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403A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E85C8A8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6D6FE232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78457A18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13 września 2018 r.</w:t>
      </w:r>
    </w:p>
    <w:p w14:paraId="1C69D425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22FC58C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14:paraId="45E75D48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57F25E75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81E9D67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89254D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3D68CD3F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(Proszę </w:t>
      </w:r>
      <w:proofErr w:type="gramStart"/>
      <w:r>
        <w:rPr>
          <w:rFonts w:ascii="Times New Roman" w:hAnsi="Times New Roman" w:cs="Times New Roman"/>
          <w:sz w:val="16"/>
          <w:szCs w:val="16"/>
        </w:rPr>
        <w:t>opisać jakie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zmiany zostają wprowadzone w projekcie</w:t>
      </w:r>
      <w:r>
        <w:rPr>
          <w:rFonts w:ascii="Times New Roman" w:hAnsi="Times New Roman" w:cs="Times New Roman"/>
        </w:rPr>
        <w:t>)</w:t>
      </w:r>
    </w:p>
    <w:p w14:paraId="47A96D3B" w14:textId="6A8CD2BF" w:rsidR="009B6469" w:rsidRPr="00082267" w:rsidRDefault="00082267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Nowy chodnik zamiast po obu stronach ulicy, będzie jedynie po stronie północnej, czyli od osiedla Lokum Victoria do Dworca Świebodzkiego.</w:t>
      </w:r>
      <w:r w:rsidR="00F418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D03F2F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4C43E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B9540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8D900F6" w14:textId="5762C554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Numer projektu:</w:t>
      </w:r>
      <w:r w:rsidR="00501473">
        <w:rPr>
          <w:rFonts w:ascii="Times New Roman" w:hAnsi="Times New Roman" w:cs="Times New Roman"/>
        </w:rPr>
        <w:t xml:space="preserve"> 209</w:t>
      </w:r>
    </w:p>
    <w:p w14:paraId="5806993C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103171A9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Nazwa projektu: </w:t>
      </w:r>
      <w:r>
        <w:rPr>
          <w:rFonts w:ascii="Times New Roman" w:hAnsi="Times New Roman" w:cs="Times New Roman"/>
          <w:b/>
        </w:rPr>
        <w:t>(</w:t>
      </w:r>
      <w:r w:rsidRPr="00082267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53E21239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22E1E68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F55B05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Lokalizacja projektu: </w:t>
      </w:r>
      <w:r>
        <w:rPr>
          <w:rFonts w:ascii="Times New Roman" w:hAnsi="Times New Roman" w:cs="Times New Roman"/>
          <w:b/>
        </w:rPr>
        <w:t>(</w:t>
      </w:r>
      <w:r w:rsidRPr="00082267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255BF27F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5372BEA3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085E8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001EA5A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32C4C37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418B8BFE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21865662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54A1">
        <w:rPr>
          <w:rFonts w:ascii="Times New Roman" w:hAnsi="Times New Roman" w:cs="Times New Roman"/>
        </w:rPr>
        <w:t>d</w:t>
      </w:r>
      <w:proofErr w:type="gramEnd"/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082267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39ACAF8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30D714FB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4C9E7A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04687821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D53A3E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2D28357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7A97E101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2F9FEE35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2582310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EA0E312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082267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4D33DC1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599035AD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0C681254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F93EA40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388E4289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49B5ED5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1791DBC9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668B5">
        <w:rPr>
          <w:rFonts w:ascii="Times New Roman" w:hAnsi="Times New Roman" w:cs="Times New Roman"/>
          <w:sz w:val="16"/>
          <w:szCs w:val="16"/>
        </w:rPr>
        <w:t>do 200  znaków</w:t>
      </w:r>
      <w:proofErr w:type="gramEnd"/>
      <w:r w:rsidRPr="002668B5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14:paraId="51A96FA8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6C2D5E5D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238A09ED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01AB918F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BC0DD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2B4AE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082267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047A5241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14:paraId="63B22F53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48FA2B37" w14:textId="77777777" w:rsidTr="00D24061">
        <w:trPr>
          <w:trHeight w:val="300"/>
        </w:trPr>
        <w:tc>
          <w:tcPr>
            <w:tcW w:w="8505" w:type="dxa"/>
          </w:tcPr>
          <w:p w14:paraId="45CE6755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1A5EFC1A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4376A53E" w14:textId="77777777" w:rsidTr="00D24061">
        <w:trPr>
          <w:trHeight w:val="300"/>
        </w:trPr>
        <w:tc>
          <w:tcPr>
            <w:tcW w:w="8505" w:type="dxa"/>
          </w:tcPr>
          <w:p w14:paraId="4058B88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6AC84F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BAB7045" w14:textId="77777777" w:rsidTr="00D24061">
        <w:tc>
          <w:tcPr>
            <w:tcW w:w="8505" w:type="dxa"/>
          </w:tcPr>
          <w:p w14:paraId="39AE125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660367A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D7193EB" w14:textId="77777777" w:rsidTr="00D24061">
        <w:tc>
          <w:tcPr>
            <w:tcW w:w="8505" w:type="dxa"/>
          </w:tcPr>
          <w:p w14:paraId="6AFEC64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B0A83D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BAFD3F1" w14:textId="77777777" w:rsidTr="00D24061">
        <w:tc>
          <w:tcPr>
            <w:tcW w:w="8505" w:type="dxa"/>
          </w:tcPr>
          <w:p w14:paraId="3944880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523062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E489ADD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362B33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C82502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D9F86F1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269F5D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6080B1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169FA09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C08ADD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402906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DEE0B0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9A9FD7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96DA20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7CC978B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029407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99AEEE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D92C5C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EDE982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C80A05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B9226E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6A9AF8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3BC80119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082267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02DEF03B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3DB2BA3C" w14:textId="007992C7"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009ADB" w14:textId="2966C094" w:rsidR="00082267" w:rsidRDefault="00082267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267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zakłada powstanie nowego chodnika po północnej stronie ulicy Tęczowej, czyli od osiedla Lokum Victoria do Dworca Świebodzkiego.</w:t>
      </w:r>
      <w:r w:rsidRPr="00082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39B30" w14:textId="77777777" w:rsidR="00082267" w:rsidRPr="00082267" w:rsidRDefault="00082267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6F7C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501473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5B84B0CD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</w:t>
      </w:r>
      <w:proofErr w:type="gramStart"/>
      <w:r w:rsidRPr="002668B5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Pr="002668B5">
        <w:rPr>
          <w:rFonts w:ascii="Times New Roman" w:hAnsi="Times New Roman" w:cs="Times New Roman"/>
          <w:sz w:val="16"/>
          <w:szCs w:val="16"/>
        </w:rPr>
        <w:t xml:space="preserve"> ze spacjami) </w:t>
      </w:r>
    </w:p>
    <w:p w14:paraId="0C7F90A0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DC1009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501473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595FEECD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50591DE4" w14:textId="0F9D1E7D" w:rsidR="009B6469" w:rsidRDefault="00F41810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1473" w:rsidRPr="00501473">
        <w:rPr>
          <w:rFonts w:ascii="Times New Roman" w:hAnsi="Times New Roman" w:cs="Times New Roman"/>
          <w:sz w:val="24"/>
          <w:szCs w:val="24"/>
        </w:rPr>
        <w:t>Projekt przed zmianą przekraczał budżet (wycena</w:t>
      </w:r>
      <w:r w:rsidR="00501473">
        <w:rPr>
          <w:rFonts w:ascii="Times New Roman" w:hAnsi="Times New Roman" w:cs="Times New Roman"/>
          <w:sz w:val="24"/>
          <w:szCs w:val="24"/>
        </w:rPr>
        <w:t xml:space="preserve"> </w:t>
      </w:r>
      <w:r w:rsidR="00501473" w:rsidRPr="00501473">
        <w:rPr>
          <w:rFonts w:ascii="Times New Roman" w:hAnsi="Times New Roman" w:cs="Times New Roman"/>
          <w:sz w:val="24"/>
          <w:szCs w:val="24"/>
        </w:rPr>
        <w:t>na 4 mln 300 tys</w:t>
      </w:r>
      <w:proofErr w:type="gramStart"/>
      <w:r w:rsidR="00501473" w:rsidRPr="00501473">
        <w:rPr>
          <w:rFonts w:ascii="Times New Roman" w:hAnsi="Times New Roman" w:cs="Times New Roman"/>
          <w:sz w:val="24"/>
          <w:szCs w:val="24"/>
        </w:rPr>
        <w:t>)</w:t>
      </w:r>
      <w:r w:rsidR="005014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Biorąc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 uwagę koszty projektowe, mimo redukcji projektu o połowę, szacunkowy koszt pozostaje na poziomie 3 mln zł, ale realnie może być niższy</w:t>
      </w:r>
      <w:r w:rsidR="007E6FDC">
        <w:rPr>
          <w:rFonts w:ascii="Times New Roman" w:hAnsi="Times New Roman" w:cs="Times New Roman"/>
          <w:sz w:val="24"/>
          <w:szCs w:val="24"/>
        </w:rPr>
        <w:t xml:space="preserve"> – do weryfikacji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0B5CA2" w14:textId="5FED9EBF" w:rsidR="00F41810" w:rsidRDefault="00F41810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FF4CE" w14:textId="04AC6CF9" w:rsidR="00F41810" w:rsidRPr="00501473" w:rsidRDefault="00F41810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mln zł</w:t>
      </w:r>
    </w:p>
    <w:p w14:paraId="3C5D7896" w14:textId="77777777" w:rsidR="00501473" w:rsidRPr="00AD54A1" w:rsidRDefault="00501473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DC917E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79C64432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9754" w14:textId="77777777" w:rsidR="00FE2E90" w:rsidRDefault="00FE2E90" w:rsidP="00BE0C27">
      <w:pPr>
        <w:spacing w:after="0" w:line="240" w:lineRule="auto"/>
      </w:pPr>
      <w:r>
        <w:separator/>
      </w:r>
    </w:p>
  </w:endnote>
  <w:endnote w:type="continuationSeparator" w:id="0">
    <w:p w14:paraId="6974AF97" w14:textId="77777777" w:rsidR="00FE2E90" w:rsidRDefault="00FE2E9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249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10E4140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BFBB" w14:textId="77777777" w:rsidR="00FE2E90" w:rsidRDefault="00FE2E90" w:rsidP="00BE0C27">
      <w:pPr>
        <w:spacing w:after="0" w:line="240" w:lineRule="auto"/>
      </w:pPr>
      <w:r>
        <w:separator/>
      </w:r>
    </w:p>
  </w:footnote>
  <w:footnote w:type="continuationSeparator" w:id="0">
    <w:p w14:paraId="32F33632" w14:textId="77777777" w:rsidR="00FE2E90" w:rsidRDefault="00FE2E90" w:rsidP="00BE0C27">
      <w:pPr>
        <w:spacing w:after="0" w:line="240" w:lineRule="auto"/>
      </w:pPr>
      <w:r>
        <w:continuationSeparator/>
      </w:r>
    </w:p>
  </w:footnote>
  <w:footnote w:id="1">
    <w:p w14:paraId="73760458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270180">
    <w:abstractNumId w:val="8"/>
  </w:num>
  <w:num w:numId="2" w16cid:durableId="680474449">
    <w:abstractNumId w:val="2"/>
  </w:num>
  <w:num w:numId="3" w16cid:durableId="1407068306">
    <w:abstractNumId w:val="9"/>
  </w:num>
  <w:num w:numId="4" w16cid:durableId="1717661207">
    <w:abstractNumId w:val="5"/>
  </w:num>
  <w:num w:numId="5" w16cid:durableId="678578111">
    <w:abstractNumId w:val="4"/>
  </w:num>
  <w:num w:numId="6" w16cid:durableId="1978147683">
    <w:abstractNumId w:val="0"/>
  </w:num>
  <w:num w:numId="7" w16cid:durableId="622344556">
    <w:abstractNumId w:val="3"/>
  </w:num>
  <w:num w:numId="8" w16cid:durableId="394818984">
    <w:abstractNumId w:val="1"/>
  </w:num>
  <w:num w:numId="9" w16cid:durableId="667290347">
    <w:abstractNumId w:val="7"/>
  </w:num>
  <w:num w:numId="10" w16cid:durableId="2010985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8226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01473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7E6FDC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41810"/>
    <w:rsid w:val="00F538CF"/>
    <w:rsid w:val="00F545D6"/>
    <w:rsid w:val="00F839AB"/>
    <w:rsid w:val="00FA7700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5001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105-CA22-4E53-8FB5-D5B0B28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Michal Szczech (Nokia)</cp:lastModifiedBy>
  <cp:revision>11</cp:revision>
  <cp:lastPrinted>2021-08-12T12:59:00Z</cp:lastPrinted>
  <dcterms:created xsi:type="dcterms:W3CDTF">2021-08-10T12:34:00Z</dcterms:created>
  <dcterms:modified xsi:type="dcterms:W3CDTF">2023-06-12T12:20:00Z</dcterms:modified>
</cp:coreProperties>
</file>