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7EB3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5288A3E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2F4C57F9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ED7B138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3B668F1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17E4B6D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C477FBE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DFC7EDB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A9B616F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F5E346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51CC953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2C644746" w14:textId="602D6C86" w:rsidR="009B6469" w:rsidRPr="00AD54A1" w:rsidRDefault="00C90768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Zamiast instalacji ramp, montaż  sygnalizacji akomodacyjnej orat wytyczenie  przejścia w pozimie ulicy.  Światła na żądanie po naci</w:t>
      </w:r>
      <w:r w:rsidR="00921BD9">
        <w:rPr>
          <w:rFonts w:ascii="Times New Roman" w:hAnsi="Times New Roman" w:cs="Times New Roman"/>
          <w:b/>
          <w:sz w:val="16"/>
          <w:szCs w:val="16"/>
        </w:rPr>
        <w:t>ś</w:t>
      </w:r>
      <w:r>
        <w:rPr>
          <w:rFonts w:ascii="Times New Roman" w:hAnsi="Times New Roman" w:cs="Times New Roman"/>
          <w:b/>
          <w:sz w:val="16"/>
          <w:szCs w:val="16"/>
        </w:rPr>
        <w:t>nięciu przycisku.</w:t>
      </w:r>
    </w:p>
    <w:p w14:paraId="1E0F2545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157D91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7EF1AD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A570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2DBAB2CB" w14:textId="6DA36BFD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90768">
        <w:rPr>
          <w:rFonts w:ascii="Times New Roman" w:hAnsi="Times New Roman" w:cs="Times New Roman"/>
        </w:rPr>
        <w:t>173</w:t>
      </w:r>
    </w:p>
    <w:p w14:paraId="6E69CF23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6C3C7729" w14:textId="579CFEEE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="006A23F3">
        <w:rPr>
          <w:rFonts w:ascii="Times New Roman" w:hAnsi="Times New Roman" w:cs="Times New Roman"/>
          <w:b/>
        </w:rPr>
        <w:t xml:space="preserve">Zmiana w projekcie </w:t>
      </w:r>
      <w:r w:rsidR="006A23F3" w:rsidRPr="00C90768">
        <w:rPr>
          <w:rFonts w:ascii="Times New Roman" w:hAnsi="Times New Roman" w:cs="Times New Roman"/>
          <w:b/>
          <w:strike/>
        </w:rPr>
        <w:t>/ Brak zmiany*)</w:t>
      </w:r>
    </w:p>
    <w:p w14:paraId="66B44D10" w14:textId="25181D53" w:rsidR="00B855C5" w:rsidRPr="00AD54A1" w:rsidRDefault="00C9076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Bezpieczne przejście dla wszytkich</w:t>
      </w:r>
    </w:p>
    <w:p w14:paraId="2DFD51A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A334525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</w:t>
      </w:r>
      <w:r w:rsidRPr="00C90768">
        <w:rPr>
          <w:rFonts w:ascii="Times New Roman" w:hAnsi="Times New Roman" w:cs="Times New Roman"/>
          <w:b/>
          <w:strike/>
        </w:rPr>
        <w:t>/ Brak zmiany*</w:t>
      </w:r>
      <w:r w:rsidR="0066787E" w:rsidRPr="00C90768">
        <w:rPr>
          <w:rFonts w:ascii="Times New Roman" w:hAnsi="Times New Roman" w:cs="Times New Roman"/>
          <w:b/>
          <w:strike/>
        </w:rPr>
        <w:t>)</w:t>
      </w:r>
    </w:p>
    <w:p w14:paraId="4BF07A7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3977296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13BD48" w14:textId="5B4967CD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6A23F3">
        <w:rPr>
          <w:rFonts w:ascii="Times New Roman" w:hAnsi="Times New Roman" w:cs="Times New Roman"/>
        </w:rPr>
        <w:t>aleja Sobieskiego</w:t>
      </w:r>
    </w:p>
    <w:p w14:paraId="4451565D" w14:textId="493048C6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5C64A321" w14:textId="7CB15A7E" w:rsidR="006A23F3" w:rsidRPr="00AD54A1" w:rsidRDefault="006A23F3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resutldesc"/>
          <w:rFonts w:ascii="Verdana" w:hAnsi="Verdana"/>
          <w:color w:val="444444"/>
          <w:sz w:val="14"/>
          <w:szCs w:val="14"/>
          <w:shd w:val="clear" w:color="auto" w:fill="EAEAEA"/>
        </w:rPr>
        <w:t>Działka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EAEAEA"/>
        </w:rPr>
        <w:t>Psie Pole, AR_7, 21/6</w:t>
      </w:r>
    </w:p>
    <w:p w14:paraId="7F6AF424" w14:textId="2A1FFE83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2873B5AB" w14:textId="0BEAB0C0" w:rsidR="006A23F3" w:rsidRPr="00AD54A1" w:rsidRDefault="006A23F3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8B74FD" wp14:editId="3E380F2E">
            <wp:extent cx="4027518" cy="3231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6179" cy="32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F86C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65B1E14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90768">
        <w:rPr>
          <w:rFonts w:ascii="Times New Roman" w:hAnsi="Times New Roman" w:cs="Times New Roman"/>
          <w:b/>
          <w:strike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Brak zmiany*)</w:t>
      </w:r>
    </w:p>
    <w:p w14:paraId="609DACB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BF9002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8830DC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15C74D74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F31357" w14:textId="77777777" w:rsidR="00C92E96" w:rsidRPr="00C90768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C90768">
        <w:rPr>
          <w:rFonts w:ascii="Times New Roman" w:hAnsi="Times New Roman" w:cs="Times New Roman"/>
          <w:b/>
          <w:strike/>
        </w:rPr>
        <w:t>Projekt ponadosiedlowy</w:t>
      </w:r>
    </w:p>
    <w:p w14:paraId="1D39ACE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48ABBC0A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F59B175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2EF9CFF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0AAFC89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C90768">
        <w:rPr>
          <w:rFonts w:ascii="Times New Roman" w:hAnsi="Times New Roman" w:cs="Times New Roman"/>
          <w:b/>
          <w:strike/>
        </w:rPr>
        <w:t>Zmiana w projekcie /</w:t>
      </w:r>
      <w:r w:rsidRPr="002668B5">
        <w:rPr>
          <w:rFonts w:ascii="Times New Roman" w:hAnsi="Times New Roman" w:cs="Times New Roman"/>
          <w:b/>
        </w:rPr>
        <w:t xml:space="preserve"> Brak zmiany*)</w:t>
      </w:r>
    </w:p>
    <w:p w14:paraId="7AA6DF25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6ECB844D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109F738A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0202875" w14:textId="77777777" w:rsidR="00BC096B" w:rsidRPr="00C90768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C90768">
        <w:rPr>
          <w:rFonts w:ascii="Times New Roman" w:hAnsi="Times New Roman" w:cs="Times New Roman"/>
          <w:b/>
          <w:strike/>
        </w:rPr>
        <w:t>Projekt nieinwestycyjny</w:t>
      </w:r>
    </w:p>
    <w:p w14:paraId="7CBCFA99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8E6C793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8834651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6F2D6B4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C78E160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046AF96B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16EF33AC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9E10FE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ED35D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6A23F3">
        <w:rPr>
          <w:rFonts w:ascii="Times New Roman" w:hAnsi="Times New Roman" w:cs="Times New Roman"/>
          <w:b/>
          <w:strike/>
        </w:rPr>
        <w:t>Brak zmiany*)</w:t>
      </w:r>
    </w:p>
    <w:p w14:paraId="65FF709F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3907BC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1262"/>
      </w:tblGrid>
      <w:tr w:rsidR="00873F08" w:rsidRPr="00AD54A1" w14:paraId="102FA153" w14:textId="77777777" w:rsidTr="00D24061">
        <w:trPr>
          <w:trHeight w:val="300"/>
        </w:trPr>
        <w:tc>
          <w:tcPr>
            <w:tcW w:w="8505" w:type="dxa"/>
          </w:tcPr>
          <w:p w14:paraId="28EA1A80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38076EB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7BA5CA87" w14:textId="77777777" w:rsidTr="00D24061">
        <w:trPr>
          <w:trHeight w:val="300"/>
        </w:trPr>
        <w:tc>
          <w:tcPr>
            <w:tcW w:w="8505" w:type="dxa"/>
          </w:tcPr>
          <w:p w14:paraId="0E4CB922" w14:textId="2B859D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90768">
              <w:rPr>
                <w:rFonts w:ascii="Times New Roman" w:hAnsi="Times New Roman" w:cs="Times New Roman"/>
                <w:sz w:val="20"/>
                <w:szCs w:val="20"/>
              </w:rPr>
              <w:t xml:space="preserve"> projekt </w:t>
            </w:r>
            <w:r w:rsidR="006A23F3">
              <w:rPr>
                <w:rFonts w:ascii="Times New Roman" w:hAnsi="Times New Roman" w:cs="Times New Roman"/>
                <w:sz w:val="20"/>
                <w:szCs w:val="20"/>
              </w:rPr>
              <w:t>budowlany</w:t>
            </w:r>
          </w:p>
        </w:tc>
        <w:tc>
          <w:tcPr>
            <w:tcW w:w="1307" w:type="dxa"/>
          </w:tcPr>
          <w:p w14:paraId="306707DF" w14:textId="3530958A" w:rsidR="00873F08" w:rsidRPr="00AD54A1" w:rsidRDefault="00C907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69533C54" w14:textId="77777777" w:rsidTr="00D24061">
        <w:tc>
          <w:tcPr>
            <w:tcW w:w="8505" w:type="dxa"/>
          </w:tcPr>
          <w:p w14:paraId="2257990D" w14:textId="7C899870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90768">
              <w:rPr>
                <w:rFonts w:ascii="Times New Roman" w:hAnsi="Times New Roman" w:cs="Times New Roman"/>
                <w:sz w:val="20"/>
                <w:szCs w:val="20"/>
              </w:rPr>
              <w:t xml:space="preserve"> instalacja przejścia</w:t>
            </w:r>
            <w:r w:rsidR="006A23F3">
              <w:rPr>
                <w:rFonts w:ascii="Times New Roman" w:hAnsi="Times New Roman" w:cs="Times New Roman"/>
                <w:sz w:val="20"/>
                <w:szCs w:val="20"/>
              </w:rPr>
              <w:t xml:space="preserve"> przez wszystkie pasy jezdni alei Sobieskiego z  uwględniniem azylu dla pieszych  i zastosowaniem detektorów w postaci przycisków</w:t>
            </w:r>
          </w:p>
        </w:tc>
        <w:tc>
          <w:tcPr>
            <w:tcW w:w="1307" w:type="dxa"/>
          </w:tcPr>
          <w:p w14:paraId="159752E1" w14:textId="28438FB1" w:rsidR="00873F08" w:rsidRPr="00AD54A1" w:rsidRDefault="00C907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00700F1" w14:textId="77777777" w:rsidTr="00D24061">
        <w:tc>
          <w:tcPr>
            <w:tcW w:w="8505" w:type="dxa"/>
          </w:tcPr>
          <w:p w14:paraId="393E645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99D3BA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676395E" w14:textId="77777777" w:rsidTr="00D24061">
        <w:tc>
          <w:tcPr>
            <w:tcW w:w="8505" w:type="dxa"/>
          </w:tcPr>
          <w:p w14:paraId="77BBCDA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ACD710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51893CA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70838F8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227349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68F384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AEA828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19F47B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E198BA3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F6F053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127C76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7A1897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50EE88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7FB1D5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F60A84D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B2291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822F01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24BBB27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A25499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384375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7AA00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18BE1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600145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6C1888F8" w14:textId="49A94B7D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7EC1C915" w14:textId="1350AA66" w:rsidR="00921BD9" w:rsidRDefault="00921BD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projektu jest  wytyczenie naziemnego przejścia dla pieszych i rowerzystów na wysokości Dwora Kolejowego Wrocław Psie Pole. Na przejściu powinna byc zamontowana instalacja świetlna adaptacyjna , z przyciskiem  dla pieszych który uruchamia zmianę światła dla samochodów.</w:t>
      </w:r>
    </w:p>
    <w:p w14:paraId="5D6383C8" w14:textId="77777777" w:rsidR="00921BD9" w:rsidRDefault="00921BD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Przejście zatrzymywało by głownie ruch w sytuacjach gdy występują strumienie pieszych po przyjazdach pociągów. </w:t>
      </w:r>
    </w:p>
    <w:p w14:paraId="5FA6FCCB" w14:textId="6CC83E35" w:rsidR="00921BD9" w:rsidRDefault="00921BD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godzinach wieczornych i nocnych mogło by byc tylko oznaczone miganiem</w:t>
      </w:r>
      <w:r w:rsidR="00AC5620">
        <w:rPr>
          <w:rFonts w:ascii="Times New Roman" w:hAnsi="Times New Roman" w:cs="Times New Roman"/>
        </w:rPr>
        <w:t xml:space="preserve"> znaku.</w:t>
      </w:r>
    </w:p>
    <w:p w14:paraId="18A5C667" w14:textId="4DC37D33" w:rsidR="00921BD9" w:rsidRDefault="00921BD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Instalacja przyczyni się do zwiększenia dostępniości dla osób z niepełnosprawnościami.Aktualne przejście ma przestarzałą konstrukcję i stanowi barierę architektoniczną. </w:t>
      </w:r>
    </w:p>
    <w:p w14:paraId="300B4E42" w14:textId="3CC6129E" w:rsidR="00921BD9" w:rsidRDefault="00921BD9" w:rsidP="00C92E96">
      <w:pPr>
        <w:spacing w:after="0" w:line="240" w:lineRule="auto"/>
        <w:rPr>
          <w:rFonts w:ascii="Times New Roman" w:hAnsi="Times New Roman" w:cs="Times New Roman"/>
        </w:rPr>
      </w:pPr>
    </w:p>
    <w:p w14:paraId="044B839D" w14:textId="73896639" w:rsidR="00B855C5" w:rsidRDefault="00921BD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Aleje Sobieskiego są tylko 2 przejścia dla pieszych  i oba z wiaduktami, które już same w sobie są trudną przeszkodą do pokonania.</w:t>
      </w:r>
    </w:p>
    <w:p w14:paraId="79239DC7" w14:textId="77777777" w:rsidR="00921BD9" w:rsidRPr="00AD54A1" w:rsidRDefault="00921BD9" w:rsidP="00B855C5">
      <w:pPr>
        <w:spacing w:after="0" w:line="240" w:lineRule="auto"/>
        <w:rPr>
          <w:rFonts w:ascii="Times New Roman" w:hAnsi="Times New Roman" w:cs="Times New Roman"/>
        </w:rPr>
      </w:pPr>
    </w:p>
    <w:p w14:paraId="6004D8B4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90768">
        <w:rPr>
          <w:rFonts w:ascii="Times New Roman" w:hAnsi="Times New Roman" w:cs="Times New Roman"/>
          <w:b/>
          <w:strike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Brak zmiany*)</w:t>
      </w:r>
    </w:p>
    <w:p w14:paraId="34FA53D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26F793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8ABEA1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6A23F3">
        <w:rPr>
          <w:rFonts w:ascii="Times New Roman" w:hAnsi="Times New Roman" w:cs="Times New Roman"/>
          <w:b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</w:t>
      </w:r>
      <w:r w:rsidR="007A532E" w:rsidRPr="006A23F3">
        <w:rPr>
          <w:rFonts w:ascii="Times New Roman" w:hAnsi="Times New Roman" w:cs="Times New Roman"/>
          <w:b/>
          <w:strike/>
        </w:rPr>
        <w:t>Brak zmiany*)</w:t>
      </w:r>
    </w:p>
    <w:p w14:paraId="2ABFD313" w14:textId="5ED626EF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6A23F3">
        <w:rPr>
          <w:rFonts w:ascii="Times New Roman" w:hAnsi="Times New Roman" w:cs="Times New Roman"/>
          <w:sz w:val="16"/>
          <w:szCs w:val="16"/>
        </w:rPr>
        <w:t>750 000 zł</w:t>
      </w:r>
    </w:p>
    <w:p w14:paraId="1C114D4C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CF1930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4A062DF3" w14:textId="5C77CE5F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3039E0D0" w14:textId="2E298E85" w:rsidR="00921BD9" w:rsidRPr="00921BD9" w:rsidRDefault="00921BD9" w:rsidP="00921BD9">
      <w:pPr>
        <w:rPr>
          <w:rFonts w:ascii="Times New Roman" w:hAnsi="Times New Roman" w:cs="Times New Roman"/>
          <w:sz w:val="16"/>
          <w:szCs w:val="16"/>
        </w:rPr>
      </w:pPr>
    </w:p>
    <w:sectPr w:rsidR="00921BD9" w:rsidRPr="00921BD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D73" w14:textId="77777777" w:rsidR="00F85355" w:rsidRDefault="00F85355" w:rsidP="00BE0C27">
      <w:pPr>
        <w:spacing w:after="0" w:line="240" w:lineRule="auto"/>
      </w:pPr>
      <w:r>
        <w:separator/>
      </w:r>
    </w:p>
  </w:endnote>
  <w:endnote w:type="continuationSeparator" w:id="0">
    <w:p w14:paraId="519CE6D3" w14:textId="77777777" w:rsidR="00F85355" w:rsidRDefault="00F8535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7B1A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86B4A9F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D2EE" w14:textId="77777777" w:rsidR="00F85355" w:rsidRDefault="00F85355" w:rsidP="00BE0C27">
      <w:pPr>
        <w:spacing w:after="0" w:line="240" w:lineRule="auto"/>
      </w:pPr>
      <w:r>
        <w:separator/>
      </w:r>
    </w:p>
  </w:footnote>
  <w:footnote w:type="continuationSeparator" w:id="0">
    <w:p w14:paraId="7477A4A7" w14:textId="77777777" w:rsidR="00F85355" w:rsidRDefault="00F85355" w:rsidP="00BE0C27">
      <w:pPr>
        <w:spacing w:after="0" w:line="240" w:lineRule="auto"/>
      </w:pPr>
      <w:r>
        <w:continuationSeparator/>
      </w:r>
    </w:p>
  </w:footnote>
  <w:footnote w:id="1">
    <w:p w14:paraId="6EB54A82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1618537">
    <w:abstractNumId w:val="8"/>
  </w:num>
  <w:num w:numId="2" w16cid:durableId="1308360970">
    <w:abstractNumId w:val="2"/>
  </w:num>
  <w:num w:numId="3" w16cid:durableId="1367874876">
    <w:abstractNumId w:val="9"/>
  </w:num>
  <w:num w:numId="4" w16cid:durableId="917255222">
    <w:abstractNumId w:val="5"/>
  </w:num>
  <w:num w:numId="5" w16cid:durableId="1568420770">
    <w:abstractNumId w:val="4"/>
  </w:num>
  <w:num w:numId="6" w16cid:durableId="1037658091">
    <w:abstractNumId w:val="0"/>
  </w:num>
  <w:num w:numId="7" w16cid:durableId="2001424024">
    <w:abstractNumId w:val="3"/>
  </w:num>
  <w:num w:numId="8" w16cid:durableId="1165586873">
    <w:abstractNumId w:val="1"/>
  </w:num>
  <w:num w:numId="9" w16cid:durableId="2006854979">
    <w:abstractNumId w:val="7"/>
  </w:num>
  <w:num w:numId="10" w16cid:durableId="1083144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1A4F"/>
    <w:rsid w:val="0003680F"/>
    <w:rsid w:val="0004147D"/>
    <w:rsid w:val="000607C7"/>
    <w:rsid w:val="000A4445"/>
    <w:rsid w:val="000D2385"/>
    <w:rsid w:val="000D6DA8"/>
    <w:rsid w:val="000E04F9"/>
    <w:rsid w:val="000F6955"/>
    <w:rsid w:val="001467DF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A23F3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21BD9"/>
    <w:rsid w:val="009B0FF0"/>
    <w:rsid w:val="009B6469"/>
    <w:rsid w:val="009D1E7C"/>
    <w:rsid w:val="009F6F01"/>
    <w:rsid w:val="00A30A0B"/>
    <w:rsid w:val="00A50345"/>
    <w:rsid w:val="00A7170A"/>
    <w:rsid w:val="00A75139"/>
    <w:rsid w:val="00AC5620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0768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85355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B3B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customStyle="1" w:styleId="resutldesc">
    <w:name w:val="resutldesc"/>
    <w:basedOn w:val="DefaultParagraphFont"/>
    <w:rsid w:val="006A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Durajczyk-Starosciak, Ewa</cp:lastModifiedBy>
  <cp:revision>12</cp:revision>
  <cp:lastPrinted>2021-08-12T12:59:00Z</cp:lastPrinted>
  <dcterms:created xsi:type="dcterms:W3CDTF">2021-08-10T12:34:00Z</dcterms:created>
  <dcterms:modified xsi:type="dcterms:W3CDTF">2023-06-30T15:24:00Z</dcterms:modified>
</cp:coreProperties>
</file>