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E8153B" w:rsidRDefault="0065337D">
      <w:pPr>
        <w:spacing w:after="0" w:line="240" w:lineRule="auto"/>
        <w:ind w:left="4820" w:firstLine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3 do uchwały nr LXII/1440/18</w:t>
      </w:r>
    </w:p>
    <w:p w:rsidR="00E8153B" w:rsidRDefault="0065337D">
      <w:pPr>
        <w:spacing w:after="0" w:line="240" w:lineRule="auto"/>
        <w:ind w:left="4820" w:firstLine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Rady Miejskiej Wrocławia</w:t>
      </w:r>
    </w:p>
    <w:p w:rsidR="00E8153B" w:rsidRDefault="0065337D">
      <w:pPr>
        <w:spacing w:after="0" w:line="240" w:lineRule="auto"/>
        <w:ind w:left="566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>z dnia 13 września 2018 r.</w:t>
      </w:r>
    </w:p>
    <w:p w:rsidR="00E8153B" w:rsidRDefault="0065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Formularz poprawkowy projektu </w:t>
      </w:r>
    </w:p>
    <w:p w:rsidR="00E8153B" w:rsidRDefault="0065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Wrocławskiego Budżetu Obywatelskiego w roku 2023</w:t>
      </w:r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E8153B" w:rsidRDefault="00E81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Opis zmian w projekcie: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eastAsia="Times New Roman" w:hAnsi="Times New Roman" w:cs="Times New Roman"/>
        </w:rPr>
        <w:t>)</w:t>
      </w:r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Odwołanie w sprawie lokalizacji boisk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sportowych na terenie stadionu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sołtysowickiego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“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Opinia negatywna w zakresie budowy nowych boisk sportowych i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piłkochwytów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. Obecnie na tym terenie realizowana jest budowa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skateparku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prowadzona przez Zarząd Inwestycji Miejskich. Inwestycja obejmuje przestr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zeń starego boiska do koszykówki w związku z powyższym na obiekcie brak jest miejsca do realizacji wskazanych w projekcie boisk.”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Planowane umiejscowienie boisk sportowych jest w północnej części obiektu (za płytą boiska piłkarskiego), a nie na terenie 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arego boiska do koszykówki, gdzie zrealizowany został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skatepark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 północnej części obiektu znajduje się wolny, pusty teren (bez drzew, krzewów i zabudowy), na którym zgodnie z załączoną mapą poglądową zmieszczą się oba boiska sportowe, a przynajmniej jedn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boisko do koszykówki 3x3 o wymiarach 15x11 m. Budowa boiska do koszykówki ma wyższy priorytet nad budową boiska do siatkówki plażowej. Lokalizacja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piłkochwytu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również planowana jest w północnej części obiektu między płytą boiska a nowymi boiskami na dług</w:t>
      </w:r>
      <w:r>
        <w:rPr>
          <w:rFonts w:ascii="Times New Roman" w:eastAsia="Times New Roman" w:hAnsi="Times New Roman" w:cs="Times New Roman"/>
          <w:sz w:val="28"/>
          <w:szCs w:val="28"/>
        </w:rPr>
        <w:t>ości ok 30-40 m wzdłuż linii końcowej boiska piłkarskiego w zależności od potrzeb.</w:t>
      </w:r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8153B" w:rsidRDefault="0065337D">
      <w:pPr>
        <w:spacing w:after="0" w:line="240" w:lineRule="auto"/>
        <w:rPr>
          <w:rFonts w:ascii="Arial" w:eastAsia="Arial" w:hAnsi="Arial" w:cs="Arial"/>
          <w:color w:val="3B3B3B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Jeśli uznają Państwo, że lokalizacja boiska do siatkówki plażowej jest niemożliwa do zrealizowania ze względu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 ograniczenia przestrzenne to proszę o zmianę nazwy proje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ktu na: </w:t>
      </w:r>
      <w:r>
        <w:rPr>
          <w:rFonts w:ascii="Arial" w:eastAsia="Arial" w:hAnsi="Arial" w:cs="Arial"/>
          <w:color w:val="3B3B3B"/>
          <w:sz w:val="28"/>
          <w:szCs w:val="28"/>
        </w:rPr>
        <w:t xml:space="preserve">SOŁTYSOWICE - stadion </w:t>
      </w:r>
      <w:proofErr w:type="spellStart"/>
      <w:r>
        <w:rPr>
          <w:rFonts w:ascii="Arial" w:eastAsia="Arial" w:hAnsi="Arial" w:cs="Arial"/>
          <w:color w:val="3B3B3B"/>
          <w:sz w:val="28"/>
          <w:szCs w:val="28"/>
        </w:rPr>
        <w:t>sołtysowicki</w:t>
      </w:r>
      <w:proofErr w:type="spellEnd"/>
      <w:r>
        <w:rPr>
          <w:rFonts w:ascii="Arial" w:eastAsia="Arial" w:hAnsi="Arial" w:cs="Arial"/>
          <w:color w:val="3B3B3B"/>
          <w:sz w:val="28"/>
          <w:szCs w:val="28"/>
        </w:rPr>
        <w:t xml:space="preserve"> - budowa boiska do koszykówki 3x3 oraz remont sceny! [etap I] [WBO. 2023]</w:t>
      </w:r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Informacje o projekcie 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Numer projektu: 160</w:t>
      </w:r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b) Nazwa projektu: </w:t>
      </w:r>
      <w:r>
        <w:rPr>
          <w:rFonts w:ascii="Times New Roman" w:eastAsia="Times New Roman" w:hAnsi="Times New Roman" w:cs="Times New Roman"/>
          <w:b/>
        </w:rPr>
        <w:t xml:space="preserve">(Zmiana w projekcie / </w:t>
      </w:r>
      <w:r>
        <w:rPr>
          <w:rFonts w:ascii="Times New Roman" w:eastAsia="Times New Roman" w:hAnsi="Times New Roman" w:cs="Times New Roman"/>
          <w:b/>
          <w:strike/>
        </w:rPr>
        <w:t>Brak zmiany</w:t>
      </w:r>
      <w:r>
        <w:rPr>
          <w:rFonts w:ascii="Times New Roman" w:eastAsia="Times New Roman" w:hAnsi="Times New Roman" w:cs="Times New Roman"/>
          <w:b/>
        </w:rPr>
        <w:t>*)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(do 200 znaków ze spacjami)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Jeśli zostanie zaakceptowana lokalizacja dla dwóch boisk to nazwa projektu </w:t>
      </w:r>
      <w:r>
        <w:rPr>
          <w:rFonts w:ascii="Times New Roman" w:eastAsia="Times New Roman" w:hAnsi="Times New Roman" w:cs="Times New Roman"/>
          <w:u w:val="single"/>
        </w:rPr>
        <w:t>pozostaje bez zmian</w:t>
      </w:r>
      <w:r>
        <w:rPr>
          <w:rFonts w:ascii="Times New Roman" w:eastAsia="Times New Roman" w:hAnsi="Times New Roman" w:cs="Times New Roman"/>
        </w:rPr>
        <w:t xml:space="preserve">. </w:t>
      </w:r>
    </w:p>
    <w:p w:rsidR="00E8153B" w:rsidRDefault="0065337D">
      <w:pPr>
        <w:spacing w:after="0" w:line="240" w:lineRule="auto"/>
        <w:rPr>
          <w:rFonts w:ascii="Arial" w:eastAsia="Arial" w:hAnsi="Arial" w:cs="Arial"/>
          <w:b/>
          <w:color w:val="3B3B3B"/>
        </w:rPr>
      </w:pPr>
      <w:r>
        <w:rPr>
          <w:rFonts w:ascii="Times New Roman" w:eastAsia="Times New Roman" w:hAnsi="Times New Roman" w:cs="Times New Roman"/>
        </w:rPr>
        <w:t xml:space="preserve">Jeśli zostanie zaakceptowana budowa tylko jednego boiska (do koszykówki) to proszę o zmianę nazwy projektu na: </w:t>
      </w:r>
      <w:r>
        <w:rPr>
          <w:rFonts w:ascii="Arial" w:eastAsia="Arial" w:hAnsi="Arial" w:cs="Arial"/>
          <w:b/>
          <w:color w:val="3B3B3B"/>
        </w:rPr>
        <w:t xml:space="preserve">SOŁTYSOWICE - stadion </w:t>
      </w:r>
      <w:proofErr w:type="spellStart"/>
      <w:r>
        <w:rPr>
          <w:rFonts w:ascii="Arial" w:eastAsia="Arial" w:hAnsi="Arial" w:cs="Arial"/>
          <w:b/>
          <w:color w:val="3B3B3B"/>
        </w:rPr>
        <w:t>sołtysowicki</w:t>
      </w:r>
      <w:proofErr w:type="spellEnd"/>
      <w:r>
        <w:rPr>
          <w:rFonts w:ascii="Arial" w:eastAsia="Arial" w:hAnsi="Arial" w:cs="Arial"/>
          <w:b/>
          <w:color w:val="3B3B3B"/>
        </w:rPr>
        <w:t xml:space="preserve"> - budowa bois</w:t>
      </w:r>
      <w:r>
        <w:rPr>
          <w:rFonts w:ascii="Arial" w:eastAsia="Arial" w:hAnsi="Arial" w:cs="Arial"/>
          <w:b/>
          <w:color w:val="3B3B3B"/>
        </w:rPr>
        <w:t>ka do koszykówki 3x3 oraz remont sceny! [etap I] [WBO. 2023]</w:t>
      </w:r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j7t1d9u5ww3r" w:colFirst="0" w:colLast="0"/>
      <w:bookmarkEnd w:id="2"/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Lokalizacja projektu: </w:t>
      </w:r>
      <w:r>
        <w:rPr>
          <w:rFonts w:ascii="Times New Roman" w:eastAsia="Times New Roman" w:hAnsi="Times New Roman" w:cs="Times New Roman"/>
          <w:b/>
        </w:rPr>
        <w:t xml:space="preserve">(Zmiana w projekcie / </w:t>
      </w:r>
      <w:r>
        <w:rPr>
          <w:rFonts w:ascii="Times New Roman" w:eastAsia="Times New Roman" w:hAnsi="Times New Roman" w:cs="Times New Roman"/>
          <w:b/>
          <w:strike/>
        </w:rPr>
        <w:t>Brak zmiany</w:t>
      </w:r>
      <w:r>
        <w:rPr>
          <w:rFonts w:ascii="Times New Roman" w:eastAsia="Times New Roman" w:hAnsi="Times New Roman" w:cs="Times New Roman"/>
          <w:b/>
        </w:rPr>
        <w:t>*)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Proponowana lokalizacja dla boisk sportowych jest w północnej części obiektu, a nie w miejscu starego boiska do koszykówki (gdzie został zrealizowany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skatepark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Zgodnie z szkicem sytuacyjnym oba boiska mogą się zmieścić, a jedno boisko nawet ze sporym zap</w:t>
      </w:r>
      <w:r>
        <w:rPr>
          <w:rFonts w:ascii="Times New Roman" w:eastAsia="Times New Roman" w:hAnsi="Times New Roman" w:cs="Times New Roman"/>
          <w:sz w:val="28"/>
          <w:szCs w:val="28"/>
        </w:rPr>
        <w:t>asem wolnej przestrzeni wokół.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>
            <wp:extent cx="5760410" cy="2628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262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adres: 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numer geodezyjny działki: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(na podstawie </w:t>
      </w:r>
      <w:hyperlink r:id="rId9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www.geoportal.wroclaw.pl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Zasięg oddziaływania projektu: </w:t>
      </w: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b/>
          <w:strike/>
        </w:rPr>
        <w:t xml:space="preserve">Zmiana w projekcie </w:t>
      </w:r>
      <w:r>
        <w:rPr>
          <w:rFonts w:ascii="Times New Roman" w:eastAsia="Times New Roman" w:hAnsi="Times New Roman" w:cs="Times New Roman"/>
          <w:b/>
        </w:rPr>
        <w:t>/ Brak zmiany*)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(należy zaznaczyć jedno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z dwóch pól)</w:t>
      </w:r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8153B" w:rsidRDefault="00653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Projekt osiedlowy</w:t>
      </w:r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8153B" w:rsidRDefault="00653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Projekt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ponadosiedlowy</w:t>
      </w:r>
      <w:proofErr w:type="spellEnd"/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green"/>
        </w:rPr>
        <w:t xml:space="preserve"> 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Uzasadnienie wyboru zasięgu oddziaływania efektów realizacji projektu:</w:t>
      </w:r>
      <w:r>
        <w:rPr>
          <w:rFonts w:ascii="Times New Roman" w:eastAsia="Times New Roman" w:hAnsi="Times New Roman" w:cs="Times New Roman"/>
        </w:rPr>
        <w:t xml:space="preserve"> 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(do 750 znaków ze spacjami)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Rodzaj projektu </w:t>
      </w: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b/>
          <w:strike/>
        </w:rPr>
        <w:t>Zmiana w projekcie</w:t>
      </w:r>
      <w:r>
        <w:rPr>
          <w:rFonts w:ascii="Times New Roman" w:eastAsia="Times New Roman" w:hAnsi="Times New Roman" w:cs="Times New Roman"/>
          <w:b/>
        </w:rPr>
        <w:t xml:space="preserve"> / Brak zmiany*)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(należy zaznaczyć jedno z dwóch pól)</w:t>
      </w:r>
    </w:p>
    <w:p w:rsidR="00E8153B" w:rsidRDefault="00653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Projekt inwestycyjny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8153B" w:rsidRDefault="00653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Projekt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nieinwestycyjny</w:t>
      </w:r>
      <w:proofErr w:type="spellEnd"/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Proszę określić grupę beneficjentów projektu: 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(do 200  znaków ze spacjami)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Proszę określić szacunkową liczbę beneficjentów projektu: 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(do 200 znaków ze spacjami)</w:t>
      </w:r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Elementy projektu </w:t>
      </w:r>
      <w:r>
        <w:rPr>
          <w:rFonts w:ascii="Times New Roman" w:eastAsia="Times New Roman" w:hAnsi="Times New Roman" w:cs="Times New Roman"/>
          <w:b/>
        </w:rPr>
        <w:t xml:space="preserve">(Zmiana w projekcie / </w:t>
      </w:r>
      <w:r>
        <w:rPr>
          <w:rFonts w:ascii="Times New Roman" w:eastAsia="Times New Roman" w:hAnsi="Times New Roman" w:cs="Times New Roman"/>
          <w:b/>
          <w:strike/>
        </w:rPr>
        <w:t>Brak zmiany</w:t>
      </w:r>
      <w:r>
        <w:rPr>
          <w:rFonts w:ascii="Times New Roman" w:eastAsia="Times New Roman" w:hAnsi="Times New Roman" w:cs="Times New Roman"/>
          <w:b/>
        </w:rPr>
        <w:t>*)</w:t>
      </w:r>
    </w:p>
    <w:p w:rsidR="00E8153B" w:rsidRDefault="00653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(należy szczegółowo wypisać elementy składowe, co pozwoli na dokładną weryfikację projektu)</w:t>
      </w:r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Analogiczna sytuacja jak z nazwą projektu - jeśli nie zostanie zaakceptowana budowa boiska do siatkówki plażowej to proszę o wykreślenie pozycji </w:t>
      </w:r>
      <w:r>
        <w:rPr>
          <w:rFonts w:ascii="Times New Roman" w:eastAsia="Times New Roman" w:hAnsi="Times New Roman" w:cs="Times New Roman"/>
          <w:color w:val="333333"/>
          <w:highlight w:val="white"/>
        </w:rPr>
        <w:t>1 x boisko do siatkówki plażowej.</w:t>
      </w:r>
    </w:p>
    <w:tbl>
      <w:tblPr>
        <w:tblStyle w:val="a"/>
        <w:tblW w:w="918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16"/>
        <w:gridCol w:w="1264"/>
      </w:tblGrid>
      <w:tr w:rsidR="00E8153B">
        <w:trPr>
          <w:trHeight w:val="300"/>
        </w:trPr>
        <w:tc>
          <w:tcPr>
            <w:tcW w:w="7916" w:type="dxa"/>
          </w:tcPr>
          <w:p w:rsidR="00E8153B" w:rsidRDefault="0065337D">
            <w:pPr>
              <w:spacing w:after="4" w:line="32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64" w:type="dxa"/>
          </w:tcPr>
          <w:p w:rsidR="00E8153B" w:rsidRDefault="0065337D">
            <w:pPr>
              <w:spacing w:after="4" w:line="32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E8153B">
        <w:trPr>
          <w:trHeight w:val="300"/>
        </w:trPr>
        <w:tc>
          <w:tcPr>
            <w:tcW w:w="7916" w:type="dxa"/>
          </w:tcPr>
          <w:p w:rsidR="00E8153B" w:rsidRDefault="0065337D">
            <w:pPr>
              <w:numPr>
                <w:ilvl w:val="0"/>
                <w:numId w:val="1"/>
              </w:numPr>
              <w:spacing w:after="4" w:line="32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boisko do koszykówki 3x3</w:t>
            </w:r>
          </w:p>
        </w:tc>
        <w:tc>
          <w:tcPr>
            <w:tcW w:w="1264" w:type="dxa"/>
          </w:tcPr>
          <w:p w:rsidR="00E8153B" w:rsidRDefault="0065337D">
            <w:pPr>
              <w:spacing w:after="4" w:line="32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153B">
        <w:tc>
          <w:tcPr>
            <w:tcW w:w="7916" w:type="dxa"/>
          </w:tcPr>
          <w:p w:rsidR="00E8153B" w:rsidRDefault="0065337D">
            <w:pPr>
              <w:numPr>
                <w:ilvl w:val="0"/>
                <w:numId w:val="1"/>
              </w:numPr>
              <w:spacing w:after="4" w:line="32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boisko do siatkówki plaż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owej</w:t>
            </w:r>
          </w:p>
        </w:tc>
        <w:tc>
          <w:tcPr>
            <w:tcW w:w="1264" w:type="dxa"/>
          </w:tcPr>
          <w:p w:rsidR="00E8153B" w:rsidRDefault="0065337D">
            <w:pPr>
              <w:spacing w:after="4" w:line="32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153B">
        <w:tc>
          <w:tcPr>
            <w:tcW w:w="7916" w:type="dxa"/>
          </w:tcPr>
          <w:p w:rsidR="00E8153B" w:rsidRDefault="0065337D">
            <w:pPr>
              <w:numPr>
                <w:ilvl w:val="0"/>
                <w:numId w:val="1"/>
              </w:numPr>
              <w:spacing w:after="4" w:line="32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remont sceny</w:t>
            </w:r>
          </w:p>
        </w:tc>
        <w:tc>
          <w:tcPr>
            <w:tcW w:w="1264" w:type="dxa"/>
          </w:tcPr>
          <w:p w:rsidR="00E8153B" w:rsidRDefault="0065337D">
            <w:pPr>
              <w:spacing w:after="4" w:line="32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153B">
        <w:tc>
          <w:tcPr>
            <w:tcW w:w="7916" w:type="dxa"/>
          </w:tcPr>
          <w:p w:rsidR="00E8153B" w:rsidRDefault="0065337D">
            <w:pPr>
              <w:numPr>
                <w:ilvl w:val="0"/>
                <w:numId w:val="1"/>
              </w:numPr>
              <w:spacing w:after="4" w:line="32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ławki</w:t>
            </w:r>
          </w:p>
        </w:tc>
        <w:tc>
          <w:tcPr>
            <w:tcW w:w="1264" w:type="dxa"/>
          </w:tcPr>
          <w:p w:rsidR="00E8153B" w:rsidRDefault="0065337D">
            <w:pPr>
              <w:spacing w:after="4" w:line="32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153B">
        <w:trPr>
          <w:trHeight w:val="218"/>
        </w:trPr>
        <w:tc>
          <w:tcPr>
            <w:tcW w:w="7916" w:type="dxa"/>
            <w:vAlign w:val="center"/>
          </w:tcPr>
          <w:p w:rsidR="00E8153B" w:rsidRDefault="0065337D">
            <w:pPr>
              <w:numPr>
                <w:ilvl w:val="0"/>
                <w:numId w:val="1"/>
              </w:numPr>
              <w:spacing w:after="4" w:line="32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kosze na śmieci</w:t>
            </w:r>
          </w:p>
        </w:tc>
        <w:tc>
          <w:tcPr>
            <w:tcW w:w="1264" w:type="dxa"/>
            <w:vAlign w:val="center"/>
          </w:tcPr>
          <w:p w:rsidR="00E8153B" w:rsidRDefault="0065337D">
            <w:pPr>
              <w:spacing w:after="4" w:line="32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153B">
        <w:trPr>
          <w:trHeight w:val="310"/>
        </w:trPr>
        <w:tc>
          <w:tcPr>
            <w:tcW w:w="7916" w:type="dxa"/>
            <w:vAlign w:val="center"/>
          </w:tcPr>
          <w:p w:rsidR="00E8153B" w:rsidRDefault="0065337D">
            <w:pPr>
              <w:numPr>
                <w:ilvl w:val="0"/>
                <w:numId w:val="1"/>
              </w:numPr>
              <w:spacing w:after="4" w:line="32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piłkochwyt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długości 30-40m</w:t>
            </w:r>
          </w:p>
        </w:tc>
        <w:tc>
          <w:tcPr>
            <w:tcW w:w="1264" w:type="dxa"/>
            <w:vAlign w:val="center"/>
          </w:tcPr>
          <w:p w:rsidR="00E8153B" w:rsidRDefault="0065337D">
            <w:pPr>
              <w:spacing w:after="4" w:line="32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153B">
        <w:trPr>
          <w:trHeight w:val="310"/>
        </w:trPr>
        <w:tc>
          <w:tcPr>
            <w:tcW w:w="7916" w:type="dxa"/>
            <w:vAlign w:val="center"/>
          </w:tcPr>
          <w:p w:rsidR="00E8153B" w:rsidRDefault="0065337D">
            <w:pPr>
              <w:spacing w:after="4" w:line="32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7)</w:t>
            </w:r>
          </w:p>
        </w:tc>
        <w:tc>
          <w:tcPr>
            <w:tcW w:w="1264" w:type="dxa"/>
            <w:vAlign w:val="center"/>
          </w:tcPr>
          <w:p w:rsidR="00E8153B" w:rsidRDefault="00E8153B">
            <w:pPr>
              <w:spacing w:after="4" w:line="32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53B">
        <w:trPr>
          <w:trHeight w:val="260"/>
        </w:trPr>
        <w:tc>
          <w:tcPr>
            <w:tcW w:w="7916" w:type="dxa"/>
            <w:vAlign w:val="center"/>
          </w:tcPr>
          <w:p w:rsidR="00E8153B" w:rsidRDefault="0065337D">
            <w:pPr>
              <w:spacing w:after="4" w:line="32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8)</w:t>
            </w:r>
          </w:p>
        </w:tc>
        <w:tc>
          <w:tcPr>
            <w:tcW w:w="1264" w:type="dxa"/>
            <w:vAlign w:val="center"/>
          </w:tcPr>
          <w:p w:rsidR="00E8153B" w:rsidRDefault="00E8153B">
            <w:pPr>
              <w:spacing w:after="4" w:line="32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53B">
        <w:trPr>
          <w:trHeight w:val="260"/>
        </w:trPr>
        <w:tc>
          <w:tcPr>
            <w:tcW w:w="7916" w:type="dxa"/>
            <w:vAlign w:val="center"/>
          </w:tcPr>
          <w:p w:rsidR="00E8153B" w:rsidRDefault="0065337D">
            <w:pPr>
              <w:spacing w:after="4" w:line="32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9)</w:t>
            </w:r>
          </w:p>
        </w:tc>
        <w:tc>
          <w:tcPr>
            <w:tcW w:w="1264" w:type="dxa"/>
            <w:vAlign w:val="center"/>
          </w:tcPr>
          <w:p w:rsidR="00E8153B" w:rsidRDefault="00E8153B">
            <w:pPr>
              <w:spacing w:after="4" w:line="32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53B">
        <w:trPr>
          <w:trHeight w:val="260"/>
        </w:trPr>
        <w:tc>
          <w:tcPr>
            <w:tcW w:w="7916" w:type="dxa"/>
            <w:vAlign w:val="center"/>
          </w:tcPr>
          <w:p w:rsidR="00E8153B" w:rsidRDefault="0065337D">
            <w:pPr>
              <w:spacing w:after="4" w:line="32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10)</w:t>
            </w:r>
          </w:p>
        </w:tc>
        <w:tc>
          <w:tcPr>
            <w:tcW w:w="1264" w:type="dxa"/>
            <w:vAlign w:val="center"/>
          </w:tcPr>
          <w:p w:rsidR="00E8153B" w:rsidRDefault="00E8153B">
            <w:pPr>
              <w:spacing w:after="4" w:line="32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Opis projektu </w:t>
      </w:r>
      <w:r>
        <w:rPr>
          <w:rFonts w:ascii="Times New Roman" w:eastAsia="Times New Roman" w:hAnsi="Times New Roman" w:cs="Times New Roman"/>
          <w:b/>
        </w:rPr>
        <w:t xml:space="preserve">(Zmiana w projekcie / </w:t>
      </w:r>
      <w:r>
        <w:rPr>
          <w:rFonts w:ascii="Times New Roman" w:eastAsia="Times New Roman" w:hAnsi="Times New Roman" w:cs="Times New Roman"/>
          <w:b/>
          <w:strike/>
        </w:rPr>
        <w:t>Brak zmiany</w:t>
      </w:r>
      <w:r>
        <w:rPr>
          <w:rFonts w:ascii="Times New Roman" w:eastAsia="Times New Roman" w:hAnsi="Times New Roman" w:cs="Times New Roman"/>
          <w:b/>
        </w:rPr>
        <w:t>*)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(Proszę opisać zgłoszony projekt, do 750 znaków ze spacjami</w:t>
      </w:r>
      <w:r>
        <w:rPr>
          <w:rFonts w:ascii="Times New Roman" w:eastAsia="Times New Roman" w:hAnsi="Times New Roman" w:cs="Times New Roman"/>
        </w:rPr>
        <w:t>)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WERSJA BEZ ZMIAN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Projekt zakłada budowę nowych boisk sportowych oraz remontu sceny na terenie Stadionu Sportowego "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Sołtysowice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" przy ul.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Sołtysowickiej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68. Priorytetem jest budowa boiska do koszykówki 3x3 o wymiarach 15x11m oraz remont sceny, która jest intensywnie użytkow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ana podczas osiedlowych wydarzeń dla mieszkańców. Budowa boiska do siatkówki plażowej o wymiarach 16x8m jest uzależniona od dostępności pozostałych funduszy i może być zrealizowana w etapie II projektu. Dodatkowo planowana jest budowa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piłkochwytu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za płytą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boiska do piłki nożnej w celu poprawy bezpieczeństwa na nowych boiskach.</w:t>
      </w:r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WERSJA BEZ BOISKA DO SIATKÓWKI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Projekt zakłada budowę nowego boiska sportowego oraz remontu sceny na terenie Stadionu Sportowego "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Sołtysowice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" przy ul.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Sołtysowickiej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68. Planowana j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est budowa boiska do koszykówki 3x3 o wymiarach 15x11m oraz remont sceny, która jest intensywnie użytkowana podczas osiedlowych wydarzeń dla mieszkańców. Dodatkowo planowana jest budowa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piłkochwytu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za płytą boiska do piłki nożnej w celu poprawy bezpieczeńs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twa na nowych boiskach.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Uzasadnienie projektu </w:t>
      </w:r>
      <w:r>
        <w:rPr>
          <w:rFonts w:ascii="Times New Roman" w:eastAsia="Times New Roman" w:hAnsi="Times New Roman" w:cs="Times New Roman"/>
          <w:b/>
        </w:rPr>
        <w:t xml:space="preserve">(Zmiana w projekcie / </w:t>
      </w:r>
      <w:r>
        <w:rPr>
          <w:rFonts w:ascii="Times New Roman" w:eastAsia="Times New Roman" w:hAnsi="Times New Roman" w:cs="Times New Roman"/>
          <w:b/>
          <w:strike/>
        </w:rPr>
        <w:t>Brak zmiany</w:t>
      </w:r>
      <w:r>
        <w:rPr>
          <w:rFonts w:ascii="Times New Roman" w:eastAsia="Times New Roman" w:hAnsi="Times New Roman" w:cs="Times New Roman"/>
          <w:b/>
        </w:rPr>
        <w:t>*)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WERSJA BEZ ZMIAN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Scena znajdująca się na stadionie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sołtysowic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kim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jest obecnie w złym stanie technicznym. W związku z licznymi atrakcjami dla mieszkańców (festyny, kina plenerowe, itp.) konieczne jest wyremontowanie sceny, która stanowi integralne miejsce osiedlowych imprez. Istnieje potrzeba dalszej rozbudowy obiekt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u sportowego ze względu na jego dużą popularność wśród mieszkańców osiedla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Sołtysowice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oraz stale rosnącą liczbę mieszkańców. Można to osiągnąć poprzez budowę nowych boisk do sportów olimpijskich (koszykówka 3x3, siatkówka plażowa), które stale zyskują pop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ularność w Polsce. Praktycznie obiekty tego typu 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lastRenderedPageBreak/>
        <w:t>występują we Wrocławiu, a ich budowa pozwoli urozmaicić spędzanie wolnego czasu mieszkańców.</w:t>
      </w:r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WERSJA BEZ BOISKA DO SIATKÓWKI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Scena znajdująca się na stadionie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sołtysowickim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jest obecnie w złym stanie tec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hnicznym. W związku z licznymi atrakcjami dla mieszkańców (festyny, kina plenerowe, itp.) konieczne jest wyremontowanie sceny, która stanowi integralne miejsce osiedlowych imprez. Istnieje potrzeba dalszej rozbudowy obiektu sportowego ze względu na jego du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żą popularność wśród mieszkańców osiedla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Sołtysowice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oraz stale rosnącą liczbę mieszkańców. Można to osiągnąć poprzez budowę nowego boiska do sportu olimpijskiego jakim jest koszykówka 3x3, która stale zyskuje popularność w Polsce. Praktycznie obiekty tego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typu nie występują we Wrocławiu, a ich budowa pozwoli urozmaicić spędzanie wolnego czasu mieszkańców.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Szacunkowy koszt projektu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b/>
          <w:strike/>
        </w:rPr>
        <w:t>Zmiana w projekcie</w:t>
      </w:r>
      <w:r>
        <w:rPr>
          <w:rFonts w:ascii="Times New Roman" w:eastAsia="Times New Roman" w:hAnsi="Times New Roman" w:cs="Times New Roman"/>
          <w:b/>
        </w:rPr>
        <w:t xml:space="preserve"> / Brak zmiany*)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(do 100 znaków)</w:t>
      </w:r>
    </w:p>
    <w:p w:rsidR="00E8153B" w:rsidRDefault="00E815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Inne uwagi</w:t>
      </w:r>
    </w:p>
    <w:p w:rsidR="00E8153B" w:rsidRDefault="006533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sectPr w:rsidR="00E8153B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5337D">
      <w:pPr>
        <w:spacing w:after="0" w:line="240" w:lineRule="auto"/>
      </w:pPr>
      <w:r>
        <w:separator/>
      </w:r>
    </w:p>
  </w:endnote>
  <w:endnote w:type="continuationSeparator" w:id="0">
    <w:p w:rsidR="00000000" w:rsidRDefault="0065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53B" w:rsidRDefault="0065337D">
    <w:pPr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* niepotrzebne skreślić</w:t>
    </w:r>
  </w:p>
  <w:p w:rsidR="00E8153B" w:rsidRDefault="00E815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5337D">
      <w:pPr>
        <w:spacing w:after="0" w:line="240" w:lineRule="auto"/>
      </w:pPr>
      <w:r>
        <w:separator/>
      </w:r>
    </w:p>
  </w:footnote>
  <w:footnote w:type="continuationSeparator" w:id="0">
    <w:p w:rsidR="00000000" w:rsidRDefault="0065337D">
      <w:pPr>
        <w:spacing w:after="0" w:line="240" w:lineRule="auto"/>
      </w:pPr>
      <w:r>
        <w:continuationSeparator/>
      </w:r>
    </w:p>
  </w:footnote>
  <w:footnote w:id="1">
    <w:p w:rsidR="00E8153B" w:rsidRDefault="00653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Do kosztów realizacji projektu wlicza się także wszelkie koszty nierozer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D7D9E"/>
    <w:multiLevelType w:val="multilevel"/>
    <w:tmpl w:val="F6C477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84714F5"/>
    <w:multiLevelType w:val="multilevel"/>
    <w:tmpl w:val="7F00BE88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53B"/>
    <w:rsid w:val="0065337D"/>
    <w:rsid w:val="00E8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A19CA-9F2F-4AC6-AF90-D742EF73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646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m3yr+yUlF9ciO8Ogf0ATfkW4vg==">CgMxLjAyCGguZ2pkZ3hzMg5oLmo3dDFkOXU1d3czcjIOaC5qN3QxZDl1NXd3M3I4AHIhMWtnR2xfdDRXSmk0dHdmU2RDUi11U25IRGJtMmQ1dUEy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Jarosław Ciunik</cp:lastModifiedBy>
  <cp:revision>2</cp:revision>
  <dcterms:created xsi:type="dcterms:W3CDTF">2023-06-30T08:22:00Z</dcterms:created>
  <dcterms:modified xsi:type="dcterms:W3CDTF">2023-06-30T08:22:00Z</dcterms:modified>
</cp:coreProperties>
</file>