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do uchwały nr LXII/1440/18</w:t>
      </w:r>
    </w:p>
    <w:p w:rsidR="00B67BAA" w:rsidRDefault="00B67BAA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B67BAA" w:rsidRDefault="00B67BAA">
      <w:pPr>
        <w:spacing w:after="0" w:line="240" w:lineRule="auto"/>
        <w:ind w:left="5664" w:firstLine="7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września 2018 r.</w:t>
      </w:r>
    </w:p>
    <w:p w:rsidR="00B67BAA" w:rsidRDefault="00B67BAA">
      <w:pPr>
        <w:spacing w:after="0" w:line="240" w:lineRule="auto"/>
        <w:ind w:left="5664" w:firstLine="707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B67BAA" w:rsidRDefault="00B67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Wrocławskiego Budżetu Obywatelskiego w roku 2023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B67BAA" w:rsidRDefault="00B67B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Doprecyzowanie nazwy projektu (uporządkowanie nazw zgodnie z koalicyjnym projektem osiedlowym nr 71);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Zmniejszenie ogólnego zakresu projektu w celu zmieszczenia się w kwocie 3 000 000 zł;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0" w:name="_heading=h.li2ue9pnvx42" w:colFirst="0" w:colLast="0"/>
      <w:bookmarkEnd w:id="0"/>
      <w:r>
        <w:rPr>
          <w:rFonts w:ascii="Times New Roman" w:hAnsi="Times New Roman" w:cs="Times New Roman"/>
        </w:rPr>
        <w:t>Włączenie projektu nr 144 w ograniczonym zakresie do projektu 70; liderka projektu nr 144 wycofa swój projekt;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1" w:name="_heading=h.bkyf2hzfa0cl" w:colFirst="0" w:colLast="0"/>
      <w:bookmarkEnd w:id="1"/>
      <w:r>
        <w:rPr>
          <w:rFonts w:ascii="Times New Roman" w:hAnsi="Times New Roman" w:cs="Times New Roman"/>
        </w:rPr>
        <w:t>Wycofanie elementu projektu (skwer przy ul. Ślazowej);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2" w:name="_heading=h.2pgt99j5bx4u" w:colFirst="0" w:colLast="0"/>
      <w:bookmarkEnd w:id="2"/>
      <w:r>
        <w:rPr>
          <w:rFonts w:ascii="Times New Roman" w:hAnsi="Times New Roman" w:cs="Times New Roman"/>
        </w:rPr>
        <w:t>Dodanie elementu projektu (Park Marii Dąbrowskiej);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3" w:name="_heading=h.oim631zbmycw" w:colFirst="0" w:colLast="0"/>
      <w:bookmarkEnd w:id="3"/>
      <w:r>
        <w:rPr>
          <w:rFonts w:ascii="Times New Roman" w:hAnsi="Times New Roman" w:cs="Times New Roman"/>
        </w:rPr>
        <w:t>Doprecyzowanie lokalizacji elementu projektu (kładka dla pieszych w rejonie ul. Osobowickiej).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Doprecyzowanie lokalizacji elementu projektu (</w:t>
      </w:r>
      <w:r>
        <w:rPr>
          <w:rFonts w:ascii="Times New Roman" w:hAnsi="Times New Roman" w:cs="Times New Roman"/>
          <w:color w:val="333333"/>
        </w:rPr>
        <w:t>ul. Bałtycka, teren zielony przy SP 50</w:t>
      </w:r>
      <w:r>
        <w:rPr>
          <w:rFonts w:ascii="Times New Roman" w:hAnsi="Times New Roman" w:cs="Times New Roman"/>
        </w:rPr>
        <w:t>).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4" w:name="_heading=h.okvd9poyugnk" w:colFirst="0" w:colLast="0"/>
      <w:bookmarkEnd w:id="4"/>
      <w:r>
        <w:rPr>
          <w:rFonts w:ascii="Times New Roman" w:hAnsi="Times New Roman" w:cs="Times New Roman"/>
        </w:rPr>
        <w:t>Zmiana opisu, w tym zwłaszcza zakresu poszczególnych elementów projektu.</w:t>
      </w:r>
    </w:p>
    <w:p w:rsidR="00B67BAA" w:rsidRDefault="00B6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bookmarkStart w:id="5" w:name="_heading=h.ywnim3m76ija" w:colFirst="0" w:colLast="0"/>
      <w:bookmarkEnd w:id="5"/>
      <w:r>
        <w:rPr>
          <w:rFonts w:ascii="Times New Roman" w:hAnsi="Times New Roman" w:cs="Times New Roman"/>
        </w:rPr>
        <w:t>Zmiana uzasadnienia projektu.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a) Numer projektu: </w:t>
      </w:r>
      <w:r>
        <w:rPr>
          <w:rFonts w:ascii="Times New Roman" w:hAnsi="Times New Roman" w:cs="Times New Roman"/>
          <w:b/>
        </w:rPr>
        <w:t>70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highlight w:val="white"/>
        </w:rPr>
        <w:t>Zielone i bezpieczne KARŁOWICE-RÓŻANKA i OSOBOWICE-RĘDZIN | projekt DUŻY, etap 1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</w:t>
      </w:r>
      <w:r>
        <w:t xml:space="preserve"> </w:t>
      </w:r>
      <w:r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nawiasach oznaczenia działek za Geoportalem.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Mirowiec: </w:t>
      </w:r>
      <w:r>
        <w:rPr>
          <w:rFonts w:ascii="Times New Roman" w:hAnsi="Times New Roman" w:cs="Times New Roman"/>
          <w:color w:val="333333"/>
        </w:rPr>
        <w:t xml:space="preserve">alejka C między ul. Kromera i Kętrzyńską (Kowale, AR_25, 17 oraz 18); 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Park Młodych Ekologów al. Kasprowicza 27-29 (Karłowice, AR_6, 65/6)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Skwer Bełzy między ul. Czajkowskiego i Konopnickiej (Karłowice, AR_9, 78/5);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Skwer ul. Żmigrodzka/Broniewskiego (Różanka, AR_13);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Skwer ul. Obornicka/Bałtycka: (Różanka, AR_14, 33/1);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ul. Bałtycka, teren zielony przy ogrodzeniu SP 50: (Różanka, AR_14, 33/2, 89);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ul. Kamieńskiego, przejścia przy SP 20: (Karłowice, AR_5, 5/2);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Polana Karłowicka (Karłowice, AR_7, 97);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ul. Osobowicka/Witkowska (Osobowice, AR_15, 2/4);</w:t>
      </w:r>
    </w:p>
    <w:p w:rsidR="00B67BAA" w:rsidRDefault="00B67B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Park Marii Dąbrowskiej: alejka między Jutrosińską a Grochowiaka (Poświętne, AR_14, 7/1).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Zasięg oddziaływania projektu: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trike/>
        </w:rPr>
        <w:t xml:space="preserve">Zmiana w projekcie </w:t>
      </w:r>
      <w:r>
        <w:rPr>
          <w:rFonts w:ascii="Times New Roman" w:hAnsi="Times New Roman" w:cs="Times New Roman"/>
          <w:b/>
        </w:rPr>
        <w:t>/ Brak zmiany*)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 w:rsidP="003C35D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Projekt ponadosiedlowy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 xml:space="preserve">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>
        <w:rPr>
          <w:rFonts w:ascii="Times New Roman" w:hAnsi="Times New Roman" w:cs="Times New Roman"/>
        </w:rPr>
        <w:t xml:space="preserve">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trike/>
        </w:rPr>
        <w:t xml:space="preserve">Zmiana w projekcie </w:t>
      </w:r>
      <w:r>
        <w:rPr>
          <w:rFonts w:ascii="Times New Roman" w:hAnsi="Times New Roman" w:cs="Times New Roman"/>
          <w:b/>
        </w:rPr>
        <w:t>/ Brak zmiany*)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67BAA" w:rsidRDefault="00B67BAA" w:rsidP="003C35D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67BAA" w:rsidRDefault="00B67BAA" w:rsidP="003C35D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Projekt inwestycyjny</w:t>
      </w:r>
    </w:p>
    <w:p w:rsidR="00B67BAA" w:rsidRPr="003C35D1" w:rsidRDefault="00B67BAA" w:rsidP="003C35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określić grupę beneficjentów projektu: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>
        <w:rPr>
          <w:rFonts w:ascii="Times New Roman" w:hAnsi="Times New Roman" w:cs="Times New Roman"/>
          <w:b/>
        </w:rPr>
        <w:t>(Zmiana w projekcie</w:t>
      </w:r>
      <w:r>
        <w:rPr>
          <w:rFonts w:ascii="Times New Roman" w:hAnsi="Times New Roman" w:cs="Times New Roman"/>
          <w:b/>
          <w:strike/>
        </w:rPr>
        <w:t xml:space="preserve"> / Brak zmiany*</w:t>
      </w:r>
      <w:r>
        <w:rPr>
          <w:rFonts w:ascii="Times New Roman" w:hAnsi="Times New Roman" w:cs="Times New Roman"/>
          <w:b/>
        </w:rPr>
        <w:t>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(należy szczegółowo wypisać elementy składowe, co pozwoli na dokładną weryfikację projektu)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8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7916"/>
        <w:gridCol w:w="1264"/>
      </w:tblGrid>
      <w:tr w:rsidR="00B67BAA" w:rsidTr="00D27880">
        <w:trPr>
          <w:trHeight w:val="300"/>
        </w:trPr>
        <w:tc>
          <w:tcPr>
            <w:tcW w:w="7916" w:type="dxa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64" w:type="dxa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B67BAA" w:rsidTr="00D27880">
        <w:trPr>
          <w:trHeight w:val="300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1) Mirowiec, Historyczny Ogród Howarda: oświetlenie jednej alejki - alejka C;</w:t>
            </w:r>
          </w:p>
        </w:tc>
        <w:tc>
          <w:tcPr>
            <w:tcW w:w="1264" w:type="dxa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2) Aleja Kasprowicza 27-29: alejka główna, 4 lampy wzdłuż alejki, remont ogrodzenia;</w:t>
            </w:r>
          </w:p>
        </w:tc>
        <w:tc>
          <w:tcPr>
            <w:tcW w:w="1264" w:type="dxa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3) Skwer Bełzy: alejka łącząca ul. Czajkowskiego i Asnyka;</w:t>
            </w:r>
          </w:p>
        </w:tc>
        <w:tc>
          <w:tcPr>
            <w:tcW w:w="1264" w:type="dxa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4) Skwer ul. Żmigrodzka/Broniewskiego: instalacja pamiątkowa;</w:t>
            </w:r>
          </w:p>
        </w:tc>
        <w:tc>
          <w:tcPr>
            <w:tcW w:w="1264" w:type="dxa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rPr>
          <w:trHeight w:val="218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5) Skwer ul. Obornicka/Bał</w:t>
            </w:r>
            <w:r>
              <w:rPr>
                <w:rFonts w:ascii="Times New Roman" w:hAnsi="Times New Roman" w:cs="Times New Roman"/>
              </w:rPr>
              <w:t>tycka: wykonanie 2 alejek</w:t>
            </w:r>
            <w:r w:rsidRPr="00D27880">
              <w:rPr>
                <w:rFonts w:ascii="Times New Roman" w:hAnsi="Times New Roman" w:cs="Times New Roman"/>
              </w:rPr>
              <w:t>, montaż 2 ławek;</w:t>
            </w:r>
          </w:p>
        </w:tc>
        <w:tc>
          <w:tcPr>
            <w:tcW w:w="1264" w:type="dxa"/>
            <w:vAlign w:val="center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rPr>
          <w:trHeight w:val="310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6) Bałtycka: nasadzenie</w:t>
            </w:r>
            <w:r>
              <w:rPr>
                <w:rFonts w:ascii="Times New Roman" w:hAnsi="Times New Roman" w:cs="Times New Roman"/>
              </w:rPr>
              <w:t xml:space="preserve"> 20 drzew lub krzewów przy ogrodzeniu </w:t>
            </w:r>
            <w:r w:rsidRPr="00D27880">
              <w:rPr>
                <w:rFonts w:ascii="Times New Roman" w:hAnsi="Times New Roman" w:cs="Times New Roman"/>
              </w:rPr>
              <w:t>Szkoły Podstawowej nr 50</w:t>
            </w:r>
            <w:r>
              <w:rPr>
                <w:rFonts w:ascii="Times New Roman" w:hAnsi="Times New Roman" w:cs="Times New Roman"/>
              </w:rPr>
              <w:t xml:space="preserve"> (od strony ul. Bałtyckiej)</w:t>
            </w:r>
            <w:r w:rsidRPr="00D2788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64" w:type="dxa"/>
            <w:vAlign w:val="center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rPr>
          <w:trHeight w:val="310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7) Kamieńskiego: oświetlenie 2 przejść dla pieszych przy Szkole Podstawowej nr 20;</w:t>
            </w:r>
          </w:p>
        </w:tc>
        <w:tc>
          <w:tcPr>
            <w:tcW w:w="1264" w:type="dxa"/>
            <w:vAlign w:val="center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rPr>
          <w:trHeight w:val="260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 Polan</w:t>
            </w:r>
            <w:r w:rsidRPr="00D27880">
              <w:rPr>
                <w:rFonts w:ascii="Times New Roman" w:hAnsi="Times New Roman" w:cs="Times New Roman"/>
              </w:rPr>
              <w:t>a Karłowicka: montaż pary wrocławskich krasnali;</w:t>
            </w:r>
          </w:p>
        </w:tc>
        <w:tc>
          <w:tcPr>
            <w:tcW w:w="1264" w:type="dxa"/>
            <w:vAlign w:val="center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rPr>
          <w:trHeight w:val="260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9) Kładka piesza ul. Osobowicka/Witkowska: montaż barierek, nasadzenie krzewów wzdłuż kładki;</w:t>
            </w:r>
          </w:p>
        </w:tc>
        <w:tc>
          <w:tcPr>
            <w:tcW w:w="1264" w:type="dxa"/>
            <w:vAlign w:val="center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67BAA" w:rsidTr="00D27880">
        <w:trPr>
          <w:trHeight w:val="260"/>
        </w:trPr>
        <w:tc>
          <w:tcPr>
            <w:tcW w:w="7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BAA" w:rsidRPr="00D27880" w:rsidRDefault="00B67BAA" w:rsidP="00D278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880">
              <w:rPr>
                <w:rFonts w:ascii="Times New Roman" w:hAnsi="Times New Roman" w:cs="Times New Roman"/>
              </w:rPr>
              <w:t>10) Park Marii Dąbrowskiej: oświetlenie alejki łączącej ulice Grochowiaka i Jutrosińską;</w:t>
            </w:r>
          </w:p>
        </w:tc>
        <w:tc>
          <w:tcPr>
            <w:tcW w:w="1264" w:type="dxa"/>
            <w:vAlign w:val="center"/>
          </w:tcPr>
          <w:p w:rsidR="00B67BAA" w:rsidRPr="00D27880" w:rsidRDefault="00B67BAA" w:rsidP="00D27880">
            <w:pPr>
              <w:spacing w:after="4"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Opis projektu </w:t>
      </w:r>
      <w:r>
        <w:rPr>
          <w:rFonts w:ascii="Times New Roman" w:hAnsi="Times New Roman" w:cs="Times New Roman"/>
          <w:b/>
        </w:rPr>
        <w:t xml:space="preserve">(Zmiana w projekcie / </w:t>
      </w:r>
      <w:r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zgłoszony projekt, do 750 znaków ze spacjami</w:t>
      </w:r>
      <w:r>
        <w:rPr>
          <w:rFonts w:ascii="Times New Roman" w:hAnsi="Times New Roman" w:cs="Times New Roman"/>
        </w:rPr>
        <w:t>)</w:t>
      </w:r>
    </w:p>
    <w:p w:rsidR="00B67BAA" w:rsidRDefault="00B67BAA">
      <w:pPr>
        <w:spacing w:before="240"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1. Rewitalizacja “Historycznego Ogrodu Howarda”, Mirowiec: oświetlenie 1 alejki;</w:t>
      </w:r>
      <w:r>
        <w:rPr>
          <w:rFonts w:ascii="Times New Roman" w:hAnsi="Times New Roman" w:cs="Times New Roman"/>
          <w:color w:val="333333"/>
        </w:rPr>
        <w:br/>
        <w:t>2. Nowy park “Park Młodych Ekologów”, al. Kasprowicza 27-29: oświetlenie 1 alejki, remont ogrodzenia od strony al. Jana Kasprowicza;</w:t>
      </w:r>
      <w:r>
        <w:rPr>
          <w:rFonts w:ascii="Times New Roman" w:hAnsi="Times New Roman" w:cs="Times New Roman"/>
          <w:color w:val="333333"/>
        </w:rPr>
        <w:br/>
        <w:t>3. Rewitalizacja Skweru Bełzy: wykonanie 1 alejki;</w:t>
      </w:r>
      <w:r>
        <w:rPr>
          <w:rFonts w:ascii="Times New Roman" w:hAnsi="Times New Roman" w:cs="Times New Roman"/>
          <w:color w:val="333333"/>
        </w:rPr>
        <w:br/>
        <w:t>4. Nowy skwer “Polanka przy wąskotorówce”: instalacja upamiętniająca kolejkę wąskotorową, ustawienie torów wąskotorówki o długości około 15 m wykopanych z rejonu pl. Staszica w związku z remontem nawierzchni;</w:t>
      </w:r>
      <w:r>
        <w:rPr>
          <w:rFonts w:ascii="Times New Roman" w:hAnsi="Times New Roman" w:cs="Times New Roman"/>
          <w:color w:val="333333"/>
        </w:rPr>
        <w:br/>
        <w:t>5. Nowy skwer Różanka Broniewskiego/Bałtycka: wykonanie 2 alejek i 2 ławek;</w:t>
      </w:r>
      <w:r>
        <w:rPr>
          <w:rFonts w:ascii="Times New Roman" w:hAnsi="Times New Roman" w:cs="Times New Roman"/>
          <w:color w:val="333333"/>
        </w:rPr>
        <w:br/>
        <w:t>6. Nasadzenia, ul. Bałtycka przy ogrodzeniu SP 50, w miejscach gdzie są przerwy w nasadzeniach;</w:t>
      </w:r>
      <w:r>
        <w:rPr>
          <w:rFonts w:ascii="Times New Roman" w:hAnsi="Times New Roman" w:cs="Times New Roman"/>
          <w:color w:val="333333"/>
        </w:rPr>
        <w:br/>
        <w:t>7. Oświetlenie 2 przejść dla pieszych przy ul. Kamieńskiego w okolicy SP 20;</w:t>
      </w:r>
      <w:r>
        <w:rPr>
          <w:rFonts w:ascii="Times New Roman" w:hAnsi="Times New Roman" w:cs="Times New Roman"/>
          <w:color w:val="333333"/>
        </w:rPr>
        <w:br/>
        <w:t>8. Wykonanie pary wrocławskich krasnali na Polanie Karłowickiej;</w:t>
      </w:r>
      <w:r>
        <w:rPr>
          <w:rFonts w:ascii="Times New Roman" w:hAnsi="Times New Roman" w:cs="Times New Roman"/>
          <w:color w:val="333333"/>
        </w:rPr>
        <w:br/>
        <w:t>9. Kładka przy ul. Osobowickiej: barierki, nasadzenia;</w:t>
      </w:r>
      <w:r>
        <w:rPr>
          <w:rFonts w:ascii="Times New Roman" w:hAnsi="Times New Roman" w:cs="Times New Roman"/>
          <w:color w:val="333333"/>
        </w:rPr>
        <w:br/>
        <w:t>10. Park Marii Dąbrowskiej: oświetlenie 1 alejki.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Uzasadnienie projektu </w:t>
      </w:r>
      <w:r>
        <w:rPr>
          <w:rFonts w:ascii="Times New Roman" w:hAnsi="Times New Roman" w:cs="Times New Roman"/>
          <w:b/>
        </w:rPr>
        <w:t>(Zmiana w projekcie /</w:t>
      </w:r>
      <w:r>
        <w:rPr>
          <w:rFonts w:ascii="Times New Roman" w:hAnsi="Times New Roman" w:cs="Times New Roman"/>
          <w:b/>
          <w:strike/>
        </w:rPr>
        <w:t xml:space="preserve"> Brak zmiany</w:t>
      </w:r>
      <w:r>
        <w:rPr>
          <w:rFonts w:ascii="Times New Roman" w:hAnsi="Times New Roman" w:cs="Times New Roman"/>
          <w:b/>
        </w:rPr>
        <w:t>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highlight w:val="white"/>
        </w:rPr>
        <w:t>Nowy park na Karłowicach (al. Jana Kasprowicza) oraz nowy skwer na Różance to wyczekiwane przez mieszkańców zielone tereny rekreacyjne. Oświetlenie przejść dla pieszych w okolicy SP nr 20 przyczyni się do poprawy bezpieczeństwa uczniów. Oświetlenie alejki na terenie historycznego Ogrodu Howarda oraz alejki w parku Marii Dąbrowskiej umożliwi mieszkańcom korzystanie z ciągów komunikacyjnych, szczególnie w czasie jesienno-zimowym. Poprawie bezpieczeństwa będzie służyć zamontowanie barierek i nasadzenie krzewów wzdłuż kładki zlokalizowanej w ciągu pieszym prowadzącym do Lasu Osobowickiego. Elementy rewitalizacyjne projektu są ważne w skali całego Wrocławia, jako mające na celu zachowanie wyjątkowego charakteru osiedli tej części miasta.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trike/>
        </w:rPr>
        <w:t xml:space="preserve">Zmiana w projekcie </w:t>
      </w:r>
      <w:r>
        <w:rPr>
          <w:rFonts w:ascii="Times New Roman" w:hAnsi="Times New Roman" w:cs="Times New Roman"/>
          <w:b/>
        </w:rPr>
        <w:t>/ Brak zmiany*)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8. Inne uwagi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B67BAA" w:rsidRDefault="00B67BAA">
      <w:pPr>
        <w:spacing w:before="240"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1) Mirowiec, Historyczny Ogród Howarda: </w:t>
      </w:r>
      <w:r>
        <w:rPr>
          <w:rFonts w:ascii="Times New Roman" w:hAnsi="Times New Roman" w:cs="Times New Roman"/>
        </w:rPr>
        <w:t>oświetlenie alejki C,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  <w:color w:val="333333"/>
        </w:rPr>
        <w:t>zgodnie z mapką załączoną już wcześniej do projektu (projekt wykonany w 2019 z WBO 2016/2017);</w:t>
      </w:r>
    </w:p>
    <w:p w:rsidR="00B67BAA" w:rsidRDefault="00B67BAA">
      <w:pPr>
        <w:spacing w:before="240"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2) Skwer Bełzy: alejka łącząca ul. Czajkowskiego i Asnyka – zgodnie z koncepcją zagospodarowania wykonaną w WBO 2018;</w:t>
      </w:r>
    </w:p>
    <w:p w:rsidR="00B67BAA" w:rsidRDefault="00B67BAA">
      <w:pPr>
        <w:spacing w:before="240" w:after="0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3) Skwer Żmigrodzka/Broniewskiego: przez instalację pamiątkową rozumiemy tablicę informacyjną oraz zainstalowanie części oryginalnych szyn kolei wąskotorowej wymontowanych podczas rewitalizacji ul. Reymonta i pl. Staszica; jeśli tory nie zostały zachowane, pozostajemy przy samej tablicy informacyjnej;</w:t>
      </w:r>
    </w:p>
    <w:p w:rsidR="00B67BAA" w:rsidRDefault="00B67BAA">
      <w:pPr>
        <w:spacing w:before="240"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4) Park Marii Dąbrowskiej:  wyłącznie oświetlenie jednej alejki łączącej ulice Grochowiaka i Jutrosińską; z uwagi</w:t>
      </w:r>
      <w:r>
        <w:rPr>
          <w:rFonts w:ascii="Times New Roman" w:hAnsi="Times New Roman" w:cs="Times New Roman"/>
          <w:lang w:eastAsia="en-US"/>
        </w:rPr>
        <w:t xml:space="preserve"> na to, że to jest park,</w:t>
      </w:r>
      <w:r w:rsidRPr="00753A57">
        <w:rPr>
          <w:rFonts w:ascii="Times New Roman" w:hAnsi="Times New Roman" w:cs="Times New Roman"/>
          <w:lang w:eastAsia="en-US"/>
        </w:rPr>
        <w:t xml:space="preserve"> lampy powinny oświetlać wyłącznie ścieżkę, żeby n</w:t>
      </w:r>
      <w:r>
        <w:rPr>
          <w:rFonts w:ascii="Times New Roman" w:hAnsi="Times New Roman" w:cs="Times New Roman"/>
          <w:lang w:eastAsia="en-US"/>
        </w:rPr>
        <w:t>ie wprowadzać zanieczyszczenia światłem, które może być</w:t>
      </w:r>
      <w:r w:rsidRPr="00753A57">
        <w:rPr>
          <w:rFonts w:ascii="Times New Roman" w:hAnsi="Times New Roman" w:cs="Times New Roman"/>
          <w:lang w:eastAsia="en-US"/>
        </w:rPr>
        <w:t xml:space="preserve"> szkodliwe dla fauny i flory w parku, powinny to być niskie latarnie</w:t>
      </w:r>
      <w:r>
        <w:rPr>
          <w:rFonts w:ascii="Times New Roman" w:hAnsi="Times New Roman" w:cs="Times New Roman"/>
          <w:lang w:eastAsia="en-US"/>
        </w:rPr>
        <w:t>;</w:t>
      </w:r>
    </w:p>
    <w:p w:rsidR="00B67BAA" w:rsidRDefault="00B67BAA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5) </w:t>
      </w:r>
      <w:r w:rsidRPr="00D27880">
        <w:rPr>
          <w:rFonts w:ascii="Times New Roman" w:hAnsi="Times New Roman" w:cs="Times New Roman"/>
        </w:rPr>
        <w:t>Bałtycka: nasadzenie</w:t>
      </w:r>
      <w:r>
        <w:rPr>
          <w:rFonts w:ascii="Times New Roman" w:hAnsi="Times New Roman" w:cs="Times New Roman"/>
        </w:rPr>
        <w:t xml:space="preserve"> 20 drzew lub krzewów przy ogrodzeniu </w:t>
      </w:r>
      <w:r w:rsidRPr="00D27880">
        <w:rPr>
          <w:rFonts w:ascii="Times New Roman" w:hAnsi="Times New Roman" w:cs="Times New Roman"/>
        </w:rPr>
        <w:t>Szkoły Podstawowej nr 50</w:t>
      </w:r>
      <w:r>
        <w:rPr>
          <w:rFonts w:ascii="Times New Roman" w:hAnsi="Times New Roman" w:cs="Times New Roman"/>
        </w:rPr>
        <w:t xml:space="preserve"> (od strony ul. Bałtyckiej), w celu lepszego odizolowania terenu szkoły od zanieczyszczeń spalinami oraz od hałasu od ulicy; wzdłuż ogrodzenia są miejsca, gdzie nie ma nasadzeń; </w:t>
      </w: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</w:p>
    <w:p w:rsidR="00B67BAA" w:rsidRDefault="00B67B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Wnoszę o ustawienie na mapie 10 pinezek we wskazanych miejscach;</w:t>
      </w:r>
    </w:p>
    <w:sectPr w:rsidR="00B67BAA" w:rsidSect="00BF2CD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AA" w:rsidRDefault="00B67BAA" w:rsidP="00BF2CDB">
      <w:pPr>
        <w:spacing w:after="0" w:line="240" w:lineRule="auto"/>
      </w:pPr>
      <w:r>
        <w:separator/>
      </w:r>
    </w:p>
  </w:endnote>
  <w:endnote w:type="continuationSeparator" w:id="0">
    <w:p w:rsidR="00B67BAA" w:rsidRDefault="00B67BAA" w:rsidP="00B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AA" w:rsidRDefault="00B67BAA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 niepotrzebne skreślić</w:t>
    </w:r>
  </w:p>
  <w:p w:rsidR="00B67BAA" w:rsidRDefault="00B67BA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AA" w:rsidRDefault="00B67BAA" w:rsidP="00BF2CDB">
      <w:pPr>
        <w:spacing w:after="0" w:line="240" w:lineRule="auto"/>
      </w:pPr>
      <w:r>
        <w:separator/>
      </w:r>
    </w:p>
  </w:footnote>
  <w:footnote w:type="continuationSeparator" w:id="0">
    <w:p w:rsidR="00B67BAA" w:rsidRDefault="00B67BAA" w:rsidP="00BF2CDB">
      <w:pPr>
        <w:spacing w:after="0" w:line="240" w:lineRule="auto"/>
      </w:pPr>
      <w:r>
        <w:continuationSeparator/>
      </w:r>
    </w:p>
  </w:footnote>
  <w:footnote w:id="1">
    <w:p w:rsidR="00B67BAA" w:rsidRDefault="00B67BAA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1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13B66BBA"/>
    <w:multiLevelType w:val="multilevel"/>
    <w:tmpl w:val="FFFFFFFF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Times New Roman" w:hAnsi="Noto Sans Symbols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">
    <w:nsid w:val="48C03A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CDB"/>
    <w:rsid w:val="00016B35"/>
    <w:rsid w:val="001B3BC0"/>
    <w:rsid w:val="001D5FB2"/>
    <w:rsid w:val="00372BAF"/>
    <w:rsid w:val="0037665C"/>
    <w:rsid w:val="003C35D1"/>
    <w:rsid w:val="00636917"/>
    <w:rsid w:val="00753A57"/>
    <w:rsid w:val="00B67BAA"/>
    <w:rsid w:val="00BF2CDB"/>
    <w:rsid w:val="00D27880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BF2C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F2C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F2C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F2C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F2CD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F2C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6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6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6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60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60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609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BF2CDB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BF2C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D46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Verdana" w:eastAsia="SimSun" w:hAnsi="Verdana" w:cs="Arial"/>
      <w:i/>
      <w:iCs/>
      <w:color w:val="000000"/>
      <w:sz w:val="16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Revision">
    <w:name w:val="Revision"/>
    <w:hidden/>
    <w:uiPriority w:val="99"/>
    <w:semiHidden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BF2CD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D4609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uiPriority w:val="99"/>
    <w:rsid w:val="00BF2CD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1003</Words>
  <Characters>6021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LXII/1440/18</dc:title>
  <dc:subject/>
  <dc:creator>umbasw02</dc:creator>
  <cp:keywords/>
  <dc:description/>
  <cp:lastModifiedBy>Łukasz</cp:lastModifiedBy>
  <cp:revision>4</cp:revision>
  <dcterms:created xsi:type="dcterms:W3CDTF">2023-07-03T20:16:00Z</dcterms:created>
  <dcterms:modified xsi:type="dcterms:W3CDTF">2023-07-03T21:33:00Z</dcterms:modified>
</cp:coreProperties>
</file>