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44" w:rsidRPr="00AF2922" w:rsidRDefault="00973844" w:rsidP="00AF2922">
      <w:pPr>
        <w:pStyle w:val="Nagwek1"/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AF2922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973844" w:rsidRPr="00AF2922" w:rsidRDefault="00973844" w:rsidP="00AF292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Jak się zapisać?</w:t>
      </w:r>
    </w:p>
    <w:p w:rsidR="00973844" w:rsidRPr="00AF2922" w:rsidRDefault="00973844" w:rsidP="00AF292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973844" w:rsidRPr="00AF2922" w:rsidRDefault="00973844" w:rsidP="00AF2922">
      <w:pPr>
        <w:numPr>
          <w:ilvl w:val="0"/>
          <w:numId w:val="1"/>
        </w:numPr>
        <w:spacing w:before="280"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32049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ekonomia.spoleczna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973844" w:rsidRPr="00AF2922" w:rsidRDefault="00973844" w:rsidP="00AF2922">
      <w:pPr>
        <w:numPr>
          <w:ilvl w:val="0"/>
          <w:numId w:val="1"/>
        </w:numPr>
        <w:spacing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ulica G. Zapolskiej 4, pokój 120.</w:t>
      </w:r>
    </w:p>
    <w:p w:rsidR="00973844" w:rsidRPr="00AF2922" w:rsidRDefault="00973844" w:rsidP="00AF292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telefonu: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32049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73844" w:rsidRPr="00AF2922" w:rsidRDefault="00973844" w:rsidP="00AF292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Co jest ważne?</w:t>
      </w:r>
    </w:p>
    <w:p w:rsidR="00973844" w:rsidRPr="00AF2922" w:rsidRDefault="00973844" w:rsidP="00AF2922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AF2922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AF2922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AF2922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973844" w:rsidRPr="00AF2922" w:rsidRDefault="00973844" w:rsidP="00AF2922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AF2922">
        <w:rPr>
          <w:rFonts w:ascii="Verdana" w:eastAsia="Times New Roman" w:hAnsi="Verdana" w:cs="Arial"/>
          <w:b/>
          <w:sz w:val="24"/>
          <w:szCs w:val="24"/>
          <w:lang w:eastAsia="pl-PL"/>
        </w:rPr>
        <w:t>Szkolenia będą się odbywać w trybie online.</w:t>
      </w:r>
    </w:p>
    <w:p w:rsidR="00C03F7D" w:rsidRPr="00CB2015" w:rsidRDefault="00E107EC" w:rsidP="00C03F7D">
      <w:pPr>
        <w:spacing w:before="280" w:after="280" w:line="24" w:lineRule="atLeast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2</w:t>
      </w:r>
      <w:r w:rsidR="00AF2922" w:rsidRPr="00AF2922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. </w:t>
      </w:r>
      <w:r w:rsidR="00C03F7D" w:rsidRPr="00C0242B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Działalność płatna i non-profit organizacji pozarządowej</w:t>
      </w:r>
    </w:p>
    <w:p w:rsidR="00973844" w:rsidRPr="00AF2922" w:rsidRDefault="007A2F04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 xml:space="preserve">Czas trwania </w:t>
      </w:r>
      <w:r w:rsidR="00AF2922">
        <w:rPr>
          <w:rFonts w:ascii="Verdana" w:eastAsia="Times New Roman" w:hAnsi="Verdana" w:cs="Arial"/>
          <w:sz w:val="24"/>
          <w:szCs w:val="24"/>
          <w:lang w:eastAsia="pl-PL"/>
        </w:rPr>
        <w:t>2 dni – łącznie 10 godzin lekcyjnych</w:t>
      </w:r>
    </w:p>
    <w:p w:rsidR="00973844" w:rsidRPr="00AF2922" w:rsidRDefault="00973844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>Ilość osób w grupie 30</w:t>
      </w:r>
    </w:p>
    <w:p w:rsidR="00973844" w:rsidRPr="00AF2922" w:rsidRDefault="00916119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>Ilość szkoleń 1</w:t>
      </w:r>
      <w:r w:rsidR="00973844" w:rsidRPr="00AF2922">
        <w:rPr>
          <w:rFonts w:ascii="Verdana" w:hAnsi="Verdana" w:cs="Arial"/>
          <w:sz w:val="24"/>
          <w:szCs w:val="24"/>
        </w:rPr>
        <w:t xml:space="preserve"> </w:t>
      </w:r>
    </w:p>
    <w:p w:rsidR="00C03F7D" w:rsidRDefault="00973844" w:rsidP="00C03F7D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 w:rsidRPr="00AF2922">
        <w:rPr>
          <w:rFonts w:ascii="Verdana" w:eastAsia="Verdana" w:hAnsi="Verdana" w:cs="Verdana"/>
          <w:b/>
          <w:sz w:val="24"/>
          <w:szCs w:val="24"/>
        </w:rPr>
        <w:t xml:space="preserve">Termin szkolenia: </w:t>
      </w:r>
      <w:r w:rsidR="00C03F7D">
        <w:rPr>
          <w:rFonts w:ascii="Verdana" w:eastAsia="Times New Roman" w:hAnsi="Verdana" w:cs="Arial"/>
          <w:sz w:val="24"/>
          <w:szCs w:val="24"/>
          <w:lang w:eastAsia="pl-PL"/>
        </w:rPr>
        <w:t>6 i 13 października 2025 r. w godz. 16.45-20.30</w:t>
      </w:r>
    </w:p>
    <w:p w:rsidR="00973844" w:rsidRPr="00AF2922" w:rsidRDefault="00973844" w:rsidP="00AF2922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 w:rsidRPr="00AF2922">
        <w:rPr>
          <w:rFonts w:ascii="Verdana" w:eastAsia="Verdana" w:hAnsi="Verdana" w:cs="Verdana"/>
          <w:b/>
          <w:sz w:val="24"/>
          <w:szCs w:val="24"/>
        </w:rPr>
        <w:t xml:space="preserve">Ostateczny termin zgłoszeń: </w:t>
      </w:r>
      <w:r w:rsidR="00C03F7D">
        <w:rPr>
          <w:rFonts w:ascii="Verdana" w:eastAsia="Verdana" w:hAnsi="Verdana" w:cs="Verdana"/>
          <w:b/>
          <w:sz w:val="24"/>
          <w:szCs w:val="24"/>
        </w:rPr>
        <w:t>3 października</w:t>
      </w:r>
      <w:r w:rsidR="0032049F">
        <w:rPr>
          <w:rFonts w:ascii="Verdana" w:eastAsia="Verdana" w:hAnsi="Verdana" w:cs="Verdana"/>
          <w:b/>
          <w:sz w:val="24"/>
          <w:szCs w:val="24"/>
        </w:rPr>
        <w:t xml:space="preserve"> 2025</w:t>
      </w:r>
      <w:r w:rsidR="00B7523F" w:rsidRPr="00AF2922">
        <w:rPr>
          <w:rFonts w:ascii="Verdana" w:eastAsia="Verdana" w:hAnsi="Verdana" w:cs="Verdana"/>
          <w:b/>
          <w:sz w:val="24"/>
          <w:szCs w:val="24"/>
        </w:rPr>
        <w:t xml:space="preserve"> roku</w:t>
      </w:r>
    </w:p>
    <w:p w:rsidR="00973844" w:rsidRPr="00AF2922" w:rsidRDefault="00973844" w:rsidP="00AF2922">
      <w:pPr>
        <w:suppressAutoHyphens w:val="0"/>
        <w:spacing w:after="0" w:line="360" w:lineRule="auto"/>
        <w:rPr>
          <w:rFonts w:ascii="Verdana" w:eastAsia="Verdana" w:hAnsi="Verdana" w:cs="Verdana"/>
          <w:b/>
          <w:sz w:val="24"/>
          <w:szCs w:val="24"/>
        </w:rPr>
      </w:pPr>
      <w:r w:rsidRPr="00AF2922">
        <w:rPr>
          <w:rFonts w:ascii="Verdana" w:eastAsia="Verdana" w:hAnsi="Verdana" w:cs="Verdana"/>
          <w:b/>
          <w:sz w:val="24"/>
          <w:szCs w:val="24"/>
        </w:rPr>
        <w:br w:type="page"/>
      </w:r>
    </w:p>
    <w:p w:rsidR="00973844" w:rsidRPr="00AF2922" w:rsidRDefault="00973844" w:rsidP="00AF2922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AF2922">
        <w:rPr>
          <w:rFonts w:ascii="Verdana" w:hAnsi="Verdana"/>
          <w:b/>
          <w:bCs/>
          <w:sz w:val="24"/>
          <w:szCs w:val="24"/>
        </w:rPr>
        <w:lastRenderedPageBreak/>
        <w:t>PROGRAM</w:t>
      </w:r>
    </w:p>
    <w:p w:rsidR="00C03F7D" w:rsidRPr="00C03F7D" w:rsidRDefault="00C03F7D" w:rsidP="00C03F7D">
      <w:pPr>
        <w:numPr>
          <w:ilvl w:val="0"/>
          <w:numId w:val="41"/>
        </w:numPr>
        <w:spacing w:after="0" w:line="100" w:lineRule="atLeast"/>
        <w:jc w:val="both"/>
        <w:rPr>
          <w:rFonts w:ascii="Verdana" w:hAnsi="Verdana" w:cs="Calibri"/>
          <w:color w:val="000000"/>
          <w:sz w:val="24"/>
          <w:szCs w:val="24"/>
        </w:rPr>
      </w:pPr>
      <w:r w:rsidRPr="00C03F7D">
        <w:rPr>
          <w:rFonts w:ascii="Verdana" w:hAnsi="Verdana" w:cs="Calibri"/>
          <w:color w:val="000000"/>
          <w:sz w:val="24"/>
          <w:szCs w:val="24"/>
        </w:rPr>
        <w:t xml:space="preserve">Specyfika działalności organizacji pozarządowych </w:t>
      </w:r>
    </w:p>
    <w:p w:rsidR="00C03F7D" w:rsidRPr="00C03F7D" w:rsidRDefault="00C03F7D" w:rsidP="00C03F7D">
      <w:pPr>
        <w:pStyle w:val="Bezodstpw"/>
        <w:numPr>
          <w:ilvl w:val="2"/>
          <w:numId w:val="42"/>
        </w:numPr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</w:pPr>
      <w:r w:rsidRPr="00C03F7D"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  <w:t>nieprowadzących działalności gospodarczej,</w:t>
      </w:r>
    </w:p>
    <w:p w:rsidR="00C03F7D" w:rsidRPr="00C03F7D" w:rsidRDefault="00C03F7D" w:rsidP="00C03F7D">
      <w:pPr>
        <w:pStyle w:val="Bezodstpw"/>
        <w:numPr>
          <w:ilvl w:val="2"/>
          <w:numId w:val="42"/>
        </w:numPr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</w:pPr>
      <w:r w:rsidRPr="00C03F7D"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  <w:t xml:space="preserve">prowadzących działalność gospodarczą, </w:t>
      </w:r>
    </w:p>
    <w:p w:rsidR="00C03F7D" w:rsidRPr="00C03F7D" w:rsidRDefault="00C03F7D" w:rsidP="00C03F7D">
      <w:pPr>
        <w:pStyle w:val="Bezodstpw"/>
        <w:numPr>
          <w:ilvl w:val="2"/>
          <w:numId w:val="42"/>
        </w:numPr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</w:pPr>
      <w:r w:rsidRPr="00C03F7D"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  <w:t>posiadających status organizacji pożytku publicznego (OPP).</w:t>
      </w:r>
    </w:p>
    <w:p w:rsidR="00C03F7D" w:rsidRPr="00C03F7D" w:rsidRDefault="00C03F7D" w:rsidP="00C03F7D">
      <w:pPr>
        <w:numPr>
          <w:ilvl w:val="0"/>
          <w:numId w:val="41"/>
        </w:numPr>
        <w:spacing w:after="0" w:line="100" w:lineRule="atLeast"/>
        <w:jc w:val="both"/>
        <w:rPr>
          <w:rFonts w:ascii="Verdana" w:hAnsi="Verdana" w:cs="Calibri"/>
          <w:color w:val="000000"/>
          <w:sz w:val="24"/>
          <w:szCs w:val="24"/>
        </w:rPr>
      </w:pPr>
      <w:r w:rsidRPr="00C03F7D">
        <w:rPr>
          <w:rFonts w:ascii="Verdana" w:hAnsi="Verdana" w:cs="Calibri"/>
          <w:color w:val="000000"/>
          <w:sz w:val="24"/>
          <w:szCs w:val="24"/>
        </w:rPr>
        <w:t>Stowarzyszenie zwykłe, rejestrowe, fundacja – podstawowe informacje.</w:t>
      </w:r>
    </w:p>
    <w:p w:rsidR="00C03F7D" w:rsidRPr="00C03F7D" w:rsidRDefault="00C03F7D" w:rsidP="00C03F7D">
      <w:pPr>
        <w:numPr>
          <w:ilvl w:val="0"/>
          <w:numId w:val="41"/>
        </w:numPr>
        <w:spacing w:after="0" w:line="100" w:lineRule="atLeast"/>
        <w:jc w:val="both"/>
        <w:rPr>
          <w:rFonts w:ascii="Verdana" w:hAnsi="Verdana" w:cs="Calibri"/>
          <w:color w:val="000000"/>
          <w:sz w:val="24"/>
          <w:szCs w:val="24"/>
        </w:rPr>
      </w:pPr>
      <w:r w:rsidRPr="00C03F7D">
        <w:rPr>
          <w:rFonts w:ascii="Verdana" w:hAnsi="Verdana" w:cs="Calibri"/>
          <w:color w:val="000000"/>
          <w:sz w:val="24"/>
          <w:szCs w:val="24"/>
        </w:rPr>
        <w:t>Działalność statutowa odpłatna i nieodpłatna.</w:t>
      </w:r>
    </w:p>
    <w:p w:rsidR="00C03F7D" w:rsidRPr="00C03F7D" w:rsidRDefault="00C03F7D" w:rsidP="00C03F7D">
      <w:pPr>
        <w:numPr>
          <w:ilvl w:val="0"/>
          <w:numId w:val="41"/>
        </w:numPr>
        <w:spacing w:after="0" w:line="100" w:lineRule="atLeast"/>
        <w:jc w:val="both"/>
        <w:rPr>
          <w:rFonts w:ascii="Verdana" w:hAnsi="Verdana" w:cs="Calibri"/>
          <w:color w:val="000000"/>
          <w:sz w:val="24"/>
          <w:szCs w:val="24"/>
        </w:rPr>
      </w:pPr>
      <w:r w:rsidRPr="00C03F7D">
        <w:rPr>
          <w:rFonts w:ascii="Verdana" w:hAnsi="Verdana" w:cs="Calibri"/>
          <w:color w:val="000000"/>
          <w:sz w:val="24"/>
          <w:szCs w:val="24"/>
        </w:rPr>
        <w:t>4. Działalność odpłatna statutowa a działalność gospodarcza.</w:t>
      </w:r>
    </w:p>
    <w:p w:rsidR="00C03F7D" w:rsidRPr="00C03F7D" w:rsidRDefault="00C03F7D" w:rsidP="00C03F7D">
      <w:pPr>
        <w:numPr>
          <w:ilvl w:val="0"/>
          <w:numId w:val="41"/>
        </w:numPr>
        <w:spacing w:after="0" w:line="100" w:lineRule="atLeast"/>
        <w:jc w:val="both"/>
        <w:rPr>
          <w:rFonts w:ascii="Verdana" w:hAnsi="Verdana" w:cs="Calibri"/>
          <w:color w:val="000000"/>
          <w:sz w:val="24"/>
          <w:szCs w:val="24"/>
        </w:rPr>
      </w:pPr>
      <w:r w:rsidRPr="00C03F7D">
        <w:rPr>
          <w:rFonts w:ascii="Verdana" w:hAnsi="Verdana" w:cs="Calibri"/>
          <w:color w:val="000000"/>
          <w:sz w:val="24"/>
          <w:szCs w:val="24"/>
        </w:rPr>
        <w:t xml:space="preserve">Statut organizacji a prowadzenie działalności statutowej – odpłatnej, nieodpłatnej, gospodarczej. </w:t>
      </w:r>
    </w:p>
    <w:p w:rsidR="00C03F7D" w:rsidRPr="00C03F7D" w:rsidRDefault="00C03F7D" w:rsidP="00C03F7D">
      <w:pPr>
        <w:numPr>
          <w:ilvl w:val="0"/>
          <w:numId w:val="41"/>
        </w:numPr>
        <w:spacing w:after="0" w:line="100" w:lineRule="atLeast"/>
        <w:jc w:val="both"/>
        <w:rPr>
          <w:rFonts w:ascii="Verdana" w:hAnsi="Verdana" w:cs="Calibri"/>
          <w:color w:val="000000"/>
          <w:sz w:val="24"/>
          <w:szCs w:val="24"/>
        </w:rPr>
      </w:pPr>
      <w:r w:rsidRPr="00C03F7D">
        <w:rPr>
          <w:rFonts w:ascii="Verdana" w:hAnsi="Verdana" w:cs="Calibri"/>
          <w:color w:val="000000"/>
          <w:sz w:val="24"/>
          <w:szCs w:val="24"/>
        </w:rPr>
        <w:t>Dostosowanie dokumentacji organizacji do typów prowadzonej działalności.</w:t>
      </w:r>
    </w:p>
    <w:p w:rsidR="00E107EC" w:rsidRPr="00AF2922" w:rsidRDefault="00E107EC" w:rsidP="00E107EC">
      <w:pPr>
        <w:spacing w:after="0" w:line="360" w:lineRule="auto"/>
        <w:ind w:left="1440"/>
        <w:rPr>
          <w:rFonts w:ascii="Verdana" w:hAnsi="Verdana"/>
          <w:sz w:val="24"/>
          <w:szCs w:val="24"/>
        </w:rPr>
      </w:pPr>
    </w:p>
    <w:p w:rsidR="00E107EC" w:rsidRPr="00E107EC" w:rsidRDefault="00E107EC" w:rsidP="00E107EC">
      <w:pPr>
        <w:pStyle w:val="Akapitzlist"/>
        <w:spacing w:line="360" w:lineRule="auto"/>
        <w:ind w:left="360"/>
        <w:rPr>
          <w:rFonts w:ascii="Verdana" w:eastAsia="NSimSun" w:hAnsi="Verdana" w:cs="Arial"/>
          <w:b/>
          <w:sz w:val="24"/>
          <w:szCs w:val="24"/>
          <w:lang w:eastAsia="hi-IN" w:bidi="hi-IN"/>
        </w:rPr>
      </w:pPr>
      <w:r w:rsidRPr="00E107EC">
        <w:rPr>
          <w:rFonts w:ascii="Verdana" w:eastAsia="NSimSun" w:hAnsi="Verdana" w:cs="Arial"/>
          <w:b/>
          <w:sz w:val="24"/>
          <w:szCs w:val="24"/>
          <w:lang w:eastAsia="hi-IN" w:bidi="hi-IN"/>
        </w:rPr>
        <w:t>Ukończenie szkolenia zostaje potwierdzone zaświadczeniem o uczestnictwie w szkoleniu.</w:t>
      </w:r>
    </w:p>
    <w:p w:rsidR="00973844" w:rsidRPr="00AF2922" w:rsidRDefault="00973844" w:rsidP="00AF2922">
      <w:pPr>
        <w:pStyle w:val="Akapitzlist"/>
        <w:spacing w:line="360" w:lineRule="auto"/>
        <w:ind w:left="360"/>
        <w:rPr>
          <w:rFonts w:ascii="Verdana" w:hAnsi="Verdana" w:cs="Arial"/>
          <w:sz w:val="24"/>
          <w:szCs w:val="24"/>
          <w:lang w:eastAsia="pl-PL"/>
        </w:rPr>
      </w:pPr>
    </w:p>
    <w:sectPr w:rsidR="00973844" w:rsidRPr="00AF2922" w:rsidSect="00B0609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1C50E36"/>
    <w:multiLevelType w:val="hybridMultilevel"/>
    <w:tmpl w:val="6E9E20A6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22588C"/>
    <w:multiLevelType w:val="hybridMultilevel"/>
    <w:tmpl w:val="9CBA1814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D0971"/>
    <w:multiLevelType w:val="hybridMultilevel"/>
    <w:tmpl w:val="C974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0E0167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085FA2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7FB4CD0"/>
    <w:multiLevelType w:val="hybridMultilevel"/>
    <w:tmpl w:val="31D64CA2"/>
    <w:lvl w:ilvl="0" w:tplc="2C4C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355BE"/>
    <w:multiLevelType w:val="hybridMultilevel"/>
    <w:tmpl w:val="69FAF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50BA1"/>
    <w:multiLevelType w:val="hybridMultilevel"/>
    <w:tmpl w:val="A294A3BA"/>
    <w:lvl w:ilvl="0" w:tplc="F0267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9570D"/>
    <w:multiLevelType w:val="hybridMultilevel"/>
    <w:tmpl w:val="CFD8309A"/>
    <w:lvl w:ilvl="0" w:tplc="D05A9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5FD11EE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4"/>
        <w:szCs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24"/>
        <w:szCs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24"/>
        <w:szCs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4"/>
        <w:szCs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24"/>
        <w:szCs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24"/>
        <w:szCs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4"/>
        <w:szCs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24"/>
        <w:szCs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24"/>
        <w:szCs w:val="24"/>
        <w:lang w:val="pl-PL"/>
      </w:rPr>
    </w:lvl>
  </w:abstractNum>
  <w:abstractNum w:abstractNumId="36">
    <w:nsid w:val="633F4429"/>
    <w:multiLevelType w:val="hybridMultilevel"/>
    <w:tmpl w:val="2EFA983A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CC0D64"/>
    <w:multiLevelType w:val="hybridMultilevel"/>
    <w:tmpl w:val="ED0C6C38"/>
    <w:lvl w:ilvl="0" w:tplc="52143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47B25"/>
    <w:multiLevelType w:val="hybridMultilevel"/>
    <w:tmpl w:val="3152A73E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39"/>
  </w:num>
  <w:num w:numId="6">
    <w:abstractNumId w:val="24"/>
  </w:num>
  <w:num w:numId="7">
    <w:abstractNumId w:val="8"/>
  </w:num>
  <w:num w:numId="8">
    <w:abstractNumId w:val="32"/>
  </w:num>
  <w:num w:numId="9">
    <w:abstractNumId w:val="37"/>
  </w:num>
  <w:num w:numId="10">
    <w:abstractNumId w:val="38"/>
  </w:num>
  <w:num w:numId="11">
    <w:abstractNumId w:val="19"/>
  </w:num>
  <w:num w:numId="12">
    <w:abstractNumId w:val="34"/>
  </w:num>
  <w:num w:numId="13">
    <w:abstractNumId w:val="10"/>
  </w:num>
  <w:num w:numId="14">
    <w:abstractNumId w:val="15"/>
  </w:num>
  <w:num w:numId="15">
    <w:abstractNumId w:val="18"/>
  </w:num>
  <w:num w:numId="16">
    <w:abstractNumId w:val="20"/>
  </w:num>
  <w:num w:numId="17">
    <w:abstractNumId w:val="13"/>
  </w:num>
  <w:num w:numId="18">
    <w:abstractNumId w:val="23"/>
  </w:num>
  <w:num w:numId="19">
    <w:abstractNumId w:val="29"/>
  </w:num>
  <w:num w:numId="20">
    <w:abstractNumId w:val="26"/>
  </w:num>
  <w:num w:numId="21">
    <w:abstractNumId w:val="3"/>
  </w:num>
  <w:num w:numId="22">
    <w:abstractNumId w:val="16"/>
  </w:num>
  <w:num w:numId="23">
    <w:abstractNumId w:val="33"/>
  </w:num>
  <w:num w:numId="24">
    <w:abstractNumId w:val="11"/>
  </w:num>
  <w:num w:numId="25">
    <w:abstractNumId w:val="21"/>
  </w:num>
  <w:num w:numId="26">
    <w:abstractNumId w:val="9"/>
  </w:num>
  <w:num w:numId="27">
    <w:abstractNumId w:val="27"/>
  </w:num>
  <w:num w:numId="28">
    <w:abstractNumId w:val="5"/>
  </w:num>
  <w:num w:numId="29">
    <w:abstractNumId w:val="28"/>
  </w:num>
  <w:num w:numId="30">
    <w:abstractNumId w:val="7"/>
  </w:num>
  <w:num w:numId="31">
    <w:abstractNumId w:val="17"/>
  </w:num>
  <w:num w:numId="32">
    <w:abstractNumId w:val="14"/>
  </w:num>
  <w:num w:numId="33">
    <w:abstractNumId w:val="6"/>
  </w:num>
  <w:num w:numId="34">
    <w:abstractNumId w:val="4"/>
  </w:num>
  <w:num w:numId="35">
    <w:abstractNumId w:val="36"/>
  </w:num>
  <w:num w:numId="36">
    <w:abstractNumId w:val="41"/>
  </w:num>
  <w:num w:numId="37">
    <w:abstractNumId w:val="31"/>
  </w:num>
  <w:num w:numId="38">
    <w:abstractNumId w:val="12"/>
  </w:num>
  <w:num w:numId="39">
    <w:abstractNumId w:val="25"/>
  </w:num>
  <w:num w:numId="40">
    <w:abstractNumId w:val="40"/>
  </w:num>
  <w:num w:numId="41">
    <w:abstractNumId w:val="30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772BD"/>
    <w:rsid w:val="000A4F32"/>
    <w:rsid w:val="000B4540"/>
    <w:rsid w:val="000C5FBF"/>
    <w:rsid w:val="000E3330"/>
    <w:rsid w:val="00126B87"/>
    <w:rsid w:val="00164D21"/>
    <w:rsid w:val="00172D8E"/>
    <w:rsid w:val="00194AB2"/>
    <w:rsid w:val="001C4934"/>
    <w:rsid w:val="002026F8"/>
    <w:rsid w:val="002319D7"/>
    <w:rsid w:val="00277E23"/>
    <w:rsid w:val="00291A47"/>
    <w:rsid w:val="002A55F6"/>
    <w:rsid w:val="002B33FD"/>
    <w:rsid w:val="003125FC"/>
    <w:rsid w:val="00313A1E"/>
    <w:rsid w:val="0032049F"/>
    <w:rsid w:val="00327113"/>
    <w:rsid w:val="00346DB1"/>
    <w:rsid w:val="00367E3A"/>
    <w:rsid w:val="003B09A9"/>
    <w:rsid w:val="003D098F"/>
    <w:rsid w:val="003F7392"/>
    <w:rsid w:val="0040159B"/>
    <w:rsid w:val="00417BF4"/>
    <w:rsid w:val="004274EA"/>
    <w:rsid w:val="00431457"/>
    <w:rsid w:val="004517BD"/>
    <w:rsid w:val="00464F09"/>
    <w:rsid w:val="00472452"/>
    <w:rsid w:val="0048656E"/>
    <w:rsid w:val="004E38C8"/>
    <w:rsid w:val="004F6FEC"/>
    <w:rsid w:val="00545A8F"/>
    <w:rsid w:val="00553B19"/>
    <w:rsid w:val="0062572A"/>
    <w:rsid w:val="00642874"/>
    <w:rsid w:val="00677899"/>
    <w:rsid w:val="00685B94"/>
    <w:rsid w:val="00696A0D"/>
    <w:rsid w:val="006B1A7E"/>
    <w:rsid w:val="006D267B"/>
    <w:rsid w:val="006F0FC4"/>
    <w:rsid w:val="006F4A1B"/>
    <w:rsid w:val="00715EEC"/>
    <w:rsid w:val="00777249"/>
    <w:rsid w:val="007A2F04"/>
    <w:rsid w:val="007A7201"/>
    <w:rsid w:val="007A7986"/>
    <w:rsid w:val="007D1EB3"/>
    <w:rsid w:val="00827F08"/>
    <w:rsid w:val="00837CC2"/>
    <w:rsid w:val="00880F59"/>
    <w:rsid w:val="008A44EC"/>
    <w:rsid w:val="008B3025"/>
    <w:rsid w:val="008C0055"/>
    <w:rsid w:val="008F18E0"/>
    <w:rsid w:val="008F2169"/>
    <w:rsid w:val="00916119"/>
    <w:rsid w:val="009209BD"/>
    <w:rsid w:val="00921D1A"/>
    <w:rsid w:val="00926136"/>
    <w:rsid w:val="00973844"/>
    <w:rsid w:val="00996862"/>
    <w:rsid w:val="009970DC"/>
    <w:rsid w:val="009A3576"/>
    <w:rsid w:val="009B1762"/>
    <w:rsid w:val="009E7B56"/>
    <w:rsid w:val="009F3A13"/>
    <w:rsid w:val="00A11D5D"/>
    <w:rsid w:val="00A50876"/>
    <w:rsid w:val="00A550ED"/>
    <w:rsid w:val="00A56447"/>
    <w:rsid w:val="00A83E4A"/>
    <w:rsid w:val="00A955B6"/>
    <w:rsid w:val="00AF2922"/>
    <w:rsid w:val="00AF7183"/>
    <w:rsid w:val="00B06099"/>
    <w:rsid w:val="00B06157"/>
    <w:rsid w:val="00B66E40"/>
    <w:rsid w:val="00B7523F"/>
    <w:rsid w:val="00B9033B"/>
    <w:rsid w:val="00BA27FF"/>
    <w:rsid w:val="00BC7F59"/>
    <w:rsid w:val="00BF3CEC"/>
    <w:rsid w:val="00C01B95"/>
    <w:rsid w:val="00C03F7D"/>
    <w:rsid w:val="00C07CF2"/>
    <w:rsid w:val="00C10D02"/>
    <w:rsid w:val="00C1275D"/>
    <w:rsid w:val="00C15B01"/>
    <w:rsid w:val="00C6479B"/>
    <w:rsid w:val="00C86C1A"/>
    <w:rsid w:val="00CA6BCC"/>
    <w:rsid w:val="00CF15B5"/>
    <w:rsid w:val="00D43475"/>
    <w:rsid w:val="00D44127"/>
    <w:rsid w:val="00D532DA"/>
    <w:rsid w:val="00DE2DB0"/>
    <w:rsid w:val="00DF0D01"/>
    <w:rsid w:val="00E107EC"/>
    <w:rsid w:val="00E143CB"/>
    <w:rsid w:val="00E15F56"/>
    <w:rsid w:val="00E32457"/>
    <w:rsid w:val="00EA3340"/>
    <w:rsid w:val="00F67FFA"/>
    <w:rsid w:val="00F73B72"/>
    <w:rsid w:val="00F826D7"/>
    <w:rsid w:val="00FB0965"/>
    <w:rsid w:val="00FC14C5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  <w:style w:type="paragraph" w:styleId="Bezodstpw">
    <w:name w:val="No Spacing"/>
    <w:uiPriority w:val="1"/>
    <w:qFormat/>
    <w:rsid w:val="00C03F7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5FAB-DB46-494D-A8F7-09E27411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1521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2025-09-12T10:36:00Z</dcterms:created>
  <dcterms:modified xsi:type="dcterms:W3CDTF">2025-09-12T10:36:00Z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