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2" w:rsidRPr="008F2169" w:rsidRDefault="00A83E4A" w:rsidP="00A50876">
      <w:pPr>
        <w:pStyle w:val="Nagwek1"/>
        <w:spacing w:line="24" w:lineRule="atLeast"/>
        <w:rPr>
          <w:rFonts w:ascii="Verdana" w:hAnsi="Verdana"/>
          <w:sz w:val="28"/>
          <w:szCs w:val="28"/>
          <w:lang w:eastAsia="pl-PL"/>
        </w:rPr>
      </w:pPr>
      <w:r w:rsidRPr="008F2169">
        <w:rPr>
          <w:rFonts w:ascii="Verdana" w:hAnsi="Verdana"/>
          <w:sz w:val="28"/>
          <w:szCs w:val="28"/>
          <w:lang w:eastAsia="pl-PL"/>
        </w:rPr>
        <w:t xml:space="preserve">Jesteś w organizacji pozarządowej? </w:t>
      </w:r>
      <w:r w:rsidR="00F73B72" w:rsidRPr="008F2169">
        <w:rPr>
          <w:rFonts w:ascii="Verdana" w:hAnsi="Verdana"/>
          <w:sz w:val="28"/>
          <w:szCs w:val="28"/>
          <w:lang w:eastAsia="pl-PL"/>
        </w:rPr>
        <w:br/>
      </w:r>
      <w:r w:rsidRPr="008F2169">
        <w:rPr>
          <w:rFonts w:ascii="Verdana" w:hAnsi="Verdana"/>
          <w:sz w:val="28"/>
          <w:szCs w:val="28"/>
          <w:lang w:eastAsia="pl-PL"/>
        </w:rPr>
        <w:t>Zapisz się na szkolenie dla osób z organizacji działających we Wrocławiu lub na rzecz miasta.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</w:rPr>
      </w:pPr>
      <w:r w:rsidRPr="008F2169">
        <w:rPr>
          <w:rFonts w:ascii="Verdana" w:hAnsi="Verdana"/>
          <w:sz w:val="32"/>
          <w:szCs w:val="32"/>
        </w:rPr>
        <w:t>Jak się zapisać</w:t>
      </w:r>
      <w:r w:rsidRPr="008F2169">
        <w:rPr>
          <w:rFonts w:ascii="Verdana" w:hAnsi="Verdana"/>
        </w:rPr>
        <w:t>?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A83E4A" w:rsidRPr="008F2169" w:rsidRDefault="00A83E4A" w:rsidP="00A50876">
      <w:pPr>
        <w:numPr>
          <w:ilvl w:val="0"/>
          <w:numId w:val="1"/>
        </w:numPr>
        <w:spacing w:before="280" w:after="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="00837CC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karolina.ciechanowicz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@um.wroc.pl;</w:t>
      </w:r>
    </w:p>
    <w:p w:rsidR="00A83E4A" w:rsidRPr="008F2169" w:rsidRDefault="00A83E4A" w:rsidP="00A50876">
      <w:pPr>
        <w:numPr>
          <w:ilvl w:val="0"/>
          <w:numId w:val="1"/>
        </w:numPr>
        <w:spacing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Wrocław, ul. G. Zapolskiej 4, pok. 120.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Kontakt pod nr telefonu: 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71 777 86 68</w:t>
      </w: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  <w:sz w:val="32"/>
          <w:szCs w:val="32"/>
        </w:rPr>
      </w:pPr>
      <w:r w:rsidRPr="008F2169">
        <w:rPr>
          <w:rFonts w:ascii="Verdana" w:hAnsi="Verdana"/>
          <w:sz w:val="32"/>
          <w:szCs w:val="32"/>
        </w:rPr>
        <w:t>Co jest ważne?</w:t>
      </w:r>
    </w:p>
    <w:p w:rsidR="00A83E4A" w:rsidRPr="008F2169" w:rsidRDefault="00A83E4A" w:rsidP="00A50876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>Uwaga! Ankieta szkoleniowa i informacja o przetwarzaniu danych osobowych RODO powinny być podpisane. Dodatkowo prosimy o wpisanie daty na obu dokumentach.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 w:cs="Arial"/>
          <w:b/>
          <w:sz w:val="28"/>
          <w:szCs w:val="28"/>
        </w:rPr>
      </w:pPr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Ze względu na sytuację epidemiologiczną, szkolenia będą się odbywać w trybie </w:t>
      </w:r>
      <w:proofErr w:type="spellStart"/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>online</w:t>
      </w:r>
      <w:proofErr w:type="spellEnd"/>
      <w:r w:rsidRPr="008F2169">
        <w:rPr>
          <w:rFonts w:ascii="Verdana" w:eastAsia="Times New Roman" w:hAnsi="Verdana" w:cs="Arial"/>
          <w:b/>
          <w:sz w:val="28"/>
          <w:szCs w:val="28"/>
          <w:lang w:eastAsia="pl-PL"/>
        </w:rPr>
        <w:t>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  <w:sz w:val="32"/>
          <w:szCs w:val="32"/>
        </w:rPr>
      </w:pPr>
      <w:r w:rsidRPr="008F2169">
        <w:rPr>
          <w:rFonts w:ascii="Verdana" w:hAnsi="Verdana"/>
          <w:sz w:val="32"/>
          <w:szCs w:val="32"/>
        </w:rPr>
        <w:t>Harmonogram szkoleń</w:t>
      </w:r>
    </w:p>
    <w:p w:rsidR="0048656E" w:rsidRPr="00CE1F88" w:rsidRDefault="00CE1F88" w:rsidP="00CE1F88">
      <w:pPr>
        <w:pStyle w:val="Akapitzlist"/>
        <w:numPr>
          <w:ilvl w:val="0"/>
          <w:numId w:val="23"/>
        </w:num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Prowadzenie mediów społecznościowych w praktyce</w:t>
      </w:r>
    </w:p>
    <w:p w:rsidR="0048656E" w:rsidRPr="008F2169" w:rsidRDefault="0048656E" w:rsidP="00A50876">
      <w:pPr>
        <w:spacing w:before="280" w:after="280" w:line="24" w:lineRule="atLeast"/>
        <w:ind w:left="284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Szkolenie </w:t>
      </w:r>
      <w:proofErr w:type="spellStart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online</w:t>
      </w:r>
      <w:proofErr w:type="spellEnd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. Link i instrukcje do szkolenia otrzymają Państwo po przesłaniu zgłoszenia z adresem mail na 2 dni przed rozpoczęciem szkolenia. Do obsługi potrzebny jest tylko komputer z dostępem do </w:t>
      </w:r>
      <w:proofErr w:type="spellStart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internetu</w:t>
      </w:r>
      <w:proofErr w:type="spellEnd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 lub opcjonalnie telefon. </w:t>
      </w:r>
    </w:p>
    <w:p w:rsidR="005923D5" w:rsidRPr="005923D5" w:rsidRDefault="005923D5" w:rsidP="005923D5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>CZAS TRWANIA SZKOLENIA: 2 dni – łącznie 10 godzin lekcyjnych</w:t>
      </w:r>
    </w:p>
    <w:p w:rsidR="005923D5" w:rsidRPr="005923D5" w:rsidRDefault="005923D5" w:rsidP="005923D5">
      <w:pPr>
        <w:shd w:val="clear" w:color="auto" w:fill="FFFFFF"/>
        <w:suppressAutoHyphens w:val="0"/>
        <w:spacing w:after="0" w:line="24" w:lineRule="atLeast"/>
        <w:ind w:left="426" w:hanging="426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>Liczba osób w jednej grupie: max 30</w:t>
      </w:r>
    </w:p>
    <w:p w:rsidR="005923D5" w:rsidRPr="005923D5" w:rsidRDefault="005923D5" w:rsidP="005923D5">
      <w:pPr>
        <w:shd w:val="clear" w:color="auto" w:fill="FFFFFF"/>
        <w:suppressAutoHyphens w:val="0"/>
        <w:spacing w:after="0" w:line="24" w:lineRule="atLeast"/>
        <w:ind w:left="426" w:hanging="426"/>
        <w:contextualSpacing/>
        <w:rPr>
          <w:rFonts w:ascii="Verdana" w:hAnsi="Verdana" w:cs="Angsana New"/>
          <w:color w:val="000000"/>
          <w:sz w:val="20"/>
          <w:szCs w:val="20"/>
        </w:rPr>
      </w:pPr>
    </w:p>
    <w:p w:rsidR="005923D5" w:rsidRPr="005923D5" w:rsidRDefault="005923D5" w:rsidP="005923D5">
      <w:pPr>
        <w:spacing w:line="24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>Liczba szkoleń: 1</w:t>
      </w:r>
    </w:p>
    <w:p w:rsidR="005923D5" w:rsidRPr="005923D5" w:rsidRDefault="005923D5" w:rsidP="005923D5">
      <w:pPr>
        <w:spacing w:line="24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 xml:space="preserve">Terminy szkolenia: </w:t>
      </w:r>
      <w:r>
        <w:rPr>
          <w:rFonts w:ascii="Verdana" w:eastAsia="Times New Roman" w:hAnsi="Verdana" w:cs="Arial"/>
          <w:sz w:val="24"/>
          <w:szCs w:val="24"/>
          <w:lang w:eastAsia="pl-PL"/>
        </w:rPr>
        <w:t>12 i 13 kwietnia</w:t>
      </w: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 xml:space="preserve"> 2022 r. w godz. 16.45-20.30</w:t>
      </w:r>
    </w:p>
    <w:p w:rsidR="005923D5" w:rsidRPr="005923D5" w:rsidRDefault="005923D5" w:rsidP="005923D5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 xml:space="preserve">Ostateczny termin zgłoszeń: </w:t>
      </w:r>
      <w:r w:rsidR="00D43D3F">
        <w:rPr>
          <w:rFonts w:ascii="Verdana" w:eastAsia="Times New Roman" w:hAnsi="Verdana" w:cs="Arial"/>
          <w:sz w:val="24"/>
          <w:szCs w:val="24"/>
          <w:lang w:eastAsia="pl-PL"/>
        </w:rPr>
        <w:t>8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kwietnia</w:t>
      </w: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 xml:space="preserve"> 2022 r.</w:t>
      </w:r>
    </w:p>
    <w:p w:rsidR="005923D5" w:rsidRPr="005923D5" w:rsidRDefault="005923D5" w:rsidP="005923D5">
      <w:pPr>
        <w:autoSpaceDN w:val="0"/>
        <w:spacing w:after="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5923D5">
        <w:rPr>
          <w:rFonts w:ascii="Verdana" w:eastAsia="Times New Roman" w:hAnsi="Verdana" w:cs="Arial"/>
          <w:sz w:val="24"/>
          <w:szCs w:val="24"/>
          <w:lang w:eastAsia="pl-PL"/>
        </w:rPr>
        <w:t>KOSZT: BEZPŁATNE</w:t>
      </w:r>
    </w:p>
    <w:p w:rsidR="005923D5" w:rsidRPr="005923D5" w:rsidRDefault="005923D5" w:rsidP="005923D5">
      <w:pPr>
        <w:autoSpaceDN w:val="0"/>
        <w:spacing w:after="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</w:p>
    <w:p w:rsidR="0040159B" w:rsidRPr="008F2169" w:rsidRDefault="0040159B" w:rsidP="00A50876">
      <w:pPr>
        <w:pStyle w:val="Standarduser"/>
        <w:spacing w:line="24" w:lineRule="atLeast"/>
        <w:rPr>
          <w:rFonts w:ascii="Verdana" w:hAnsi="Verdana" w:cs="Verdana"/>
        </w:rPr>
      </w:pPr>
      <w:r w:rsidRPr="008F2169">
        <w:rPr>
          <w:rFonts w:ascii="Verdana" w:hAnsi="Verdana" w:cs="Arial"/>
          <w:kern w:val="0"/>
          <w:lang w:eastAsia="pl-PL"/>
        </w:rPr>
        <w:t>O zakwalifikowaniu na szkolenie zainteresowani zostaną powiadomieni indywidualnie</w:t>
      </w:r>
      <w:r w:rsidRPr="008F2169">
        <w:rPr>
          <w:rFonts w:ascii="Verdana" w:hAnsi="Verdana" w:cs="Verdana"/>
        </w:rPr>
        <w:t xml:space="preserve"> telefonicznie lub na podany adres e-mail.</w:t>
      </w:r>
    </w:p>
    <w:p w:rsidR="00406782" w:rsidRPr="00406782" w:rsidRDefault="00DE1060" w:rsidP="00406782">
      <w:pPr>
        <w:pStyle w:val="Nagwek2"/>
        <w:spacing w:line="24" w:lineRule="atLeast"/>
        <w:rPr>
          <w:rFonts w:ascii="Verdana" w:hAnsi="Verdana"/>
          <w:b w:val="0"/>
          <w:sz w:val="28"/>
          <w:szCs w:val="28"/>
        </w:rPr>
      </w:pPr>
      <w:hyperlink r:id="rId6" w:anchor="_blank" w:history="1">
        <w:r w:rsidR="0048656E" w:rsidRPr="008F2169">
          <w:rPr>
            <w:rStyle w:val="ListLabel10"/>
            <w:rFonts w:ascii="Verdana" w:eastAsia="Calibri" w:hAnsi="Verdana"/>
            <w:b/>
            <w:sz w:val="28"/>
            <w:szCs w:val="28"/>
          </w:rPr>
          <w:t>PROGRAM</w:t>
        </w:r>
      </w:hyperlink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 xml:space="preserve">Promocja NGO w </w:t>
      </w:r>
      <w:r>
        <w:rPr>
          <w:rFonts w:ascii="Verdana" w:hAnsi="Verdana"/>
          <w:sz w:val="24"/>
          <w:szCs w:val="24"/>
        </w:rPr>
        <w:t>m</w:t>
      </w:r>
      <w:r w:rsidRPr="00406782">
        <w:rPr>
          <w:rFonts w:ascii="Verdana" w:hAnsi="Verdana"/>
          <w:sz w:val="24"/>
          <w:szCs w:val="24"/>
        </w:rPr>
        <w:t xml:space="preserve">ediach </w:t>
      </w:r>
      <w:r>
        <w:rPr>
          <w:rFonts w:ascii="Verdana" w:hAnsi="Verdana"/>
          <w:sz w:val="24"/>
          <w:szCs w:val="24"/>
        </w:rPr>
        <w:t>s</w:t>
      </w:r>
      <w:r w:rsidRPr="00406782">
        <w:rPr>
          <w:rFonts w:ascii="Verdana" w:hAnsi="Verdana"/>
          <w:sz w:val="24"/>
          <w:szCs w:val="24"/>
        </w:rPr>
        <w:t>połecznościowych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wprowadzenie do mediów społecznościowych – narzędzia, portale,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 xml:space="preserve">przykłady sukcesów NGO w wykorzystaniu narzędzi </w:t>
      </w:r>
      <w:proofErr w:type="spellStart"/>
      <w:r w:rsidRPr="00406782">
        <w:rPr>
          <w:rFonts w:ascii="Verdana" w:hAnsi="Verdana"/>
          <w:sz w:val="24"/>
          <w:szCs w:val="24"/>
        </w:rPr>
        <w:t>social</w:t>
      </w:r>
      <w:proofErr w:type="spellEnd"/>
      <w:r w:rsidRPr="00406782">
        <w:rPr>
          <w:rFonts w:ascii="Verdana" w:hAnsi="Verdana"/>
          <w:sz w:val="24"/>
          <w:szCs w:val="24"/>
        </w:rPr>
        <w:t xml:space="preserve"> media.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Możliwości i skuteczne realizowanie działań promocyjnych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 xml:space="preserve">omówienie funkcji administracyjnych strony na portalu </w:t>
      </w:r>
      <w:proofErr w:type="spellStart"/>
      <w:r w:rsidRPr="00406782">
        <w:rPr>
          <w:rFonts w:ascii="Verdana" w:hAnsi="Verdana"/>
          <w:sz w:val="24"/>
          <w:szCs w:val="24"/>
        </w:rPr>
        <w:t>Facebook</w:t>
      </w:r>
      <w:proofErr w:type="spellEnd"/>
      <w:r w:rsidRPr="00406782">
        <w:rPr>
          <w:rFonts w:ascii="Verdana" w:hAnsi="Verdana"/>
          <w:sz w:val="24"/>
          <w:szCs w:val="24"/>
        </w:rPr>
        <w:t>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 xml:space="preserve">komunikacja z </w:t>
      </w:r>
      <w:proofErr w:type="spellStart"/>
      <w:r w:rsidRPr="00406782">
        <w:rPr>
          <w:rFonts w:ascii="Verdana" w:hAnsi="Verdana"/>
          <w:sz w:val="24"/>
          <w:szCs w:val="24"/>
        </w:rPr>
        <w:t>interesariuszami</w:t>
      </w:r>
      <w:proofErr w:type="spellEnd"/>
      <w:r w:rsidRPr="00406782">
        <w:rPr>
          <w:rFonts w:ascii="Verdana" w:hAnsi="Verdana"/>
          <w:sz w:val="24"/>
          <w:szCs w:val="24"/>
        </w:rPr>
        <w:t xml:space="preserve"> przy pomocy </w:t>
      </w:r>
      <w:proofErr w:type="spellStart"/>
      <w:r w:rsidRPr="00406782">
        <w:rPr>
          <w:rFonts w:ascii="Verdana" w:hAnsi="Verdana"/>
          <w:sz w:val="24"/>
          <w:szCs w:val="24"/>
        </w:rPr>
        <w:t>Facebook’a</w:t>
      </w:r>
      <w:proofErr w:type="spellEnd"/>
      <w:r w:rsidRPr="00406782">
        <w:rPr>
          <w:rFonts w:ascii="Verdana" w:hAnsi="Verdana"/>
          <w:sz w:val="24"/>
          <w:szCs w:val="24"/>
        </w:rPr>
        <w:t>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Tworzenie komunikatu do odbiorców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określenie grup docelowych,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jakie treści warto publikować – warsztat.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Dobry komunikat to skuteczny komunikat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tworzenie skutecznego postu,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omówienie zasięgów, algorytmów FB.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Planowanie działań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planowanie publikacji w mediach społecznościowych,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tworzenie planu w danej perspektywie czasowej.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Dobry administrator mediów społecznościowych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monitorowanie i moderowanie profilu organizacji,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jakich błędów unikać.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Społeczność organizacji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korzystanie z grup,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tworzenie wydarzeń, konkursów, „</w:t>
      </w:r>
      <w:proofErr w:type="spellStart"/>
      <w:r w:rsidRPr="00406782">
        <w:rPr>
          <w:rFonts w:ascii="Verdana" w:hAnsi="Verdana"/>
          <w:sz w:val="24"/>
          <w:szCs w:val="24"/>
        </w:rPr>
        <w:t>call</w:t>
      </w:r>
      <w:proofErr w:type="spellEnd"/>
      <w:r w:rsidRPr="00406782">
        <w:rPr>
          <w:rFonts w:ascii="Verdana" w:hAnsi="Verdana"/>
          <w:sz w:val="24"/>
          <w:szCs w:val="24"/>
        </w:rPr>
        <w:t xml:space="preserve"> to action”.</w:t>
      </w:r>
    </w:p>
    <w:p w:rsidR="00406782" w:rsidRPr="00406782" w:rsidRDefault="00406782" w:rsidP="006F1B87">
      <w:pPr>
        <w:numPr>
          <w:ilvl w:val="0"/>
          <w:numId w:val="25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Bezpłatne a płatne możliwości promocji NGO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 xml:space="preserve">reklamy </w:t>
      </w:r>
      <w:proofErr w:type="spellStart"/>
      <w:r w:rsidRPr="00406782">
        <w:rPr>
          <w:rFonts w:ascii="Verdana" w:hAnsi="Verdana"/>
          <w:sz w:val="24"/>
          <w:szCs w:val="24"/>
        </w:rPr>
        <w:t>Facebook</w:t>
      </w:r>
      <w:proofErr w:type="spellEnd"/>
      <w:r w:rsidRPr="00406782">
        <w:rPr>
          <w:rFonts w:ascii="Verdana" w:hAnsi="Verdana"/>
          <w:sz w:val="24"/>
          <w:szCs w:val="24"/>
        </w:rPr>
        <w:t xml:space="preserve"> – omówienie narzędzia,</w:t>
      </w:r>
    </w:p>
    <w:p w:rsidR="00406782" w:rsidRPr="00406782" w:rsidRDefault="00406782" w:rsidP="006F1B87">
      <w:pPr>
        <w:numPr>
          <w:ilvl w:val="0"/>
          <w:numId w:val="24"/>
        </w:numPr>
        <w:spacing w:after="0" w:line="240" w:lineRule="auto"/>
        <w:rPr>
          <w:rFonts w:ascii="Verdana" w:hAnsi="Verdana"/>
          <w:sz w:val="24"/>
          <w:szCs w:val="24"/>
        </w:rPr>
      </w:pPr>
      <w:r w:rsidRPr="00406782">
        <w:rPr>
          <w:rFonts w:ascii="Verdana" w:hAnsi="Verdana"/>
          <w:sz w:val="24"/>
          <w:szCs w:val="24"/>
        </w:rPr>
        <w:t>podstawy planowania kampanii reklamowej.</w:t>
      </w:r>
    </w:p>
    <w:p w:rsidR="000B4540" w:rsidRPr="008F2169" w:rsidRDefault="000B4540" w:rsidP="00406782">
      <w:pPr>
        <w:spacing w:line="24" w:lineRule="atLeast"/>
        <w:ind w:left="360"/>
        <w:rPr>
          <w:rFonts w:ascii="Verdana" w:hAnsi="Verdana" w:cs="Arial"/>
          <w:kern w:val="2"/>
          <w:sz w:val="24"/>
          <w:szCs w:val="24"/>
          <w:lang w:eastAsia="zh-CN"/>
        </w:rPr>
      </w:pPr>
    </w:p>
    <w:sectPr w:rsidR="000B4540" w:rsidRPr="008F2169" w:rsidSect="008F216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6">
    <w:nsid w:val="16A85D41"/>
    <w:multiLevelType w:val="hybridMultilevel"/>
    <w:tmpl w:val="B8A41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3273DD"/>
    <w:multiLevelType w:val="hybridMultilevel"/>
    <w:tmpl w:val="8DBE35E4"/>
    <w:lvl w:ilvl="0" w:tplc="43F80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B5972FC"/>
    <w:multiLevelType w:val="hybridMultilevel"/>
    <w:tmpl w:val="4C082F9A"/>
    <w:lvl w:ilvl="0" w:tplc="C56C410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4"/>
  </w:num>
  <w:num w:numId="6">
    <w:abstractNumId w:val="16"/>
  </w:num>
  <w:num w:numId="7">
    <w:abstractNumId w:val="4"/>
  </w:num>
  <w:num w:numId="8">
    <w:abstractNumId w:val="19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5"/>
  </w:num>
  <w:num w:numId="19">
    <w:abstractNumId w:val="18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6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B4540"/>
    <w:rsid w:val="00172D8E"/>
    <w:rsid w:val="001C4934"/>
    <w:rsid w:val="002319D7"/>
    <w:rsid w:val="00277E23"/>
    <w:rsid w:val="00291A47"/>
    <w:rsid w:val="002A55F6"/>
    <w:rsid w:val="002B33FD"/>
    <w:rsid w:val="00313A1E"/>
    <w:rsid w:val="00327113"/>
    <w:rsid w:val="00346DB1"/>
    <w:rsid w:val="00367E3A"/>
    <w:rsid w:val="003B09A9"/>
    <w:rsid w:val="0040159B"/>
    <w:rsid w:val="00406782"/>
    <w:rsid w:val="00417BF4"/>
    <w:rsid w:val="004274EA"/>
    <w:rsid w:val="004517BD"/>
    <w:rsid w:val="00472452"/>
    <w:rsid w:val="0048656E"/>
    <w:rsid w:val="004E38C8"/>
    <w:rsid w:val="004F6FEC"/>
    <w:rsid w:val="00545A8F"/>
    <w:rsid w:val="005923D5"/>
    <w:rsid w:val="0062572A"/>
    <w:rsid w:val="00685B94"/>
    <w:rsid w:val="00696A0D"/>
    <w:rsid w:val="006A0822"/>
    <w:rsid w:val="006B1A7E"/>
    <w:rsid w:val="006F1B87"/>
    <w:rsid w:val="00777249"/>
    <w:rsid w:val="007A7201"/>
    <w:rsid w:val="007D1EB3"/>
    <w:rsid w:val="00837CC2"/>
    <w:rsid w:val="00880F59"/>
    <w:rsid w:val="008A44EC"/>
    <w:rsid w:val="008F18E0"/>
    <w:rsid w:val="008F2169"/>
    <w:rsid w:val="009209BD"/>
    <w:rsid w:val="00926136"/>
    <w:rsid w:val="009970DC"/>
    <w:rsid w:val="009A3576"/>
    <w:rsid w:val="00A11D5D"/>
    <w:rsid w:val="00A50876"/>
    <w:rsid w:val="00A550ED"/>
    <w:rsid w:val="00A83E4A"/>
    <w:rsid w:val="00A955B6"/>
    <w:rsid w:val="00AF7183"/>
    <w:rsid w:val="00B06157"/>
    <w:rsid w:val="00B9033B"/>
    <w:rsid w:val="00BA27FF"/>
    <w:rsid w:val="00C10D02"/>
    <w:rsid w:val="00C1275D"/>
    <w:rsid w:val="00C15B01"/>
    <w:rsid w:val="00C6479B"/>
    <w:rsid w:val="00CA6BCC"/>
    <w:rsid w:val="00CE1F88"/>
    <w:rsid w:val="00D43D3F"/>
    <w:rsid w:val="00D44127"/>
    <w:rsid w:val="00DE1060"/>
    <w:rsid w:val="00DE2DB0"/>
    <w:rsid w:val="00DF0D01"/>
    <w:rsid w:val="00E32457"/>
    <w:rsid w:val="00EA3340"/>
    <w:rsid w:val="00F67FFA"/>
    <w:rsid w:val="00F73B72"/>
    <w:rsid w:val="00F826D7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/rozmawia/files/news/23322/7.-Praca-z-grupa-progra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BDA-ED6F-451E-BA38-B0AC797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2435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2</cp:revision>
  <cp:lastPrinted>2021-08-09T10:31:00Z</cp:lastPrinted>
  <dcterms:created xsi:type="dcterms:W3CDTF">2022-03-18T13:40:00Z</dcterms:created>
  <dcterms:modified xsi:type="dcterms:W3CDTF">2022-03-18T13:40:00Z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