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EF" w:rsidRDefault="00756FEF" w:rsidP="006E12F7">
      <w:pPr>
        <w:jc w:val="center"/>
      </w:pPr>
    </w:p>
    <w:p w:rsidR="00942319" w:rsidRPr="006E12F7" w:rsidRDefault="006E12F7" w:rsidP="006E12F7">
      <w:pPr>
        <w:jc w:val="center"/>
        <w:rPr>
          <w:rFonts w:ascii="Verdana" w:hAnsi="Verdana"/>
          <w:b/>
          <w:sz w:val="20"/>
          <w:szCs w:val="20"/>
        </w:rPr>
      </w:pPr>
      <w:r w:rsidRPr="006E12F7">
        <w:rPr>
          <w:rFonts w:ascii="Verdana" w:hAnsi="Verdana"/>
          <w:b/>
          <w:sz w:val="20"/>
          <w:szCs w:val="20"/>
        </w:rPr>
        <w:t>Notatka nr 7 ze spotkania 5</w:t>
      </w:r>
      <w:r w:rsidR="00756FEF" w:rsidRPr="006E12F7">
        <w:rPr>
          <w:rFonts w:ascii="Verdana" w:hAnsi="Verdana"/>
          <w:b/>
          <w:sz w:val="20"/>
          <w:szCs w:val="20"/>
        </w:rPr>
        <w:t xml:space="preserve"> </w:t>
      </w:r>
      <w:r w:rsidRPr="006E12F7">
        <w:rPr>
          <w:rFonts w:ascii="Verdana" w:hAnsi="Verdana"/>
          <w:b/>
          <w:sz w:val="20"/>
          <w:szCs w:val="20"/>
        </w:rPr>
        <w:t>lipca 2016</w:t>
      </w:r>
      <w:r w:rsidR="00756FEF" w:rsidRPr="006E12F7">
        <w:rPr>
          <w:rFonts w:ascii="Verdana" w:hAnsi="Verdana"/>
          <w:b/>
          <w:sz w:val="20"/>
          <w:szCs w:val="20"/>
        </w:rPr>
        <w:t xml:space="preserve"> r.</w:t>
      </w:r>
    </w:p>
    <w:p w:rsidR="00756FEF" w:rsidRPr="006E12F7" w:rsidRDefault="00756FEF" w:rsidP="006E12F7">
      <w:pPr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 xml:space="preserve">Dnia </w:t>
      </w:r>
      <w:r w:rsidR="006E12F7" w:rsidRPr="006E12F7">
        <w:rPr>
          <w:rFonts w:ascii="Verdana" w:hAnsi="Verdana"/>
          <w:sz w:val="20"/>
          <w:szCs w:val="20"/>
        </w:rPr>
        <w:t>5</w:t>
      </w:r>
      <w:r w:rsidRPr="006E12F7">
        <w:rPr>
          <w:rFonts w:ascii="Verdana" w:hAnsi="Verdana"/>
          <w:sz w:val="20"/>
          <w:szCs w:val="20"/>
        </w:rPr>
        <w:t xml:space="preserve"> </w:t>
      </w:r>
      <w:r w:rsidR="006E12F7" w:rsidRPr="006E12F7">
        <w:rPr>
          <w:rFonts w:ascii="Verdana" w:hAnsi="Verdana"/>
          <w:sz w:val="20"/>
          <w:szCs w:val="20"/>
        </w:rPr>
        <w:t>lipca 2016</w:t>
      </w:r>
      <w:r w:rsidRPr="006E12F7">
        <w:rPr>
          <w:rFonts w:ascii="Verdana" w:hAnsi="Verdana"/>
          <w:sz w:val="20"/>
          <w:szCs w:val="20"/>
        </w:rPr>
        <w:t xml:space="preserve"> r. miało miejsce posiedzenie Wrocławskiej Rady ds. Budżetu Obywatelskiego </w:t>
      </w:r>
    </w:p>
    <w:p w:rsidR="00756FEF" w:rsidRPr="006E12F7" w:rsidRDefault="00756FEF" w:rsidP="006E12F7">
      <w:pPr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W spotkaniu nie uc</w:t>
      </w:r>
      <w:r w:rsidR="006E12F7" w:rsidRPr="006E12F7">
        <w:rPr>
          <w:rFonts w:ascii="Verdana" w:hAnsi="Verdana"/>
          <w:sz w:val="20"/>
          <w:szCs w:val="20"/>
        </w:rPr>
        <w:t>zestniczyli: Alicja Brzozowska</w:t>
      </w:r>
      <w:r w:rsidR="00FB2BCE" w:rsidRPr="006E12F7">
        <w:rPr>
          <w:rFonts w:ascii="Verdana" w:hAnsi="Verdana"/>
          <w:sz w:val="20"/>
          <w:szCs w:val="20"/>
        </w:rPr>
        <w:t>, Artur Młynarczyk,</w:t>
      </w:r>
      <w:r w:rsidR="006E12F7" w:rsidRPr="006E12F7">
        <w:rPr>
          <w:rFonts w:ascii="Verdana" w:hAnsi="Verdana"/>
          <w:sz w:val="20"/>
          <w:szCs w:val="20"/>
        </w:rPr>
        <w:t xml:space="preserve"> Marcin </w:t>
      </w:r>
      <w:proofErr w:type="spellStart"/>
      <w:r w:rsidR="006E12F7" w:rsidRPr="006E12F7">
        <w:rPr>
          <w:rFonts w:ascii="Verdana" w:hAnsi="Verdana"/>
          <w:sz w:val="20"/>
          <w:szCs w:val="20"/>
        </w:rPr>
        <w:t>Szeloch</w:t>
      </w:r>
      <w:proofErr w:type="spellEnd"/>
      <w:r w:rsidR="006E12F7" w:rsidRPr="006E12F7">
        <w:rPr>
          <w:rFonts w:ascii="Verdana" w:hAnsi="Verdana"/>
          <w:sz w:val="20"/>
          <w:szCs w:val="20"/>
        </w:rPr>
        <w:t xml:space="preserve">, Aleksander Obłąk, </w:t>
      </w:r>
      <w:r w:rsidR="00FB2BCE" w:rsidRPr="006E12F7">
        <w:rPr>
          <w:rFonts w:ascii="Verdana" w:hAnsi="Verdana"/>
          <w:sz w:val="20"/>
          <w:szCs w:val="20"/>
        </w:rPr>
        <w:t>Ks. Grzegorz Trawka</w:t>
      </w:r>
      <w:r w:rsidR="006E12F7" w:rsidRPr="006E12F7">
        <w:rPr>
          <w:rFonts w:ascii="Verdana" w:hAnsi="Verdana"/>
          <w:sz w:val="20"/>
          <w:szCs w:val="20"/>
        </w:rPr>
        <w:t>, Piotr Uhle.</w:t>
      </w:r>
    </w:p>
    <w:p w:rsidR="006E12F7" w:rsidRPr="006E12F7" w:rsidRDefault="006E12F7" w:rsidP="006E12F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Dyrektor Bartłomiej Świerczewski przypomniał najbliższe wydarzenia z kalendarza WBO. Następne spotkanie Rady ds. Budżetu Obywatelskiego zaplanowano na 30 sierpnia 2016 r. o godzinie 9:30.</w:t>
      </w:r>
    </w:p>
    <w:p w:rsidR="006E12F7" w:rsidRPr="006E12F7" w:rsidRDefault="006E12F7" w:rsidP="006E12F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Dyrektor Bartłomiej Świerczewski przedstawił pomysł uruchomienia punktów do głosowania na projekty WBO w filiach Miejskiej Biblioteki Publicznej. W przypadku głosowania drogą elektroniczną rozważane są 2 sposoby weryfikacji oddanych głosów – przez przysłanie kodu weryfikacyjnego na podany przez głosującego adres e-mail  lub numer telefonu.</w:t>
      </w:r>
    </w:p>
    <w:p w:rsidR="006E12F7" w:rsidRPr="006E12F7" w:rsidRDefault="006E12F7" w:rsidP="006E12F7">
      <w:pPr>
        <w:pStyle w:val="Akapitzlist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- Pan Grzegorz Ossowski zaproponował, że w przyszłości można przeprowadzić głosowanie elektroniczne za pośrednictwem aplikacji na urządzenia mobilne. Dodatkowa weryfikacja głosów elektronicznych będzie w tym roku zachęcać liderów projektów do zbierania głosów na formularzach papierowych.</w:t>
      </w:r>
    </w:p>
    <w:p w:rsidR="006E12F7" w:rsidRPr="006E12F7" w:rsidRDefault="006E12F7" w:rsidP="006E12F7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 xml:space="preserve">W związku ze zbliżającym się końcem kadencji  radni rozmawiali o tym jak prace rady powinny przebiegać w przyszłości. </w:t>
      </w:r>
    </w:p>
    <w:p w:rsidR="006E12F7" w:rsidRPr="006E12F7" w:rsidRDefault="006E12F7" w:rsidP="006E12F7">
      <w:pPr>
        <w:pStyle w:val="Akapitzlist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- Pani Katarzyna Kajdanek zaproponowała 2 drogi: rada ma charakter ekspercki  i zajmuje się szeroko rozumianą partycypacją w mieście, nie tylko budżetem obywatelskim, albo ma charakter operacyjny – w jej skład wchodzą przedstawiciele różnych uczestników procesu budżetu obywatelskiego (Rady Osiedla, organizacje pozarządowe, liderzy projektów) i w jej ramach ścierają się ich opinie i interesy.</w:t>
      </w:r>
    </w:p>
    <w:p w:rsidR="006E12F7" w:rsidRPr="006E12F7" w:rsidRDefault="006E12F7" w:rsidP="006E12F7">
      <w:pPr>
        <w:pStyle w:val="Akapitzlist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- Pan Grzegorz Ossowski: Rada ds. Budżetu Obywatelskiego powinna spotykać się częściej i mieć swoją rolę w planowaniu zasad WBO w przyszłości, a nie tylko zajmować się rozwiązywaniem doraźnych trudności.</w:t>
      </w:r>
    </w:p>
    <w:p w:rsidR="006E12F7" w:rsidRPr="006E12F7" w:rsidRDefault="006E12F7" w:rsidP="006E12F7">
      <w:pPr>
        <w:pStyle w:val="Akapitzlist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 xml:space="preserve">- Pan Jarosław Janas: zamiast rady powinna powstać grupa ekspertów z różnych dziedzin, na wzór biegłych sądowych, do których Prezydent Wrocławia mógłby sie zwrócić o pomoc w rozwiązaniu konkretnych problemów. </w:t>
      </w:r>
    </w:p>
    <w:p w:rsidR="00756FEF" w:rsidRPr="006E12F7" w:rsidRDefault="00756FEF" w:rsidP="006E12F7">
      <w:pPr>
        <w:jc w:val="both"/>
        <w:rPr>
          <w:rFonts w:ascii="Verdana" w:hAnsi="Verdana"/>
          <w:sz w:val="20"/>
          <w:szCs w:val="20"/>
        </w:rPr>
      </w:pPr>
    </w:p>
    <w:p w:rsidR="007A7AB3" w:rsidRPr="006E12F7" w:rsidRDefault="007A7AB3" w:rsidP="006E12F7">
      <w:pPr>
        <w:pStyle w:val="Bezodstpw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>Sporządził:</w:t>
      </w:r>
    </w:p>
    <w:p w:rsidR="007A7AB3" w:rsidRPr="006E12F7" w:rsidRDefault="007A7AB3" w:rsidP="006E12F7">
      <w:pPr>
        <w:pStyle w:val="Bezodstpw"/>
        <w:jc w:val="both"/>
        <w:rPr>
          <w:rFonts w:ascii="Verdana" w:hAnsi="Verdana"/>
          <w:sz w:val="20"/>
          <w:szCs w:val="20"/>
        </w:rPr>
      </w:pPr>
      <w:r w:rsidRPr="006E12F7">
        <w:rPr>
          <w:rFonts w:ascii="Verdana" w:hAnsi="Verdana"/>
          <w:sz w:val="20"/>
          <w:szCs w:val="20"/>
        </w:rPr>
        <w:t xml:space="preserve">Przemysław </w:t>
      </w:r>
      <w:proofErr w:type="spellStart"/>
      <w:r w:rsidRPr="006E12F7">
        <w:rPr>
          <w:rFonts w:ascii="Verdana" w:hAnsi="Verdana"/>
          <w:sz w:val="20"/>
          <w:szCs w:val="20"/>
        </w:rPr>
        <w:t>Leszyński</w:t>
      </w:r>
      <w:proofErr w:type="spellEnd"/>
      <w:r w:rsidRPr="006E12F7">
        <w:rPr>
          <w:rFonts w:ascii="Verdana" w:hAnsi="Verdana"/>
          <w:sz w:val="20"/>
          <w:szCs w:val="20"/>
        </w:rPr>
        <w:t>, Biuro ds. Partycypacji Społecznej</w:t>
      </w:r>
    </w:p>
    <w:p w:rsidR="007A7AB3" w:rsidRDefault="007A7AB3"/>
    <w:sectPr w:rsidR="007A7AB3" w:rsidSect="003A6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12"/>
    <w:multiLevelType w:val="hybridMultilevel"/>
    <w:tmpl w:val="549A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93B2C"/>
    <w:multiLevelType w:val="hybridMultilevel"/>
    <w:tmpl w:val="20DAB8CE"/>
    <w:lvl w:ilvl="0" w:tplc="77521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46083"/>
    <w:multiLevelType w:val="hybridMultilevel"/>
    <w:tmpl w:val="F864C4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5C6A"/>
    <w:multiLevelType w:val="hybridMultilevel"/>
    <w:tmpl w:val="E21E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932B5"/>
    <w:multiLevelType w:val="hybridMultilevel"/>
    <w:tmpl w:val="4C1C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357A8"/>
    <w:multiLevelType w:val="hybridMultilevel"/>
    <w:tmpl w:val="DF88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96BEF"/>
    <w:multiLevelType w:val="hybridMultilevel"/>
    <w:tmpl w:val="549A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42319"/>
    <w:rsid w:val="00077389"/>
    <w:rsid w:val="00302F72"/>
    <w:rsid w:val="003A62E8"/>
    <w:rsid w:val="00452430"/>
    <w:rsid w:val="006E12F7"/>
    <w:rsid w:val="00756FEF"/>
    <w:rsid w:val="00791711"/>
    <w:rsid w:val="007A7AB3"/>
    <w:rsid w:val="00942319"/>
    <w:rsid w:val="00BE63C8"/>
    <w:rsid w:val="00FB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2319"/>
    <w:rPr>
      <w:b/>
      <w:bCs/>
    </w:rPr>
  </w:style>
  <w:style w:type="paragraph" w:styleId="Akapitzlist">
    <w:name w:val="List Paragraph"/>
    <w:basedOn w:val="Normalny"/>
    <w:uiPriority w:val="34"/>
    <w:qFormat/>
    <w:rsid w:val="00791711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7917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A7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umprle01</dc:creator>
  <cp:keywords/>
  <dc:description/>
  <cp:lastModifiedBy>umprle01</cp:lastModifiedBy>
  <cp:revision>5</cp:revision>
  <dcterms:created xsi:type="dcterms:W3CDTF">2016-01-12T10:11:00Z</dcterms:created>
  <dcterms:modified xsi:type="dcterms:W3CDTF">2016-07-08T07:38:00Z</dcterms:modified>
</cp:coreProperties>
</file>