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02876" w14:textId="77777777"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14:paraId="5A2D1580" w14:textId="77777777"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14:paraId="0E9EB93A" w14:textId="77777777"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14:paraId="7A34A4DB" w14:textId="77777777"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14:paraId="3FCDA065" w14:textId="77777777" w:rsidR="00481C0E" w:rsidRDefault="00481C0E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A56E01" w14:textId="2FA3F3D3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14:paraId="7579ED5C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14:paraId="6193C9D2" w14:textId="77777777"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14:paraId="7DB2709A" w14:textId="77777777"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14:paraId="4196B2B1" w14:textId="77777777"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51F5C2" w14:textId="77777777"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14:paraId="5C4DFBED" w14:textId="77777777"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14:paraId="7B4A5726" w14:textId="638EC880" w:rsidR="009B6469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7AED2E1" w14:textId="6717E2CC" w:rsidR="005F5551" w:rsidRPr="00481C0E" w:rsidRDefault="00911FC6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Usunięcie z zakresu ścianki wspinaczkowej </w:t>
      </w:r>
      <w:r w:rsidR="00AB70B0">
        <w:rPr>
          <w:rFonts w:ascii="Times New Roman" w:hAnsi="Times New Roman" w:cs="Times New Roman"/>
        </w:rPr>
        <w:t xml:space="preserve">w Ekoparku (-200 000 PLN) oraz </w:t>
      </w:r>
      <w:r w:rsidR="00A0699C">
        <w:rPr>
          <w:rFonts w:ascii="Times New Roman" w:hAnsi="Times New Roman" w:cs="Times New Roman"/>
        </w:rPr>
        <w:t>poprawne wskazanie działki przy ul. Rychłej.</w:t>
      </w:r>
      <w:r w:rsidR="0015175C">
        <w:rPr>
          <w:rFonts w:ascii="Times New Roman" w:hAnsi="Times New Roman" w:cs="Times New Roman"/>
        </w:rPr>
        <w:t xml:space="preserve"> Uszczególowienie ilości urządzeń w ramach disc golf oraz</w:t>
      </w:r>
      <w:r w:rsidR="00E93936">
        <w:rPr>
          <w:rFonts w:ascii="Times New Roman" w:hAnsi="Times New Roman" w:cs="Times New Roman"/>
        </w:rPr>
        <w:t xml:space="preserve"> wymiarów boiska do buli.</w:t>
      </w:r>
    </w:p>
    <w:p w14:paraId="6DFE3DB8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766C69" w14:textId="77777777" w:rsidR="00E21E86" w:rsidRPr="00AD54A1" w:rsidRDefault="00E21E86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BDFBB3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14:paraId="066DAD0A" w14:textId="3444506F"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  <w:r w:rsidR="005F5551">
        <w:rPr>
          <w:rFonts w:ascii="Times New Roman" w:hAnsi="Times New Roman" w:cs="Times New Roman"/>
        </w:rPr>
        <w:t xml:space="preserve"> </w:t>
      </w:r>
      <w:r w:rsidR="00911FC6">
        <w:rPr>
          <w:rFonts w:ascii="Times New Roman" w:hAnsi="Times New Roman" w:cs="Times New Roman"/>
        </w:rPr>
        <w:t>123</w:t>
      </w:r>
    </w:p>
    <w:p w14:paraId="497F4A92" w14:textId="77777777" w:rsidR="00006DFA" w:rsidRPr="00AD54A1" w:rsidRDefault="00006DFA">
      <w:pPr>
        <w:spacing w:after="0" w:line="240" w:lineRule="auto"/>
        <w:rPr>
          <w:rFonts w:ascii="Times New Roman" w:hAnsi="Times New Roman" w:cs="Times New Roman"/>
        </w:rPr>
      </w:pPr>
    </w:p>
    <w:p w14:paraId="24228E84" w14:textId="77777777"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</w:t>
      </w:r>
      <w:r w:rsidRPr="00911FC6">
        <w:rPr>
          <w:rFonts w:ascii="Times New Roman" w:hAnsi="Times New Roman" w:cs="Times New Roman"/>
          <w:b/>
          <w:strike/>
        </w:rPr>
        <w:t xml:space="preserve">Zmiana w projekcie </w:t>
      </w:r>
      <w:r>
        <w:rPr>
          <w:rFonts w:ascii="Times New Roman" w:hAnsi="Times New Roman" w:cs="Times New Roman"/>
          <w:b/>
        </w:rPr>
        <w:t xml:space="preserve">/ </w:t>
      </w:r>
      <w:r w:rsidRPr="00911FC6">
        <w:rPr>
          <w:rFonts w:ascii="Times New Roman" w:hAnsi="Times New Roman" w:cs="Times New Roman"/>
          <w:b/>
        </w:rPr>
        <w:t>Brak zmiany*</w:t>
      </w:r>
      <w:r w:rsidR="007A532E" w:rsidRPr="00911FC6">
        <w:rPr>
          <w:rFonts w:ascii="Times New Roman" w:hAnsi="Times New Roman" w:cs="Times New Roman"/>
          <w:b/>
        </w:rPr>
        <w:t>)</w:t>
      </w:r>
    </w:p>
    <w:p w14:paraId="5CC22835" w14:textId="2830A35F" w:rsidR="00B855C5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14:paraId="448E7523" w14:textId="77777777" w:rsidR="00434F67" w:rsidRPr="00AD54A1" w:rsidRDefault="00434F67" w:rsidP="00B855C5">
      <w:pPr>
        <w:spacing w:after="0" w:line="240" w:lineRule="auto"/>
        <w:rPr>
          <w:rFonts w:ascii="Times New Roman" w:hAnsi="Times New Roman" w:cs="Times New Roman"/>
        </w:rPr>
      </w:pPr>
    </w:p>
    <w:p w14:paraId="0BC23102" w14:textId="77777777"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 xml:space="preserve">(Zmiana w projekcie / </w:t>
      </w:r>
      <w:r w:rsidRPr="005F5551">
        <w:rPr>
          <w:rFonts w:ascii="Times New Roman" w:hAnsi="Times New Roman" w:cs="Times New Roman"/>
          <w:b/>
          <w:strike/>
        </w:rPr>
        <w:t>Brak zmiany*</w:t>
      </w:r>
      <w:r w:rsidR="0066787E" w:rsidRPr="00AD54A1">
        <w:rPr>
          <w:rFonts w:ascii="Times New Roman" w:hAnsi="Times New Roman" w:cs="Times New Roman"/>
          <w:b/>
        </w:rPr>
        <w:t>)</w:t>
      </w:r>
    </w:p>
    <w:p w14:paraId="33DEC064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03878BAE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2065367" w14:textId="3E2E2ED9" w:rsidR="00B855C5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14:paraId="47BA4AF1" w14:textId="06BC802F" w:rsidR="00B855C5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</w:p>
    <w:p w14:paraId="5150E9BF" w14:textId="3528B5B3" w:rsidR="00C230CB" w:rsidRDefault="00C230CB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Ekopark Stabłowice – identyfikator działki: </w:t>
      </w:r>
      <w:r w:rsidRPr="00C230CB">
        <w:rPr>
          <w:rFonts w:ascii="Times New Roman" w:hAnsi="Times New Roman" w:cs="Times New Roman"/>
        </w:rPr>
        <w:t>026401_1.0045.AR_24.36/2</w:t>
      </w:r>
    </w:p>
    <w:p w14:paraId="1C630ABC" w14:textId="52925FA4" w:rsidR="00FC621B" w:rsidRDefault="00FC621B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Skwer przy ul. Arbuzowej - identyfikator działki:</w:t>
      </w:r>
      <w:r w:rsidR="00D65BC4">
        <w:rPr>
          <w:rFonts w:ascii="Times New Roman" w:hAnsi="Times New Roman" w:cs="Times New Roman"/>
        </w:rPr>
        <w:t xml:space="preserve"> </w:t>
      </w:r>
      <w:r w:rsidR="00D65BC4" w:rsidRPr="00D65BC4">
        <w:rPr>
          <w:rFonts w:ascii="Times New Roman" w:hAnsi="Times New Roman" w:cs="Times New Roman"/>
        </w:rPr>
        <w:t>026401_1.0045.AR_17.33/8</w:t>
      </w:r>
    </w:p>
    <w:p w14:paraId="7CFBF547" w14:textId="3686774E" w:rsidR="00FC621B" w:rsidRDefault="00FC621B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Skwer przy ul. Rodzynkowej - identyfikator działki:</w:t>
      </w:r>
      <w:r w:rsidR="00615885">
        <w:rPr>
          <w:rFonts w:ascii="Times New Roman" w:hAnsi="Times New Roman" w:cs="Times New Roman"/>
        </w:rPr>
        <w:t xml:space="preserve"> </w:t>
      </w:r>
      <w:r w:rsidR="00615885" w:rsidRPr="00785B31">
        <w:rPr>
          <w:rFonts w:ascii="Times New Roman" w:hAnsi="Times New Roman" w:cs="Times New Roman"/>
        </w:rPr>
        <w:t>026401_1.0045.AR_17.58/8</w:t>
      </w:r>
      <w:r w:rsidR="00785B31" w:rsidRPr="00785B31">
        <w:rPr>
          <w:rFonts w:ascii="Times New Roman" w:hAnsi="Times New Roman" w:cs="Times New Roman"/>
        </w:rPr>
        <w:t xml:space="preserve">, </w:t>
      </w:r>
      <w:r w:rsidR="00C924E0" w:rsidRPr="00785B31">
        <w:rPr>
          <w:rFonts w:ascii="Times New Roman" w:hAnsi="Times New Roman" w:cs="Times New Roman"/>
        </w:rPr>
        <w:t>026401_1.0045.AR_17.70/8</w:t>
      </w:r>
      <w:r w:rsidR="00785B31" w:rsidRPr="00785B31">
        <w:rPr>
          <w:rFonts w:ascii="Times New Roman" w:hAnsi="Times New Roman" w:cs="Times New Roman"/>
        </w:rPr>
        <w:t>, 026401_1.0045.AR_17.63/4</w:t>
      </w:r>
    </w:p>
    <w:p w14:paraId="72050215" w14:textId="74BB390C" w:rsidR="00FC621B" w:rsidRPr="00AD54A1" w:rsidRDefault="00FC621B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Zieleniec przy ul. Rychłej – identyfikator działki:</w:t>
      </w:r>
      <w:r w:rsidR="00F61503">
        <w:rPr>
          <w:rFonts w:ascii="Times New Roman" w:hAnsi="Times New Roman" w:cs="Times New Roman"/>
        </w:rPr>
        <w:t xml:space="preserve"> </w:t>
      </w:r>
      <w:r w:rsidR="00F61503" w:rsidRPr="00F61503">
        <w:rPr>
          <w:rFonts w:ascii="Times New Roman" w:hAnsi="Times New Roman" w:cs="Times New Roman"/>
        </w:rPr>
        <w:t>026401_1.0045.AR_12.241/22</w:t>
      </w:r>
    </w:p>
    <w:p w14:paraId="50D9E60E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yperlink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14:paraId="525B8425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1BE97036" w14:textId="77777777"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F11C8C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</w:t>
      </w:r>
      <w:r w:rsidR="007A532E" w:rsidRPr="00F11C8C">
        <w:rPr>
          <w:rFonts w:ascii="Times New Roman" w:hAnsi="Times New Roman" w:cs="Times New Roman"/>
          <w:b/>
        </w:rPr>
        <w:t>Brak zmiany*)</w:t>
      </w:r>
    </w:p>
    <w:p w14:paraId="65828941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5BD860F2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48458BC" w14:textId="04CDAFEE" w:rsidR="004D0FD4" w:rsidRPr="00F11C8C" w:rsidRDefault="004D0FD4" w:rsidP="004D0FD4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F11C8C">
        <w:rPr>
          <w:rFonts w:ascii="Times New Roman" w:hAnsi="Times New Roman" w:cs="Times New Roman"/>
          <w:b/>
        </w:rPr>
        <w:t>Projekt osiedlowy</w:t>
      </w:r>
    </w:p>
    <w:p w14:paraId="13207609" w14:textId="738EC4BC" w:rsidR="00C92E96" w:rsidRPr="00F11C8C" w:rsidRDefault="002668B5" w:rsidP="002645E2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F11C8C">
        <w:rPr>
          <w:rFonts w:ascii="Times New Roman" w:hAnsi="Times New Roman" w:cs="Times New Roman"/>
          <w:b/>
        </w:rPr>
        <w:t>Projekt ponadosiedlowy</w:t>
      </w:r>
    </w:p>
    <w:p w14:paraId="5F5CEF8A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14:paraId="0B5E6AC9" w14:textId="77777777"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14:paraId="403358D7" w14:textId="77777777"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14:paraId="5DFAB3D2" w14:textId="77777777" w:rsidR="008D56EE" w:rsidRDefault="008D56EE" w:rsidP="00B855C5">
      <w:pPr>
        <w:spacing w:after="0" w:line="240" w:lineRule="auto"/>
        <w:rPr>
          <w:rFonts w:ascii="Times New Roman" w:hAnsi="Times New Roman" w:cs="Times New Roman"/>
        </w:rPr>
      </w:pPr>
    </w:p>
    <w:p w14:paraId="662D353B" w14:textId="77777777" w:rsidR="00F11C8C" w:rsidRDefault="00F11C8C" w:rsidP="00B855C5">
      <w:pPr>
        <w:spacing w:after="0" w:line="240" w:lineRule="auto"/>
        <w:rPr>
          <w:rFonts w:ascii="Times New Roman" w:hAnsi="Times New Roman" w:cs="Times New Roman"/>
        </w:rPr>
      </w:pPr>
    </w:p>
    <w:p w14:paraId="5014AB22" w14:textId="77777777" w:rsidR="00F11C8C" w:rsidRDefault="00F11C8C" w:rsidP="00B855C5">
      <w:pPr>
        <w:spacing w:after="0" w:line="240" w:lineRule="auto"/>
        <w:rPr>
          <w:rFonts w:ascii="Times New Roman" w:hAnsi="Times New Roman" w:cs="Times New Roman"/>
        </w:rPr>
      </w:pPr>
    </w:p>
    <w:p w14:paraId="543D3C9B" w14:textId="77777777" w:rsidR="00F11C8C" w:rsidRPr="00AD54A1" w:rsidRDefault="00F11C8C" w:rsidP="00B855C5">
      <w:pPr>
        <w:spacing w:after="0" w:line="240" w:lineRule="auto"/>
        <w:rPr>
          <w:rFonts w:ascii="Times New Roman" w:hAnsi="Times New Roman" w:cs="Times New Roman"/>
        </w:rPr>
      </w:pPr>
    </w:p>
    <w:p w14:paraId="2538A540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</w:t>
      </w:r>
      <w:r w:rsidRPr="005F5551">
        <w:rPr>
          <w:rFonts w:ascii="Times New Roman" w:hAnsi="Times New Roman" w:cs="Times New Roman"/>
          <w:b/>
          <w:strike/>
        </w:rPr>
        <w:t>Zmiana w projekcie</w:t>
      </w:r>
      <w:r w:rsidRPr="002668B5">
        <w:rPr>
          <w:rFonts w:ascii="Times New Roman" w:hAnsi="Times New Roman" w:cs="Times New Roman"/>
          <w:b/>
        </w:rPr>
        <w:t xml:space="preserve"> / Brak zmiany*)</w:t>
      </w:r>
    </w:p>
    <w:p w14:paraId="092845D8" w14:textId="77777777"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14:paraId="6FE1E8C2" w14:textId="37006B75" w:rsidR="00434F67" w:rsidRPr="00AD54A1" w:rsidRDefault="00434F67" w:rsidP="00434F67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inwestycyjny</w:t>
      </w:r>
    </w:p>
    <w:p w14:paraId="136B9B28" w14:textId="77777777"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222C019C" w14:textId="77777777" w:rsidR="00BC096B" w:rsidRPr="00AD54A1" w:rsidRDefault="002668B5" w:rsidP="00B855C5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lastRenderedPageBreak/>
        <w:t>Projekt nieinwestycyjny</w:t>
      </w:r>
    </w:p>
    <w:p w14:paraId="0D467A5E" w14:textId="77777777"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14:paraId="63D12091" w14:textId="77777777"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14:paraId="68DB5242" w14:textId="77777777"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14:paraId="40EFAA48" w14:textId="77777777"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14:paraId="4564731C" w14:textId="77777777"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14:paraId="39A0C2AD" w14:textId="77777777"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14:paraId="675947F4" w14:textId="77777777"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2A4510" w14:textId="77777777"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A86674" w14:textId="77777777"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 xml:space="preserve">(Zmiana w projekcie / </w:t>
      </w:r>
      <w:r w:rsidRPr="005F5551">
        <w:rPr>
          <w:rFonts w:ascii="Times New Roman" w:hAnsi="Times New Roman" w:cs="Times New Roman"/>
          <w:b/>
          <w:strike/>
        </w:rPr>
        <w:t>Brak zmiany*</w:t>
      </w:r>
      <w:r w:rsidRPr="002668B5">
        <w:rPr>
          <w:rFonts w:ascii="Times New Roman" w:hAnsi="Times New Roman" w:cs="Times New Roman"/>
          <w:b/>
        </w:rPr>
        <w:t>)</w:t>
      </w:r>
    </w:p>
    <w:p w14:paraId="666F62B4" w14:textId="77777777"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14:paraId="5A2A892D" w14:textId="77777777"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3"/>
        <w:gridCol w:w="1241"/>
      </w:tblGrid>
      <w:tr w:rsidR="00873F08" w:rsidRPr="00AD54A1" w14:paraId="58295162" w14:textId="77777777" w:rsidTr="008356CD">
        <w:trPr>
          <w:trHeight w:val="300"/>
        </w:trPr>
        <w:tc>
          <w:tcPr>
            <w:tcW w:w="7713" w:type="dxa"/>
          </w:tcPr>
          <w:p w14:paraId="2CDD71DE" w14:textId="77777777"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241" w:type="dxa"/>
          </w:tcPr>
          <w:p w14:paraId="4666286A" w14:textId="77777777"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14:paraId="0B9A9CA0" w14:textId="77777777" w:rsidTr="008356CD">
        <w:trPr>
          <w:trHeight w:val="300"/>
        </w:trPr>
        <w:tc>
          <w:tcPr>
            <w:tcW w:w="7713" w:type="dxa"/>
          </w:tcPr>
          <w:p w14:paraId="44240580" w14:textId="329CD2FD" w:rsidR="00873F08" w:rsidRPr="005F5551" w:rsidRDefault="00DB3480" w:rsidP="006A1CC3">
            <w:pPr>
              <w:pStyle w:val="ListParagraph"/>
              <w:numPr>
                <w:ilvl w:val="0"/>
                <w:numId w:val="12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Disc golf: </w:t>
            </w:r>
            <w:r w:rsidR="00693F92">
              <w:rPr>
                <w:rFonts w:ascii="Times New Roman" w:hAnsi="Times New Roman" w:cs="Times New Roman"/>
                <w:sz w:val="20"/>
                <w:szCs w:val="20"/>
              </w:rPr>
              <w:t>certyfikowane kosze PGDA</w:t>
            </w:r>
          </w:p>
        </w:tc>
        <w:tc>
          <w:tcPr>
            <w:tcW w:w="1241" w:type="dxa"/>
          </w:tcPr>
          <w:p w14:paraId="34F3E4BB" w14:textId="750744E8" w:rsidR="00873F08" w:rsidRPr="00AD54A1" w:rsidRDefault="00B83419" w:rsidP="006A1CC3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73F08" w:rsidRPr="00AD54A1" w14:paraId="65BA9FCF" w14:textId="77777777" w:rsidTr="008356CD">
        <w:tc>
          <w:tcPr>
            <w:tcW w:w="7713" w:type="dxa"/>
          </w:tcPr>
          <w:p w14:paraId="45774C90" w14:textId="258B6C29" w:rsidR="00873F08" w:rsidRPr="005F5551" w:rsidRDefault="00A7312F" w:rsidP="006A1CC3">
            <w:pPr>
              <w:pStyle w:val="ListParagraph"/>
              <w:numPr>
                <w:ilvl w:val="0"/>
                <w:numId w:val="12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 golf: tablic</w:t>
            </w:r>
            <w:r w:rsidR="009E2414">
              <w:rPr>
                <w:rFonts w:ascii="Times New Roman" w:hAnsi="Times New Roman" w:cs="Times New Roman"/>
                <w:sz w:val="20"/>
                <w:szCs w:val="20"/>
              </w:rPr>
              <w:t xml:space="preserve">a informacyjna </w:t>
            </w:r>
            <w:r w:rsidR="007F4A57">
              <w:rPr>
                <w:rFonts w:ascii="Times New Roman" w:hAnsi="Times New Roman" w:cs="Times New Roman"/>
                <w:sz w:val="20"/>
                <w:szCs w:val="20"/>
              </w:rPr>
              <w:t>z zasadami gry i mapą koszy</w:t>
            </w:r>
          </w:p>
        </w:tc>
        <w:tc>
          <w:tcPr>
            <w:tcW w:w="1241" w:type="dxa"/>
          </w:tcPr>
          <w:p w14:paraId="0CC11120" w14:textId="72D94CE1" w:rsidR="00873F08" w:rsidRPr="00AD54A1" w:rsidRDefault="005F5551" w:rsidP="006A1CC3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1DD186DB" w14:textId="77777777" w:rsidTr="008356CD">
        <w:tc>
          <w:tcPr>
            <w:tcW w:w="7713" w:type="dxa"/>
          </w:tcPr>
          <w:p w14:paraId="4391C854" w14:textId="6E37A463" w:rsidR="00873F08" w:rsidRPr="006A1CC3" w:rsidRDefault="00014B69" w:rsidP="006A1CC3">
            <w:pPr>
              <w:pStyle w:val="ListParagraph"/>
              <w:numPr>
                <w:ilvl w:val="0"/>
                <w:numId w:val="12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 golf: Tee pad – oznaczenie miejsca do wykonywania rzutu/rozbiegu</w:t>
            </w:r>
          </w:p>
        </w:tc>
        <w:tc>
          <w:tcPr>
            <w:tcW w:w="1241" w:type="dxa"/>
          </w:tcPr>
          <w:p w14:paraId="4ABF0938" w14:textId="0E857E48" w:rsidR="00873F08" w:rsidRPr="00AD54A1" w:rsidRDefault="00B83419" w:rsidP="006A1CC3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73F08" w:rsidRPr="00AD54A1" w14:paraId="0F19DD75" w14:textId="77777777" w:rsidTr="008356CD">
        <w:tc>
          <w:tcPr>
            <w:tcW w:w="7713" w:type="dxa"/>
          </w:tcPr>
          <w:p w14:paraId="0A2F4D6A" w14:textId="7659774D" w:rsidR="00873F08" w:rsidRPr="006A1CC3" w:rsidRDefault="00014B69" w:rsidP="006A1CC3">
            <w:pPr>
              <w:pStyle w:val="ListParagraph"/>
              <w:numPr>
                <w:ilvl w:val="0"/>
                <w:numId w:val="12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Ścieżki mineralne</w:t>
            </w:r>
            <w:r w:rsidR="00BE3FC2">
              <w:rPr>
                <w:rFonts w:ascii="Times New Roman" w:hAnsi="Times New Roman" w:cs="Times New Roman"/>
                <w:sz w:val="20"/>
                <w:szCs w:val="20"/>
              </w:rPr>
              <w:t xml:space="preserve"> (Skwer przy ul. Arbuzowej i Rychłej)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[m]</w:t>
            </w:r>
          </w:p>
        </w:tc>
        <w:tc>
          <w:tcPr>
            <w:tcW w:w="1241" w:type="dxa"/>
          </w:tcPr>
          <w:p w14:paraId="53B9846B" w14:textId="31DF35D2" w:rsidR="005F1D32" w:rsidRPr="00AD54A1" w:rsidRDefault="00BE3FC2" w:rsidP="006A1CC3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73F08" w:rsidRPr="00AD54A1" w14:paraId="7A42CF7A" w14:textId="77777777" w:rsidTr="008356CD">
        <w:trPr>
          <w:trHeight w:val="218"/>
        </w:trPr>
        <w:tc>
          <w:tcPr>
            <w:tcW w:w="7713" w:type="dxa"/>
            <w:vAlign w:val="center"/>
          </w:tcPr>
          <w:p w14:paraId="6E518A26" w14:textId="0224B850" w:rsidR="00873F08" w:rsidRPr="00481C0E" w:rsidRDefault="00F24813" w:rsidP="00481C0E">
            <w:pPr>
              <w:pStyle w:val="ListParagraph"/>
              <w:numPr>
                <w:ilvl w:val="0"/>
                <w:numId w:val="12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Bulodrom </w:t>
            </w:r>
            <w:r w:rsidR="00071914">
              <w:rPr>
                <w:rFonts w:ascii="Times New Roman" w:hAnsi="Times New Roman" w:cs="Times New Roman"/>
                <w:sz w:val="20"/>
                <w:szCs w:val="20"/>
              </w:rPr>
              <w:t xml:space="preserve">4x15m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b</w:t>
            </w:r>
            <w:r w:rsidR="00D75121">
              <w:rPr>
                <w:rFonts w:ascii="Times New Roman" w:hAnsi="Times New Roman" w:cs="Times New Roman"/>
                <w:sz w:val="20"/>
                <w:szCs w:val="20"/>
              </w:rPr>
              <w:t>oisko do buli</w:t>
            </w:r>
            <w:r w:rsidR="002E3256">
              <w:rPr>
                <w:rFonts w:ascii="Times New Roman" w:hAnsi="Times New Roman" w:cs="Times New Roman"/>
                <w:sz w:val="20"/>
                <w:szCs w:val="20"/>
              </w:rPr>
              <w:t xml:space="preserve"> w Ekoparku lub</w:t>
            </w:r>
            <w:r w:rsidR="00DF12E1">
              <w:rPr>
                <w:rFonts w:ascii="Times New Roman" w:hAnsi="Times New Roman" w:cs="Times New Roman"/>
                <w:sz w:val="20"/>
                <w:szCs w:val="20"/>
              </w:rPr>
              <w:t xml:space="preserve"> przy ul. Rychłej</w:t>
            </w:r>
          </w:p>
        </w:tc>
        <w:tc>
          <w:tcPr>
            <w:tcW w:w="1241" w:type="dxa"/>
            <w:vAlign w:val="center"/>
          </w:tcPr>
          <w:p w14:paraId="492DB9EF" w14:textId="3F9334B0" w:rsidR="00873F08" w:rsidRPr="00AD54A1" w:rsidRDefault="00481C0E" w:rsidP="006A1CC3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00F87DF1" w14:textId="77777777" w:rsidTr="008356CD">
        <w:trPr>
          <w:trHeight w:val="310"/>
        </w:trPr>
        <w:tc>
          <w:tcPr>
            <w:tcW w:w="7713" w:type="dxa"/>
            <w:vAlign w:val="center"/>
          </w:tcPr>
          <w:p w14:paraId="701E6A5D" w14:textId="38630794" w:rsidR="00873F08" w:rsidRPr="00DB3F3C" w:rsidRDefault="00A81F56" w:rsidP="00DB3F3C">
            <w:pPr>
              <w:pStyle w:val="ListParagraph"/>
              <w:numPr>
                <w:ilvl w:val="0"/>
                <w:numId w:val="12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Urządzenia małej architektury (ławki, kosze, kwietni</w:t>
            </w:r>
            <w:r w:rsidR="002F021A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r w:rsidR="00985F50">
              <w:rPr>
                <w:rFonts w:ascii="Times New Roman" w:hAnsi="Times New Roman" w:cs="Times New Roman"/>
                <w:sz w:val="20"/>
                <w:szCs w:val="20"/>
              </w:rPr>
              <w:t>, stojaki na rowery</w:t>
            </w:r>
            <w:r w:rsidR="002F02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1" w:type="dxa"/>
            <w:vAlign w:val="center"/>
          </w:tcPr>
          <w:p w14:paraId="59E3531E" w14:textId="5FA11390" w:rsidR="00873F08" w:rsidRPr="00AD54A1" w:rsidRDefault="000175C2" w:rsidP="006A1CC3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5472E8E3" w14:textId="77777777" w:rsidTr="008356CD">
        <w:trPr>
          <w:trHeight w:val="310"/>
        </w:trPr>
        <w:tc>
          <w:tcPr>
            <w:tcW w:w="7713" w:type="dxa"/>
            <w:vAlign w:val="center"/>
          </w:tcPr>
          <w:p w14:paraId="58044A6F" w14:textId="10E99E08" w:rsidR="00873F08" w:rsidRPr="00DB3F3C" w:rsidRDefault="00B46D7B" w:rsidP="00DB3F3C">
            <w:pPr>
              <w:pStyle w:val="ListParagraph"/>
              <w:numPr>
                <w:ilvl w:val="0"/>
                <w:numId w:val="12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Uporządkowanie terenu </w:t>
            </w:r>
            <w:r w:rsidR="00BF0708">
              <w:rPr>
                <w:rFonts w:ascii="Times New Roman" w:hAnsi="Times New Roman" w:cs="Times New Roman"/>
                <w:sz w:val="20"/>
                <w:szCs w:val="20"/>
              </w:rPr>
              <w:t>przy ul. Rodzynkowej</w:t>
            </w:r>
          </w:p>
        </w:tc>
        <w:tc>
          <w:tcPr>
            <w:tcW w:w="1241" w:type="dxa"/>
            <w:vAlign w:val="center"/>
          </w:tcPr>
          <w:p w14:paraId="37A873E5" w14:textId="1A803815" w:rsidR="00873F08" w:rsidRPr="00AD54A1" w:rsidRDefault="00DB3F3C" w:rsidP="006A1CC3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13BBFD06" w14:textId="77777777" w:rsidTr="008356CD">
        <w:trPr>
          <w:trHeight w:val="260"/>
        </w:trPr>
        <w:tc>
          <w:tcPr>
            <w:tcW w:w="7713" w:type="dxa"/>
            <w:vAlign w:val="center"/>
          </w:tcPr>
          <w:p w14:paraId="575D3E5B" w14:textId="19A4F042" w:rsidR="00873F08" w:rsidRPr="008356CD" w:rsidRDefault="008356CD" w:rsidP="008356CD">
            <w:pPr>
              <w:pStyle w:val="ListParagraph"/>
              <w:numPr>
                <w:ilvl w:val="0"/>
                <w:numId w:val="12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Projekt i </w:t>
            </w:r>
            <w:r w:rsidR="00696BCF">
              <w:rPr>
                <w:rFonts w:ascii="Times New Roman" w:hAnsi="Times New Roman" w:cs="Times New Roman"/>
                <w:sz w:val="20"/>
                <w:szCs w:val="20"/>
              </w:rPr>
              <w:t>wykonanie zieleńca przy ul. Rychłej</w:t>
            </w:r>
          </w:p>
        </w:tc>
        <w:tc>
          <w:tcPr>
            <w:tcW w:w="1241" w:type="dxa"/>
            <w:vAlign w:val="center"/>
          </w:tcPr>
          <w:p w14:paraId="2F2E067F" w14:textId="67A1C56D" w:rsidR="00873F08" w:rsidRPr="00AD54A1" w:rsidRDefault="00696BCF" w:rsidP="006A1CC3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5D1A0D92" w14:textId="77777777"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877D2B" w14:textId="77777777"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14:paraId="27D9C060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 xml:space="preserve">(Zmiana w projekcie / </w:t>
      </w:r>
      <w:r w:rsidR="007A532E" w:rsidRPr="005F5551">
        <w:rPr>
          <w:rFonts w:ascii="Times New Roman" w:hAnsi="Times New Roman" w:cs="Times New Roman"/>
          <w:b/>
          <w:strike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14:paraId="67B5EFF9" w14:textId="77777777" w:rsidR="00C92E96" w:rsidRPr="00AD54A1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14:paraId="49C42023" w14:textId="11D12326" w:rsidR="00B855C5" w:rsidRDefault="00C92E96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BE4521E" w14:textId="746872E0" w:rsidR="008D56EE" w:rsidRDefault="00A91286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91286">
        <w:rPr>
          <w:rFonts w:ascii="Times New Roman" w:hAnsi="Times New Roman" w:cs="Times New Roman"/>
          <w:sz w:val="16"/>
          <w:szCs w:val="16"/>
        </w:rPr>
        <w:t>Celem projektu jest rozbudowa parków i zieleńców Stabłowic. W Ekoparku planowan</w:t>
      </w:r>
      <w:r w:rsidR="00CB28A6">
        <w:rPr>
          <w:rFonts w:ascii="Times New Roman" w:hAnsi="Times New Roman" w:cs="Times New Roman"/>
          <w:sz w:val="16"/>
          <w:szCs w:val="16"/>
        </w:rPr>
        <w:t>ie</w:t>
      </w:r>
      <w:r w:rsidR="00BE5F96">
        <w:rPr>
          <w:rFonts w:ascii="Times New Roman" w:hAnsi="Times New Roman" w:cs="Times New Roman"/>
          <w:sz w:val="16"/>
          <w:szCs w:val="16"/>
        </w:rPr>
        <w:t xml:space="preserve"> jest</w:t>
      </w:r>
      <w:r w:rsidR="00F90BDB">
        <w:rPr>
          <w:rFonts w:ascii="Times New Roman" w:hAnsi="Times New Roman" w:cs="Times New Roman"/>
          <w:sz w:val="16"/>
          <w:szCs w:val="16"/>
        </w:rPr>
        <w:t xml:space="preserve"> przystosowanie</w:t>
      </w:r>
      <w:r w:rsidR="00E73D1A">
        <w:rPr>
          <w:rFonts w:ascii="Times New Roman" w:hAnsi="Times New Roman" w:cs="Times New Roman"/>
          <w:sz w:val="16"/>
          <w:szCs w:val="16"/>
        </w:rPr>
        <w:t xml:space="preserve"> </w:t>
      </w:r>
      <w:r w:rsidR="00F90BDB">
        <w:rPr>
          <w:rFonts w:ascii="Times New Roman" w:hAnsi="Times New Roman" w:cs="Times New Roman"/>
          <w:sz w:val="16"/>
          <w:szCs w:val="16"/>
        </w:rPr>
        <w:t xml:space="preserve">istniejącej </w:t>
      </w:r>
      <w:r w:rsidR="00E73D1A">
        <w:rPr>
          <w:rFonts w:ascii="Times New Roman" w:hAnsi="Times New Roman" w:cs="Times New Roman"/>
          <w:sz w:val="16"/>
          <w:szCs w:val="16"/>
        </w:rPr>
        <w:t xml:space="preserve">łąki do </w:t>
      </w:r>
      <w:r w:rsidR="00696BCF">
        <w:rPr>
          <w:rFonts w:ascii="Times New Roman" w:hAnsi="Times New Roman" w:cs="Times New Roman"/>
          <w:sz w:val="16"/>
          <w:szCs w:val="16"/>
        </w:rPr>
        <w:t>trenowania gry</w:t>
      </w:r>
      <w:r w:rsidR="003E7831">
        <w:rPr>
          <w:rFonts w:ascii="Times New Roman" w:hAnsi="Times New Roman" w:cs="Times New Roman"/>
          <w:sz w:val="16"/>
          <w:szCs w:val="16"/>
        </w:rPr>
        <w:t xml:space="preserve"> disc golf</w:t>
      </w:r>
      <w:r w:rsidR="00457787">
        <w:rPr>
          <w:rFonts w:ascii="Times New Roman" w:hAnsi="Times New Roman" w:cs="Times New Roman"/>
          <w:sz w:val="16"/>
          <w:szCs w:val="16"/>
        </w:rPr>
        <w:t xml:space="preserve"> przez instalację od 3 </w:t>
      </w:r>
      <w:r w:rsidR="00B83419">
        <w:rPr>
          <w:rFonts w:ascii="Times New Roman" w:hAnsi="Times New Roman" w:cs="Times New Roman"/>
          <w:sz w:val="16"/>
          <w:szCs w:val="16"/>
        </w:rPr>
        <w:t>koszy i wyznacznie tee padów – stanowisk startowych</w:t>
      </w:r>
      <w:r w:rsidRPr="00A91286">
        <w:rPr>
          <w:rFonts w:ascii="Times New Roman" w:hAnsi="Times New Roman" w:cs="Times New Roman"/>
          <w:sz w:val="16"/>
          <w:szCs w:val="16"/>
        </w:rPr>
        <w:t xml:space="preserve">. </w:t>
      </w:r>
      <w:r w:rsidR="002B767E">
        <w:rPr>
          <w:rFonts w:ascii="Times New Roman" w:hAnsi="Times New Roman" w:cs="Times New Roman"/>
          <w:sz w:val="16"/>
          <w:szCs w:val="16"/>
        </w:rPr>
        <w:t>Ta d</w:t>
      </w:r>
      <w:r w:rsidR="00267B27">
        <w:rPr>
          <w:rFonts w:ascii="Times New Roman" w:hAnsi="Times New Roman" w:cs="Times New Roman"/>
          <w:sz w:val="16"/>
          <w:szCs w:val="16"/>
        </w:rPr>
        <w:t>yscyplina</w:t>
      </w:r>
      <w:r w:rsidR="002B767E">
        <w:rPr>
          <w:rFonts w:ascii="Times New Roman" w:hAnsi="Times New Roman" w:cs="Times New Roman"/>
          <w:sz w:val="16"/>
          <w:szCs w:val="16"/>
        </w:rPr>
        <w:t xml:space="preserve"> sportowa</w:t>
      </w:r>
      <w:r w:rsidR="00267B27">
        <w:rPr>
          <w:rFonts w:ascii="Times New Roman" w:hAnsi="Times New Roman" w:cs="Times New Roman"/>
          <w:sz w:val="16"/>
          <w:szCs w:val="16"/>
        </w:rPr>
        <w:t xml:space="preserve"> </w:t>
      </w:r>
      <w:r w:rsidR="00932B25">
        <w:rPr>
          <w:rFonts w:ascii="Times New Roman" w:hAnsi="Times New Roman" w:cs="Times New Roman"/>
          <w:sz w:val="16"/>
          <w:szCs w:val="16"/>
        </w:rPr>
        <w:t>polega na rzucaniu latających dysków do specjalnie przygotowanych koszy.</w:t>
      </w:r>
      <w:r w:rsidR="00F90BDB">
        <w:rPr>
          <w:rFonts w:ascii="Times New Roman" w:hAnsi="Times New Roman" w:cs="Times New Roman"/>
          <w:sz w:val="16"/>
          <w:szCs w:val="16"/>
        </w:rPr>
        <w:t xml:space="preserve"> </w:t>
      </w:r>
      <w:r w:rsidR="00EB1E65">
        <w:rPr>
          <w:rFonts w:ascii="Times New Roman" w:hAnsi="Times New Roman" w:cs="Times New Roman"/>
          <w:sz w:val="16"/>
          <w:szCs w:val="16"/>
        </w:rPr>
        <w:t>P</w:t>
      </w:r>
      <w:r w:rsidRPr="00A91286">
        <w:rPr>
          <w:rFonts w:ascii="Times New Roman" w:hAnsi="Times New Roman" w:cs="Times New Roman"/>
          <w:sz w:val="16"/>
          <w:szCs w:val="16"/>
        </w:rPr>
        <w:t>rojek</w:t>
      </w:r>
      <w:r w:rsidR="00EB1E65">
        <w:rPr>
          <w:rFonts w:ascii="Times New Roman" w:hAnsi="Times New Roman" w:cs="Times New Roman"/>
          <w:sz w:val="16"/>
          <w:szCs w:val="16"/>
        </w:rPr>
        <w:t>t</w:t>
      </w:r>
      <w:r w:rsidRPr="00A91286">
        <w:rPr>
          <w:rFonts w:ascii="Times New Roman" w:hAnsi="Times New Roman" w:cs="Times New Roman"/>
          <w:sz w:val="16"/>
          <w:szCs w:val="16"/>
        </w:rPr>
        <w:t xml:space="preserve"> </w:t>
      </w:r>
      <w:r w:rsidR="00EB1E65">
        <w:rPr>
          <w:rFonts w:ascii="Times New Roman" w:hAnsi="Times New Roman" w:cs="Times New Roman"/>
          <w:sz w:val="16"/>
          <w:szCs w:val="16"/>
        </w:rPr>
        <w:t>zakłada również</w:t>
      </w:r>
      <w:r w:rsidRPr="00A91286">
        <w:rPr>
          <w:rFonts w:ascii="Times New Roman" w:hAnsi="Times New Roman" w:cs="Times New Roman"/>
          <w:sz w:val="16"/>
          <w:szCs w:val="16"/>
        </w:rPr>
        <w:t xml:space="preserve"> stworzenie </w:t>
      </w:r>
      <w:r w:rsidR="00E40584">
        <w:rPr>
          <w:rFonts w:ascii="Times New Roman" w:hAnsi="Times New Roman" w:cs="Times New Roman"/>
          <w:sz w:val="16"/>
          <w:szCs w:val="16"/>
        </w:rPr>
        <w:t>2.</w:t>
      </w:r>
      <w:r w:rsidR="007E5BF5">
        <w:rPr>
          <w:rFonts w:ascii="Times New Roman" w:hAnsi="Times New Roman" w:cs="Times New Roman"/>
          <w:sz w:val="16"/>
          <w:szCs w:val="16"/>
        </w:rPr>
        <w:t xml:space="preserve"> ścieżki</w:t>
      </w:r>
      <w:r w:rsidRPr="00A91286">
        <w:rPr>
          <w:rFonts w:ascii="Times New Roman" w:hAnsi="Times New Roman" w:cs="Times New Roman"/>
          <w:sz w:val="16"/>
          <w:szCs w:val="16"/>
        </w:rPr>
        <w:t xml:space="preserve"> przecinające</w:t>
      </w:r>
      <w:r w:rsidR="003B2675">
        <w:rPr>
          <w:rFonts w:ascii="Times New Roman" w:hAnsi="Times New Roman" w:cs="Times New Roman"/>
          <w:sz w:val="16"/>
          <w:szCs w:val="16"/>
        </w:rPr>
        <w:t>j</w:t>
      </w:r>
      <w:r w:rsidRPr="00A91286">
        <w:rPr>
          <w:rFonts w:ascii="Times New Roman" w:hAnsi="Times New Roman" w:cs="Times New Roman"/>
          <w:sz w:val="16"/>
          <w:szCs w:val="16"/>
        </w:rPr>
        <w:t xml:space="preserve"> skwer przy ul. Arbuzowej, uporządkowanie terenu zielonego przez przy ul. Rodzynkowej oraz stworzenie </w:t>
      </w:r>
      <w:r w:rsidR="00AC728E">
        <w:rPr>
          <w:rFonts w:ascii="Times New Roman" w:hAnsi="Times New Roman" w:cs="Times New Roman"/>
          <w:sz w:val="16"/>
          <w:szCs w:val="16"/>
        </w:rPr>
        <w:t xml:space="preserve">zieleńca </w:t>
      </w:r>
      <w:r w:rsidRPr="00A91286">
        <w:rPr>
          <w:rFonts w:ascii="Times New Roman" w:hAnsi="Times New Roman" w:cs="Times New Roman"/>
          <w:sz w:val="16"/>
          <w:szCs w:val="16"/>
        </w:rPr>
        <w:t>przy ul. Rychłej</w:t>
      </w:r>
      <w:r w:rsidR="00357ED6">
        <w:rPr>
          <w:rFonts w:ascii="Times New Roman" w:hAnsi="Times New Roman" w:cs="Times New Roman"/>
          <w:sz w:val="16"/>
          <w:szCs w:val="16"/>
        </w:rPr>
        <w:t xml:space="preserve"> </w:t>
      </w:r>
      <w:r w:rsidRPr="00A91286">
        <w:rPr>
          <w:rFonts w:ascii="Times New Roman" w:hAnsi="Times New Roman" w:cs="Times New Roman"/>
          <w:sz w:val="16"/>
          <w:szCs w:val="16"/>
        </w:rPr>
        <w:t>wraz z nasadzeniami</w:t>
      </w:r>
      <w:r w:rsidR="00B63BB7">
        <w:rPr>
          <w:rFonts w:ascii="Times New Roman" w:hAnsi="Times New Roman" w:cs="Times New Roman"/>
          <w:sz w:val="16"/>
          <w:szCs w:val="16"/>
        </w:rPr>
        <w:t xml:space="preserve"> i ławkami</w:t>
      </w:r>
      <w:r w:rsidR="00CB28A6">
        <w:rPr>
          <w:rFonts w:ascii="Times New Roman" w:hAnsi="Times New Roman" w:cs="Times New Roman"/>
          <w:sz w:val="16"/>
          <w:szCs w:val="16"/>
        </w:rPr>
        <w:t xml:space="preserve"> oraz bulodromem</w:t>
      </w:r>
      <w:r w:rsidRPr="00A91286">
        <w:rPr>
          <w:rFonts w:ascii="Times New Roman" w:hAnsi="Times New Roman" w:cs="Times New Roman"/>
          <w:sz w:val="16"/>
          <w:szCs w:val="16"/>
        </w:rPr>
        <w:t>. W wybranych lokalizacjach można dosadzić</w:t>
      </w:r>
      <w:r w:rsidR="00993EBA">
        <w:rPr>
          <w:rFonts w:ascii="Times New Roman" w:hAnsi="Times New Roman" w:cs="Times New Roman"/>
          <w:sz w:val="16"/>
          <w:szCs w:val="16"/>
        </w:rPr>
        <w:t xml:space="preserve"> zieleń </w:t>
      </w:r>
      <w:r w:rsidRPr="00A91286">
        <w:rPr>
          <w:rFonts w:ascii="Times New Roman" w:hAnsi="Times New Roman" w:cs="Times New Roman"/>
          <w:sz w:val="16"/>
          <w:szCs w:val="16"/>
        </w:rPr>
        <w:t>oraz ustawić elementy małej architektury.</w:t>
      </w:r>
      <w:r w:rsidR="00357ED6">
        <w:rPr>
          <w:rFonts w:ascii="Times New Roman" w:hAnsi="Times New Roman" w:cs="Times New Roman"/>
          <w:sz w:val="16"/>
          <w:szCs w:val="16"/>
        </w:rPr>
        <w:t xml:space="preserve"> </w:t>
      </w:r>
      <w:r w:rsidRPr="00A91286">
        <w:rPr>
          <w:rFonts w:ascii="Times New Roman" w:hAnsi="Times New Roman" w:cs="Times New Roman"/>
          <w:sz w:val="16"/>
          <w:szCs w:val="16"/>
        </w:rPr>
        <w:t>Kolejność inwestycji będzie ustalona z liderem na etapie realizacji. Dopuszcza się etapowanie działań.</w:t>
      </w:r>
    </w:p>
    <w:p w14:paraId="36F634C4" w14:textId="77777777" w:rsidR="00A91286" w:rsidRPr="00AD54A1" w:rsidRDefault="00A91286" w:rsidP="00B855C5">
      <w:pPr>
        <w:spacing w:after="0" w:line="240" w:lineRule="auto"/>
        <w:rPr>
          <w:rFonts w:ascii="Times New Roman" w:hAnsi="Times New Roman" w:cs="Times New Roman"/>
        </w:rPr>
      </w:pPr>
    </w:p>
    <w:p w14:paraId="0411C226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 xml:space="preserve">(Zmiana w projekcie / </w:t>
      </w:r>
      <w:r w:rsidR="007A532E" w:rsidRPr="005F5551">
        <w:rPr>
          <w:rFonts w:ascii="Times New Roman" w:hAnsi="Times New Roman" w:cs="Times New Roman"/>
          <w:b/>
          <w:strike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14:paraId="3851E0B4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14:paraId="38263C5F" w14:textId="76FDD545" w:rsidR="00BE0C27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F3E4C0C" w14:textId="44391973" w:rsidR="005F5551" w:rsidRDefault="00E27290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7290">
        <w:rPr>
          <w:rFonts w:ascii="Times New Roman" w:hAnsi="Times New Roman" w:cs="Times New Roman"/>
          <w:sz w:val="16"/>
          <w:szCs w:val="16"/>
        </w:rPr>
        <w:t xml:space="preserve">Na terenie Stabłowic mamy zarówno duży Ekopark, jak i wiele małych zieleńców, które potrzebują uporządkowania lub dalszych inwestycji. Tereny zielone to miejsce rekreacji i wypoczynku dla mieszkańców osiedla. Ekopark Stabłowice i skwer na Arbuzowej posiadają nawet gotowe, ale </w:t>
      </w:r>
      <w:r w:rsidR="00603850">
        <w:rPr>
          <w:rFonts w:ascii="Times New Roman" w:hAnsi="Times New Roman" w:cs="Times New Roman"/>
          <w:sz w:val="16"/>
          <w:szCs w:val="16"/>
        </w:rPr>
        <w:t xml:space="preserve">ciągle </w:t>
      </w:r>
      <w:r w:rsidRPr="00E27290">
        <w:rPr>
          <w:rFonts w:ascii="Times New Roman" w:hAnsi="Times New Roman" w:cs="Times New Roman"/>
          <w:sz w:val="16"/>
          <w:szCs w:val="16"/>
        </w:rPr>
        <w:t>niezrealizowane w całości projekty zagospodarowania. Wraz z porządkowaniem tego typu terenów, znikają również dzikie wysypiska śmieci.</w:t>
      </w:r>
      <w:r w:rsidR="0088397A">
        <w:rPr>
          <w:rFonts w:ascii="Times New Roman" w:hAnsi="Times New Roman" w:cs="Times New Roman"/>
          <w:sz w:val="16"/>
          <w:szCs w:val="16"/>
        </w:rPr>
        <w:t xml:space="preserve"> </w:t>
      </w:r>
      <w:r w:rsidR="002C2F86">
        <w:rPr>
          <w:rFonts w:ascii="Times New Roman" w:hAnsi="Times New Roman" w:cs="Times New Roman"/>
          <w:sz w:val="16"/>
          <w:szCs w:val="16"/>
        </w:rPr>
        <w:t>Projekt ma na celu promocję spędzania wolnego czasu w ruchu</w:t>
      </w:r>
      <w:r w:rsidR="00AA0471">
        <w:rPr>
          <w:rFonts w:ascii="Times New Roman" w:hAnsi="Times New Roman" w:cs="Times New Roman"/>
          <w:sz w:val="16"/>
          <w:szCs w:val="16"/>
        </w:rPr>
        <w:t xml:space="preserve">, dlatego też </w:t>
      </w:r>
      <w:r w:rsidR="005E5BB8">
        <w:rPr>
          <w:rFonts w:ascii="Times New Roman" w:hAnsi="Times New Roman" w:cs="Times New Roman"/>
          <w:sz w:val="16"/>
          <w:szCs w:val="16"/>
        </w:rPr>
        <w:t>proponujemy stworzenie 3 rzutni do disc golfa oraz pierwsze boisko od buli na Stabłowicach.</w:t>
      </w:r>
    </w:p>
    <w:p w14:paraId="748A1473" w14:textId="77777777" w:rsidR="00E27290" w:rsidRPr="005F5551" w:rsidRDefault="00E27290" w:rsidP="00B855C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DE6E054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FootnoteReference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5F5551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0D38CBDD" w14:textId="77777777"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14:paraId="56F18C7D" w14:textId="77777777"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BA781E3" w14:textId="77777777"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14:paraId="342E9936" w14:textId="69F156AC"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14:paraId="6377DAEE" w14:textId="77777777" w:rsidR="00AB2755" w:rsidRDefault="00AB2755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EE8A544" w14:textId="039947C3" w:rsidR="00AB2755" w:rsidRDefault="00AB2755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Priorytety inwestycyjne: 1) Disc Golf w Ekoparku</w:t>
      </w:r>
      <w:r w:rsidR="00434F6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2) Uzupełnienie skweru przy ul. Arbuzowej</w:t>
      </w:r>
      <w:r w:rsidR="009315F6">
        <w:rPr>
          <w:rFonts w:ascii="Times New Roman" w:hAnsi="Times New Roman" w:cs="Times New Roman"/>
          <w:sz w:val="16"/>
          <w:szCs w:val="16"/>
        </w:rPr>
        <w:t xml:space="preserve"> 3) Uporządkowanie skweru przy ul. Rodzynkowej 4) Zaprojektowanie i stworzenie zieleńca przy ul. Rychłej</w:t>
      </w:r>
      <w:r w:rsidR="00434F67">
        <w:rPr>
          <w:rFonts w:ascii="Times New Roman" w:hAnsi="Times New Roman" w:cs="Times New Roman"/>
          <w:sz w:val="16"/>
          <w:szCs w:val="16"/>
        </w:rPr>
        <w:t>. Kolejność priorytetów dla punktu 3 i 4 może ulec zmianie po opracowaniu wstępnych kosztorysów.</w:t>
      </w:r>
    </w:p>
    <w:p w14:paraId="6A96E344" w14:textId="39999F4A" w:rsidR="00776AE2" w:rsidRDefault="00776AE2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580AFD3" w14:textId="77777777" w:rsidR="00776AE2" w:rsidRPr="00AD54A1" w:rsidRDefault="00776AE2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776AE2" w:rsidRPr="00AD54A1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45CC" w14:textId="77777777" w:rsidR="000E75FA" w:rsidRDefault="000E75FA" w:rsidP="00BE0C27">
      <w:pPr>
        <w:spacing w:after="0" w:line="240" w:lineRule="auto"/>
      </w:pPr>
      <w:r>
        <w:separator/>
      </w:r>
    </w:p>
  </w:endnote>
  <w:endnote w:type="continuationSeparator" w:id="0">
    <w:p w14:paraId="1F151EA4" w14:textId="77777777" w:rsidR="000E75FA" w:rsidRDefault="000E75FA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0DA2" w14:textId="77777777"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14:paraId="700BB9C5" w14:textId="77777777" w:rsidR="000F6955" w:rsidRPr="00AD54A1" w:rsidRDefault="000F6955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FA5D" w14:textId="77777777" w:rsidR="000E75FA" w:rsidRDefault="000E75FA" w:rsidP="00BE0C27">
      <w:pPr>
        <w:spacing w:after="0" w:line="240" w:lineRule="auto"/>
      </w:pPr>
      <w:r>
        <w:separator/>
      </w:r>
    </w:p>
  </w:footnote>
  <w:footnote w:type="continuationSeparator" w:id="0">
    <w:p w14:paraId="0FC071EF" w14:textId="77777777" w:rsidR="000E75FA" w:rsidRDefault="000E75FA" w:rsidP="00BE0C27">
      <w:pPr>
        <w:spacing w:after="0" w:line="240" w:lineRule="auto"/>
      </w:pPr>
      <w:r>
        <w:continuationSeparator/>
      </w:r>
    </w:p>
  </w:footnote>
  <w:footnote w:id="1">
    <w:p w14:paraId="239A3BD5" w14:textId="77777777" w:rsidR="00BE0C27" w:rsidRPr="00572614" w:rsidRDefault="002668B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169AE"/>
    <w:multiLevelType w:val="hybridMultilevel"/>
    <w:tmpl w:val="919ED4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DF36CE"/>
    <w:multiLevelType w:val="hybridMultilevel"/>
    <w:tmpl w:val="04E08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3482273">
    <w:abstractNumId w:val="8"/>
  </w:num>
  <w:num w:numId="2" w16cid:durableId="1242787825">
    <w:abstractNumId w:val="2"/>
  </w:num>
  <w:num w:numId="3" w16cid:durableId="1217156219">
    <w:abstractNumId w:val="11"/>
  </w:num>
  <w:num w:numId="4" w16cid:durableId="1921014754">
    <w:abstractNumId w:val="5"/>
  </w:num>
  <w:num w:numId="5" w16cid:durableId="167719552">
    <w:abstractNumId w:val="4"/>
  </w:num>
  <w:num w:numId="6" w16cid:durableId="1373267883">
    <w:abstractNumId w:val="0"/>
  </w:num>
  <w:num w:numId="7" w16cid:durableId="825315992">
    <w:abstractNumId w:val="3"/>
  </w:num>
  <w:num w:numId="8" w16cid:durableId="2146923391">
    <w:abstractNumId w:val="1"/>
  </w:num>
  <w:num w:numId="9" w16cid:durableId="1092356621">
    <w:abstractNumId w:val="7"/>
  </w:num>
  <w:num w:numId="10" w16cid:durableId="1374381515">
    <w:abstractNumId w:val="6"/>
  </w:num>
  <w:num w:numId="11" w16cid:durableId="382367961">
    <w:abstractNumId w:val="10"/>
  </w:num>
  <w:num w:numId="12" w16cid:durableId="1892688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5"/>
    <w:rsid w:val="00006DFA"/>
    <w:rsid w:val="00014B69"/>
    <w:rsid w:val="000175C2"/>
    <w:rsid w:val="0003680F"/>
    <w:rsid w:val="0004147D"/>
    <w:rsid w:val="000607C7"/>
    <w:rsid w:val="00071914"/>
    <w:rsid w:val="00081D80"/>
    <w:rsid w:val="000A4445"/>
    <w:rsid w:val="000D2385"/>
    <w:rsid w:val="000D6DA8"/>
    <w:rsid w:val="000E04F9"/>
    <w:rsid w:val="000E75FA"/>
    <w:rsid w:val="000F6955"/>
    <w:rsid w:val="00146EF4"/>
    <w:rsid w:val="0015175C"/>
    <w:rsid w:val="00160BE8"/>
    <w:rsid w:val="0016682D"/>
    <w:rsid w:val="00177C78"/>
    <w:rsid w:val="001B6E61"/>
    <w:rsid w:val="001C1BAA"/>
    <w:rsid w:val="001C2218"/>
    <w:rsid w:val="001D7B04"/>
    <w:rsid w:val="001F556F"/>
    <w:rsid w:val="00210275"/>
    <w:rsid w:val="002246CC"/>
    <w:rsid w:val="002252DC"/>
    <w:rsid w:val="00237582"/>
    <w:rsid w:val="002668B5"/>
    <w:rsid w:val="00267B27"/>
    <w:rsid w:val="002705E6"/>
    <w:rsid w:val="002820EE"/>
    <w:rsid w:val="002855A0"/>
    <w:rsid w:val="002B767E"/>
    <w:rsid w:val="002C2F86"/>
    <w:rsid w:val="002E3256"/>
    <w:rsid w:val="002F021A"/>
    <w:rsid w:val="00310707"/>
    <w:rsid w:val="0033756A"/>
    <w:rsid w:val="00344DB3"/>
    <w:rsid w:val="00357ED6"/>
    <w:rsid w:val="00384C82"/>
    <w:rsid w:val="0039066A"/>
    <w:rsid w:val="003B2675"/>
    <w:rsid w:val="003C3076"/>
    <w:rsid w:val="003C6250"/>
    <w:rsid w:val="003E09DB"/>
    <w:rsid w:val="003E7831"/>
    <w:rsid w:val="00401A6E"/>
    <w:rsid w:val="00410A55"/>
    <w:rsid w:val="00434F67"/>
    <w:rsid w:val="0045443E"/>
    <w:rsid w:val="00457787"/>
    <w:rsid w:val="00481C0E"/>
    <w:rsid w:val="00497FE9"/>
    <w:rsid w:val="004A3795"/>
    <w:rsid w:val="004C6ECD"/>
    <w:rsid w:val="004D0FD4"/>
    <w:rsid w:val="004D5050"/>
    <w:rsid w:val="004D6870"/>
    <w:rsid w:val="0051144F"/>
    <w:rsid w:val="00550B49"/>
    <w:rsid w:val="00572614"/>
    <w:rsid w:val="0059085A"/>
    <w:rsid w:val="005D3B2E"/>
    <w:rsid w:val="005E5BB8"/>
    <w:rsid w:val="005F1D32"/>
    <w:rsid w:val="005F5551"/>
    <w:rsid w:val="00603850"/>
    <w:rsid w:val="00605AC8"/>
    <w:rsid w:val="00615885"/>
    <w:rsid w:val="0066787E"/>
    <w:rsid w:val="006715E4"/>
    <w:rsid w:val="00686E33"/>
    <w:rsid w:val="00693F92"/>
    <w:rsid w:val="006961B0"/>
    <w:rsid w:val="00696BCF"/>
    <w:rsid w:val="006A1CC3"/>
    <w:rsid w:val="006B0244"/>
    <w:rsid w:val="006B0C22"/>
    <w:rsid w:val="006C66A7"/>
    <w:rsid w:val="006D35AB"/>
    <w:rsid w:val="006E2901"/>
    <w:rsid w:val="007040A1"/>
    <w:rsid w:val="00737250"/>
    <w:rsid w:val="0074172B"/>
    <w:rsid w:val="0075591B"/>
    <w:rsid w:val="00762039"/>
    <w:rsid w:val="00776AE2"/>
    <w:rsid w:val="00785B31"/>
    <w:rsid w:val="0078610F"/>
    <w:rsid w:val="007A3A3F"/>
    <w:rsid w:val="007A532E"/>
    <w:rsid w:val="007D3996"/>
    <w:rsid w:val="007E5BF5"/>
    <w:rsid w:val="007F4A57"/>
    <w:rsid w:val="007F59BF"/>
    <w:rsid w:val="00813D66"/>
    <w:rsid w:val="00815533"/>
    <w:rsid w:val="00835253"/>
    <w:rsid w:val="008356CD"/>
    <w:rsid w:val="008361F2"/>
    <w:rsid w:val="008410B7"/>
    <w:rsid w:val="00847519"/>
    <w:rsid w:val="008533B1"/>
    <w:rsid w:val="00873F08"/>
    <w:rsid w:val="00881D2C"/>
    <w:rsid w:val="0088397A"/>
    <w:rsid w:val="00891ACC"/>
    <w:rsid w:val="008B7F88"/>
    <w:rsid w:val="008D56EE"/>
    <w:rsid w:val="00911FC6"/>
    <w:rsid w:val="009315F6"/>
    <w:rsid w:val="00932B25"/>
    <w:rsid w:val="0095185A"/>
    <w:rsid w:val="00985F50"/>
    <w:rsid w:val="00993EBA"/>
    <w:rsid w:val="009B0FF0"/>
    <w:rsid w:val="009B6469"/>
    <w:rsid w:val="009D1E7C"/>
    <w:rsid w:val="009E2414"/>
    <w:rsid w:val="009F3C20"/>
    <w:rsid w:val="009F6F01"/>
    <w:rsid w:val="00A0699C"/>
    <w:rsid w:val="00A30A0B"/>
    <w:rsid w:val="00A50345"/>
    <w:rsid w:val="00A7170A"/>
    <w:rsid w:val="00A7312F"/>
    <w:rsid w:val="00A75139"/>
    <w:rsid w:val="00A81F56"/>
    <w:rsid w:val="00A91286"/>
    <w:rsid w:val="00AA0471"/>
    <w:rsid w:val="00AA43AA"/>
    <w:rsid w:val="00AB2755"/>
    <w:rsid w:val="00AB5418"/>
    <w:rsid w:val="00AB70B0"/>
    <w:rsid w:val="00AC728E"/>
    <w:rsid w:val="00AD154E"/>
    <w:rsid w:val="00AD54A1"/>
    <w:rsid w:val="00AE1C48"/>
    <w:rsid w:val="00B1601B"/>
    <w:rsid w:val="00B2535C"/>
    <w:rsid w:val="00B40F21"/>
    <w:rsid w:val="00B4466D"/>
    <w:rsid w:val="00B46D7B"/>
    <w:rsid w:val="00B63BB7"/>
    <w:rsid w:val="00B74189"/>
    <w:rsid w:val="00B821DE"/>
    <w:rsid w:val="00B83419"/>
    <w:rsid w:val="00B855C5"/>
    <w:rsid w:val="00BA466B"/>
    <w:rsid w:val="00BB778A"/>
    <w:rsid w:val="00BC096B"/>
    <w:rsid w:val="00BC5C47"/>
    <w:rsid w:val="00BC6CFC"/>
    <w:rsid w:val="00BD5428"/>
    <w:rsid w:val="00BE0C27"/>
    <w:rsid w:val="00BE3FC2"/>
    <w:rsid w:val="00BE5ABF"/>
    <w:rsid w:val="00BE5F96"/>
    <w:rsid w:val="00BF0708"/>
    <w:rsid w:val="00C20710"/>
    <w:rsid w:val="00C20B50"/>
    <w:rsid w:val="00C230CB"/>
    <w:rsid w:val="00C55060"/>
    <w:rsid w:val="00C73BCE"/>
    <w:rsid w:val="00C924E0"/>
    <w:rsid w:val="00C92E96"/>
    <w:rsid w:val="00CB28A6"/>
    <w:rsid w:val="00CF0296"/>
    <w:rsid w:val="00CF385C"/>
    <w:rsid w:val="00D15101"/>
    <w:rsid w:val="00D266A4"/>
    <w:rsid w:val="00D65BC4"/>
    <w:rsid w:val="00D75121"/>
    <w:rsid w:val="00D97BA6"/>
    <w:rsid w:val="00DA082D"/>
    <w:rsid w:val="00DB1E76"/>
    <w:rsid w:val="00DB2B51"/>
    <w:rsid w:val="00DB3480"/>
    <w:rsid w:val="00DB37DF"/>
    <w:rsid w:val="00DB3F3C"/>
    <w:rsid w:val="00DD5898"/>
    <w:rsid w:val="00DF12E1"/>
    <w:rsid w:val="00E04124"/>
    <w:rsid w:val="00E10124"/>
    <w:rsid w:val="00E21E86"/>
    <w:rsid w:val="00E2448A"/>
    <w:rsid w:val="00E27290"/>
    <w:rsid w:val="00E40584"/>
    <w:rsid w:val="00E7394B"/>
    <w:rsid w:val="00E73D1A"/>
    <w:rsid w:val="00E75780"/>
    <w:rsid w:val="00E816FC"/>
    <w:rsid w:val="00E93936"/>
    <w:rsid w:val="00EB1E65"/>
    <w:rsid w:val="00ED2D63"/>
    <w:rsid w:val="00EF3061"/>
    <w:rsid w:val="00F11C8C"/>
    <w:rsid w:val="00F24813"/>
    <w:rsid w:val="00F27BD0"/>
    <w:rsid w:val="00F538CF"/>
    <w:rsid w:val="00F545D6"/>
    <w:rsid w:val="00F61503"/>
    <w:rsid w:val="00F839AB"/>
    <w:rsid w:val="00F90BDB"/>
    <w:rsid w:val="00FA5541"/>
    <w:rsid w:val="00FA7700"/>
    <w:rsid w:val="00FC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B67C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469"/>
  </w:style>
  <w:style w:type="paragraph" w:styleId="Heading1">
    <w:name w:val="heading 1"/>
    <w:basedOn w:val="Normal"/>
    <w:link w:val="Heading1Char"/>
    <w:uiPriority w:val="9"/>
    <w:qFormat/>
    <w:rsid w:val="008361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5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8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BodyText3Char">
    <w:name w:val="Body Text 3 Char"/>
    <w:basedOn w:val="DefaultParagraphFont"/>
    <w:link w:val="BodyText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C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0C27"/>
    <w:rPr>
      <w:vertAlign w:val="superscript"/>
    </w:rPr>
  </w:style>
  <w:style w:type="paragraph" w:styleId="Revision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6955"/>
  </w:style>
  <w:style w:type="paragraph" w:styleId="Footer">
    <w:name w:val="footer"/>
    <w:basedOn w:val="Normal"/>
    <w:link w:val="FooterChar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6955"/>
  </w:style>
  <w:style w:type="character" w:customStyle="1" w:styleId="Heading1Char">
    <w:name w:val="Heading 1 Char"/>
    <w:basedOn w:val="DefaultParagraphFont"/>
    <w:link w:val="Heading1"/>
    <w:uiPriority w:val="9"/>
    <w:rsid w:val="008361F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3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669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Chowanski, Bartlomiej</cp:lastModifiedBy>
  <cp:revision>4</cp:revision>
  <cp:lastPrinted>2021-08-12T12:59:00Z</cp:lastPrinted>
  <dcterms:created xsi:type="dcterms:W3CDTF">2023-07-03T04:41:00Z</dcterms:created>
  <dcterms:modified xsi:type="dcterms:W3CDTF">2023-07-03T05:00:00Z</dcterms:modified>
</cp:coreProperties>
</file>