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2022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Zmiany dotyczą lokalizacji projektu: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Pozostaje park kieszonkowy w podwórku Komuny P., Krasińskiego, Worcella, Pułaskiego;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 zamian za Zieloną Więckowskiego wnoszę o zmianę lokalizacji na Zieloną Pułaskiego.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 zamian za skwer w podwórku przy ulicy na podwórku Prądzyńskiego, Komuny, Kościuszki wnoszę o zamianę na skwer przy ulicy Dąbrowskiego naprzeciwko klatek o numerach 19, 21.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Park kieszonkowy - łącznik Świstackiego wycofuję z tego projektu.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Projekt ma wiele lokalizacji.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280.640624999999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1 x Dokumentacja projektowa.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0.640624999999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1 x Małpi Gaj</w:t>
            </w:r>
          </w:p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0.640624999999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1 x Zielona ulica Pułaskiego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0.640624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2 x Park kieszonkowy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80.640624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Zielona Rewolucja ma na celu stworzenie nowych i odtworzenie starych terenów zielonych na Przedmieściu Oławskim. W projekcie planuje się: 1)wykonanie 2ch parków kieszonkowych (podwórko Komuny P., Krasińskiego, Worcella, Pułaskiego; ulica Dąbrowskiego), każdy po ok. 500m2, składającymi się z nowej zieleni (duża ilość platanów, rabaty traw/bylin ozdobnych, trawniki, ścieżki wraz z ławkami, kosze na śmieci, miejsca do piknikowania, oświetlenie parkowe); w pierwszym parku planuje się instalację małpiego gaju dla dzieci w wieku szkolnym; 2)stworzenie Zielonej ulicy Pułaskiego - nasadzenie 15 drzew równo rozmieszczonych po stronie parkingu na ulicy Pułaskiego.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Brak zmiany*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nTi+yVd6MXY2OdtMyJ8e6KG3Bw==">AMUW2mVq7S1hMji3R4Mvl+bWOYpvKZTj8w+41rrYiMOHjTO3j4TbREaOk5pf47Nbphr1PPPuEoqV2yIqf8mXAh3t2JEpn0M7sYSmwHGPBBRSYbmN1ZuUeXPLvXI7S3zSRfslO1Hx9Aii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