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Default="00C4382C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Wyeliminowano podświetlony element (wykazywany w pierwotnym zakresie jako element „</w:t>
      </w:r>
      <w:r w:rsidR="000856F9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ielki, podświetlony napis WROCŁAW”) oraz zwiększono budżet do wartości maksymalnej. </w:t>
      </w:r>
      <w:r w:rsidR="00040EA5">
        <w:rPr>
          <w:rFonts w:ascii="Times New Roman" w:hAnsi="Times New Roman" w:cs="Times New Roman"/>
          <w:sz w:val="20"/>
          <w:szCs w:val="20"/>
        </w:rPr>
        <w:t xml:space="preserve">Ponadto zakresem projektu objęto parking samochodowy. </w:t>
      </w:r>
    </w:p>
    <w:p w:rsidR="00C4382C" w:rsidRPr="00AD54A1" w:rsidRDefault="00C4382C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C4382C">
        <w:rPr>
          <w:rFonts w:ascii="Times New Roman" w:hAnsi="Times New Roman" w:cs="Times New Roman"/>
        </w:rPr>
        <w:t xml:space="preserve"> 183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C4382C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C4382C" w:rsidRDefault="00C4382C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Default="00C4382C" w:rsidP="00B855C5">
      <w:pPr>
        <w:spacing w:after="0" w:line="240" w:lineRule="auto"/>
        <w:rPr>
          <w:rFonts w:ascii="Times New Roman" w:hAnsi="Times New Roman" w:cs="Times New Roman"/>
        </w:rPr>
      </w:pPr>
      <w:r w:rsidRPr="00C4382C">
        <w:rPr>
          <w:rFonts w:ascii="Times New Roman" w:hAnsi="Times New Roman" w:cs="Times New Roman"/>
        </w:rPr>
        <w:t xml:space="preserve">Park z </w:t>
      </w:r>
      <w:r>
        <w:rPr>
          <w:rFonts w:ascii="Times New Roman" w:hAnsi="Times New Roman" w:cs="Times New Roman"/>
        </w:rPr>
        <w:t xml:space="preserve">ogrodem i górką </w:t>
      </w:r>
      <w:proofErr w:type="spellStart"/>
      <w:r>
        <w:rPr>
          <w:rFonts w:ascii="Times New Roman" w:hAnsi="Times New Roman" w:cs="Times New Roman"/>
        </w:rPr>
        <w:t>spott</w:t>
      </w:r>
      <w:r w:rsidRPr="00C4382C">
        <w:rPr>
          <w:rFonts w:ascii="Times New Roman" w:hAnsi="Times New Roman" w:cs="Times New Roman"/>
        </w:rPr>
        <w:t>erską</w:t>
      </w:r>
      <w:proofErr w:type="spellEnd"/>
      <w:r w:rsidRPr="00C4382C">
        <w:rPr>
          <w:rFonts w:ascii="Times New Roman" w:hAnsi="Times New Roman" w:cs="Times New Roman"/>
        </w:rPr>
        <w:t xml:space="preserve"> nieopodal lotniska (Port Lotniczy Wrocław)</w:t>
      </w:r>
      <w:r w:rsidR="00763C1F">
        <w:rPr>
          <w:rFonts w:ascii="Times New Roman" w:hAnsi="Times New Roman" w:cs="Times New Roman"/>
        </w:rPr>
        <w:t xml:space="preserve"> wraz z </w:t>
      </w:r>
      <w:r w:rsidR="009B4553">
        <w:rPr>
          <w:rFonts w:ascii="Times New Roman" w:hAnsi="Times New Roman" w:cs="Times New Roman"/>
        </w:rPr>
        <w:t xml:space="preserve">towarzyszącymi mu </w:t>
      </w:r>
      <w:bookmarkStart w:id="0" w:name="_GoBack"/>
      <w:bookmarkEnd w:id="0"/>
      <w:r w:rsidR="002A5312">
        <w:rPr>
          <w:rFonts w:ascii="Times New Roman" w:hAnsi="Times New Roman" w:cs="Times New Roman"/>
        </w:rPr>
        <w:t xml:space="preserve">miejscami postojowymi. </w:t>
      </w:r>
    </w:p>
    <w:p w:rsidR="00C4382C" w:rsidRPr="00AD54A1" w:rsidRDefault="00C4382C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C4382C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C4382C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C4382C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C4382C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8"/>
        <w:gridCol w:w="1252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C4382C" w:rsidRDefault="00C4382C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Drzewa</w:t>
            </w:r>
            <w:r w:rsidRPr="00C43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:rsidR="00873F08" w:rsidRPr="00AD54A1" w:rsidRDefault="00C4382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C4382C" w:rsidRDefault="00C4382C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Kwiaty, krzewy, itp.</w:t>
            </w:r>
          </w:p>
        </w:tc>
        <w:tc>
          <w:tcPr>
            <w:tcW w:w="1307" w:type="dxa"/>
          </w:tcPr>
          <w:p w:rsidR="00873F08" w:rsidRPr="00AD54A1" w:rsidRDefault="00C4382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C4382C" w:rsidRDefault="00C4382C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Tunel kwiatowy </w:t>
            </w:r>
          </w:p>
        </w:tc>
        <w:tc>
          <w:tcPr>
            <w:tcW w:w="1307" w:type="dxa"/>
          </w:tcPr>
          <w:p w:rsidR="00873F08" w:rsidRPr="00AD54A1" w:rsidRDefault="00C4382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C4382C" w:rsidRDefault="00C4382C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Ścieżka spacerowa</w:t>
            </w:r>
          </w:p>
        </w:tc>
        <w:tc>
          <w:tcPr>
            <w:tcW w:w="1307" w:type="dxa"/>
          </w:tcPr>
          <w:p w:rsidR="00873F08" w:rsidRPr="00AD54A1" w:rsidRDefault="00C4382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C4382C" w:rsidRDefault="00C4382C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Wzgórze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a’la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górka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spotterska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382C">
              <w:rPr>
                <w:rFonts w:ascii="Times New Roman" w:hAnsi="Times New Roman" w:cs="Times New Roman"/>
                <w:sz w:val="20"/>
                <w:szCs w:val="20"/>
              </w:rPr>
              <w:t>(ukształtowana z ziemi z wykopów z terenu planowanego parku)</w:t>
            </w:r>
          </w:p>
        </w:tc>
        <w:tc>
          <w:tcPr>
            <w:tcW w:w="1307" w:type="dxa"/>
            <w:vAlign w:val="center"/>
          </w:tcPr>
          <w:p w:rsidR="00873F08" w:rsidRPr="00AD54A1" w:rsidRDefault="00C4382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C4382C" w:rsidRDefault="00C4382C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Zagospodarowanie terenu </w:t>
            </w:r>
          </w:p>
        </w:tc>
        <w:tc>
          <w:tcPr>
            <w:tcW w:w="1307" w:type="dxa"/>
            <w:vAlign w:val="center"/>
          </w:tcPr>
          <w:p w:rsidR="00873F08" w:rsidRPr="00AD54A1" w:rsidRDefault="00C4382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C4382C" w:rsidRDefault="00C4382C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Inne, stałe elementy ogrodu</w:t>
            </w:r>
          </w:p>
        </w:tc>
        <w:tc>
          <w:tcPr>
            <w:tcW w:w="1307" w:type="dxa"/>
            <w:vAlign w:val="center"/>
          </w:tcPr>
          <w:p w:rsidR="00873F08" w:rsidRPr="00AD54A1" w:rsidRDefault="00C4382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C4382C" w:rsidRDefault="00040EA5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Parking samochodowy </w:t>
            </w:r>
          </w:p>
        </w:tc>
        <w:tc>
          <w:tcPr>
            <w:tcW w:w="1307" w:type="dxa"/>
            <w:vAlign w:val="center"/>
          </w:tcPr>
          <w:p w:rsidR="00873F08" w:rsidRPr="00AD54A1" w:rsidRDefault="00040EA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C4382C" w:rsidRDefault="00873F08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C4382C" w:rsidRDefault="00873F08" w:rsidP="00C4382C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0856F9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56F9" w:rsidRPr="000856F9" w:rsidRDefault="000856F9" w:rsidP="00085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56F9">
        <w:rPr>
          <w:rFonts w:ascii="Times New Roman" w:hAnsi="Times New Roman" w:cs="Times New Roman"/>
          <w:sz w:val="20"/>
          <w:szCs w:val="20"/>
        </w:rPr>
        <w:t>Tworzymy nowy symbol Wrocławia z czarującym widokiem z lądu jak również z powietrza. Bajkowa, kolorowa przestrzeń dla której inspiracją może być "</w:t>
      </w:r>
      <w:proofErr w:type="spellStart"/>
      <w:r w:rsidRPr="000856F9">
        <w:rPr>
          <w:rFonts w:ascii="Times New Roman" w:hAnsi="Times New Roman" w:cs="Times New Roman"/>
          <w:sz w:val="20"/>
          <w:szCs w:val="20"/>
        </w:rPr>
        <w:t>Miracle</w:t>
      </w:r>
      <w:proofErr w:type="spellEnd"/>
      <w:r w:rsidRPr="000856F9">
        <w:rPr>
          <w:rFonts w:ascii="Times New Roman" w:hAnsi="Times New Roman" w:cs="Times New Roman"/>
          <w:sz w:val="20"/>
          <w:szCs w:val="20"/>
        </w:rPr>
        <w:t xml:space="preserve"> Garden w Dubaju", z tą różnicą, że tutaj mówimy o mieszance parku z polem kwiatowym. Elementy ogrodu to m.in.:</w:t>
      </w:r>
    </w:p>
    <w:p w:rsidR="000856F9" w:rsidRPr="000856F9" w:rsidRDefault="000856F9" w:rsidP="00085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56F9">
        <w:rPr>
          <w:rFonts w:ascii="Times New Roman" w:hAnsi="Times New Roman" w:cs="Times New Roman"/>
          <w:sz w:val="20"/>
          <w:szCs w:val="20"/>
        </w:rPr>
        <w:t xml:space="preserve">- Wzgórze </w:t>
      </w:r>
      <w:proofErr w:type="spellStart"/>
      <w:r w:rsidRPr="000856F9">
        <w:rPr>
          <w:rFonts w:ascii="Times New Roman" w:hAnsi="Times New Roman" w:cs="Times New Roman"/>
          <w:sz w:val="20"/>
          <w:szCs w:val="20"/>
        </w:rPr>
        <w:t>a'la</w:t>
      </w:r>
      <w:proofErr w:type="spellEnd"/>
      <w:r w:rsidRPr="000856F9">
        <w:rPr>
          <w:rFonts w:ascii="Times New Roman" w:hAnsi="Times New Roman" w:cs="Times New Roman"/>
          <w:sz w:val="20"/>
          <w:szCs w:val="20"/>
        </w:rPr>
        <w:t xml:space="preserve"> górka </w:t>
      </w:r>
      <w:proofErr w:type="spellStart"/>
      <w:r w:rsidRPr="000856F9">
        <w:rPr>
          <w:rFonts w:ascii="Times New Roman" w:hAnsi="Times New Roman" w:cs="Times New Roman"/>
          <w:sz w:val="20"/>
          <w:szCs w:val="20"/>
        </w:rPr>
        <w:t>spotterska</w:t>
      </w:r>
      <w:proofErr w:type="spellEnd"/>
      <w:r w:rsidRPr="000856F9">
        <w:rPr>
          <w:rFonts w:ascii="Times New Roman" w:hAnsi="Times New Roman" w:cs="Times New Roman"/>
          <w:sz w:val="20"/>
          <w:szCs w:val="20"/>
        </w:rPr>
        <w:t xml:space="preserve"> - do spędzania wolnego czasu i obserwowania samolotów pobliskiego lotniska.</w:t>
      </w:r>
    </w:p>
    <w:p w:rsidR="000856F9" w:rsidRPr="000856F9" w:rsidRDefault="000856F9" w:rsidP="00085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56F9">
        <w:rPr>
          <w:rFonts w:ascii="Times New Roman" w:hAnsi="Times New Roman" w:cs="Times New Roman"/>
          <w:sz w:val="20"/>
          <w:szCs w:val="20"/>
        </w:rPr>
        <w:t>- Drzewa, krzewy, kwiaty, tunel kwiatowy.</w:t>
      </w:r>
    </w:p>
    <w:p w:rsidR="000856F9" w:rsidRDefault="000856F9" w:rsidP="00085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56F9">
        <w:rPr>
          <w:rFonts w:ascii="Times New Roman" w:hAnsi="Times New Roman" w:cs="Times New Roman"/>
          <w:sz w:val="20"/>
          <w:szCs w:val="20"/>
        </w:rPr>
        <w:t>- Zagospodarowanie terenu działki o wymiarach około 5 hektarów wraz z małą architekturą i innymi stałymi elementami ogrodu (np. kwiaty nasadzone w symbol samolotu, zachowując oryginalne wymiary).</w:t>
      </w:r>
    </w:p>
    <w:p w:rsidR="00040EA5" w:rsidRPr="000856F9" w:rsidRDefault="00040EA5" w:rsidP="00085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Przylegający parking samochodowy.</w:t>
      </w:r>
    </w:p>
    <w:p w:rsidR="000856F9" w:rsidRPr="00AD54A1" w:rsidRDefault="000856F9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0856F9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0856F9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:rsidR="00B855C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0856F9" w:rsidRPr="00AD54A1" w:rsidRDefault="000856F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Default="000856F9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3 000 000 zł</w:t>
      </w:r>
    </w:p>
    <w:p w:rsidR="000856F9" w:rsidRPr="00AD54A1" w:rsidRDefault="000856F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8E" w:rsidRDefault="000D2A8E" w:rsidP="00BE0C27">
      <w:pPr>
        <w:spacing w:after="0" w:line="240" w:lineRule="auto"/>
      </w:pPr>
      <w:r>
        <w:separator/>
      </w:r>
    </w:p>
  </w:endnote>
  <w:endnote w:type="continuationSeparator" w:id="0">
    <w:p w:rsidR="000D2A8E" w:rsidRDefault="000D2A8E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8E" w:rsidRDefault="000D2A8E" w:rsidP="00BE0C27">
      <w:pPr>
        <w:spacing w:after="0" w:line="240" w:lineRule="auto"/>
      </w:pPr>
      <w:r>
        <w:separator/>
      </w:r>
    </w:p>
  </w:footnote>
  <w:footnote w:type="continuationSeparator" w:id="0">
    <w:p w:rsidR="000D2A8E" w:rsidRDefault="000D2A8E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A23"/>
    <w:multiLevelType w:val="hybridMultilevel"/>
    <w:tmpl w:val="E730A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0EA5"/>
    <w:rsid w:val="0004147D"/>
    <w:rsid w:val="000607C7"/>
    <w:rsid w:val="000856F9"/>
    <w:rsid w:val="000A4445"/>
    <w:rsid w:val="000B6E1E"/>
    <w:rsid w:val="000D2385"/>
    <w:rsid w:val="000D2A8E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2A5312"/>
    <w:rsid w:val="00310707"/>
    <w:rsid w:val="0033756A"/>
    <w:rsid w:val="00344DB3"/>
    <w:rsid w:val="0039066A"/>
    <w:rsid w:val="003B1F92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63C1F"/>
    <w:rsid w:val="0078610F"/>
    <w:rsid w:val="007A532E"/>
    <w:rsid w:val="007D3996"/>
    <w:rsid w:val="00834266"/>
    <w:rsid w:val="00835253"/>
    <w:rsid w:val="00847519"/>
    <w:rsid w:val="00873F08"/>
    <w:rsid w:val="00881D2C"/>
    <w:rsid w:val="009B0FF0"/>
    <w:rsid w:val="009B4553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1981"/>
    <w:rsid w:val="00BE5ABF"/>
    <w:rsid w:val="00C20710"/>
    <w:rsid w:val="00C20B50"/>
    <w:rsid w:val="00C4382C"/>
    <w:rsid w:val="00C55060"/>
    <w:rsid w:val="00C92E96"/>
    <w:rsid w:val="00CD7AC4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44D4F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B4E1-F0C7-43B8-A687-A00B0EC5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Marcin Trybus</cp:lastModifiedBy>
  <cp:revision>16</cp:revision>
  <cp:lastPrinted>2021-08-12T12:59:00Z</cp:lastPrinted>
  <dcterms:created xsi:type="dcterms:W3CDTF">2021-08-10T12:34:00Z</dcterms:created>
  <dcterms:modified xsi:type="dcterms:W3CDTF">2022-07-01T05:52:00Z</dcterms:modified>
</cp:coreProperties>
</file>