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4690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67F0E810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2003A147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464EF71C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5E6AD09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42D17F35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7A09F73B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6B5E909C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25DEAC61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87DAE1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78E4DB2D" w14:textId="77777777"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14:paraId="7EB94DB2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8F5FE94" w14:textId="5AC1308A" w:rsidR="00E518E6" w:rsidRPr="00E52857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- zmieniono nazwę</w:t>
      </w:r>
      <w:r w:rsid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projektu</w:t>
      </w:r>
    </w:p>
    <w:p w14:paraId="1D563D4F" w14:textId="5D43F8CB" w:rsidR="009B6469" w:rsidRPr="00E52857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- </w:t>
      </w:r>
      <w:r w:rsidR="00B569F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usunięto </w:t>
      </w: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zapis dot. rezerwy terenu </w:t>
      </w: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na przyszłe ścieżki rowerowe oraz torowisko tramwajowe</w:t>
      </w:r>
    </w:p>
    <w:p w14:paraId="7984921E" w14:textId="7DA23643" w:rsidR="00E518E6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- zaktualizowano elementy projektu</w:t>
      </w:r>
    </w:p>
    <w:p w14:paraId="5308A5C5" w14:textId="7B684389" w:rsidR="00E52857" w:rsidRPr="00E52857" w:rsidRDefault="00E52857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Zaktualizowano szacunkowy koszt projektu</w:t>
      </w:r>
    </w:p>
    <w:p w14:paraId="107AD186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C4C2A4" w14:textId="7A8A3E93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616BF9EC" w14:textId="5A04AA63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E518E6">
        <w:rPr>
          <w:rFonts w:ascii="Times New Roman" w:hAnsi="Times New Roman" w:cs="Times New Roman"/>
        </w:rPr>
        <w:t xml:space="preserve"> </w:t>
      </w:r>
      <w:r w:rsidR="00E518E6" w:rsidRPr="00E52857">
        <w:rPr>
          <w:rFonts w:ascii="Times New Roman" w:hAnsi="Times New Roman" w:cs="Times New Roman"/>
          <w:color w:val="002060"/>
        </w:rPr>
        <w:t>161</w:t>
      </w:r>
    </w:p>
    <w:p w14:paraId="065FC59A" w14:textId="00097CF9" w:rsidR="00C20B50" w:rsidRPr="00AD54A1" w:rsidRDefault="00B939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0293514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6.8pt;margin-top:.6pt;width:150.3pt;height:50.9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28">
              <w:txbxContent>
                <w:p w14:paraId="41F39257" w14:textId="7D4EC263" w:rsidR="00E518E6" w:rsidRPr="00E518E6" w:rsidRDefault="00B9395F" w:rsidP="00E518E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</w:t>
                  </w:r>
                </w:p>
              </w:txbxContent>
            </v:textbox>
          </v:shape>
        </w:pict>
      </w:r>
    </w:p>
    <w:p w14:paraId="232C69E2" w14:textId="6D9F7E1A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79E6BAC5" w14:textId="632C4A56"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352CA201" w14:textId="0C4FD543" w:rsidR="00E518E6" w:rsidRDefault="00E518E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B51718" w14:textId="14CDCEE2" w:rsidR="00E518E6" w:rsidRPr="00E52857" w:rsidRDefault="00E518E6" w:rsidP="00B855C5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Droga osiedlowa i </w:t>
      </w: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chodniki </w:t>
      </w: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w rejonie ul. Krzyckiej 83-85</w:t>
      </w:r>
    </w:p>
    <w:p w14:paraId="23981633" w14:textId="68576808" w:rsidR="00BE0C27" w:rsidRPr="00AD54A1" w:rsidRDefault="00B9395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293514F">
          <v:shape id="_x0000_s1029" type="#_x0000_t202" style="position:absolute;margin-left:105.1pt;margin-top:.95pt;width:150.3pt;height:50.9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29">
              <w:txbxContent>
                <w:p w14:paraId="23E0E437" w14:textId="77777777" w:rsidR="00B9395F" w:rsidRPr="00E518E6" w:rsidRDefault="00B9395F" w:rsidP="00B939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1C98551B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(Zmiana w projekcie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1B05B797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4560D9F9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96EF30" w14:textId="5052F5E2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E518E6">
        <w:rPr>
          <w:rFonts w:ascii="Times New Roman" w:hAnsi="Times New Roman" w:cs="Times New Roman"/>
        </w:rPr>
        <w:t xml:space="preserve"> </w:t>
      </w:r>
      <w:r w:rsidR="00E518E6" w:rsidRPr="00E52857">
        <w:rPr>
          <w:rFonts w:ascii="Times New Roman" w:hAnsi="Times New Roman" w:cs="Times New Roman"/>
          <w:color w:val="002060"/>
        </w:rPr>
        <w:t>Krzycka 83-85</w:t>
      </w:r>
    </w:p>
    <w:p w14:paraId="4C62D416" w14:textId="05F0014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E518E6">
        <w:rPr>
          <w:rFonts w:ascii="Times New Roman" w:hAnsi="Times New Roman" w:cs="Times New Roman"/>
        </w:rPr>
        <w:t xml:space="preserve"> </w:t>
      </w:r>
      <w:r w:rsidR="00E518E6" w:rsidRPr="00E52857">
        <w:rPr>
          <w:rFonts w:ascii="Times New Roman" w:hAnsi="Times New Roman" w:cs="Times New Roman"/>
          <w:color w:val="002060"/>
        </w:rPr>
        <w:t>17/9, 20/4</w:t>
      </w:r>
    </w:p>
    <w:p w14:paraId="066F2D0F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www.geoportal.wrocla</w:t>
        </w:r>
        <w:r>
          <w:rPr>
            <w:rStyle w:val="Hipercze"/>
            <w:rFonts w:ascii="Times New Roman" w:hAnsi="Times New Roman" w:cs="Times New Roman"/>
            <w:sz w:val="16"/>
            <w:szCs w:val="16"/>
          </w:rPr>
          <w:t>w</w:t>
        </w:r>
        <w:r>
          <w:rPr>
            <w:rStyle w:val="Hipercze"/>
            <w:rFonts w:ascii="Times New Roman" w:hAnsi="Times New Roman" w:cs="Times New Roman"/>
            <w:sz w:val="16"/>
            <w:szCs w:val="16"/>
          </w:rPr>
          <w:t>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72203C7D" w14:textId="7C3EF543" w:rsidR="00BE0C27" w:rsidRPr="00AD54A1" w:rsidRDefault="00B9395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 w14:anchorId="0293514F">
          <v:shape id="_x0000_s1031" type="#_x0000_t202" style="position:absolute;margin-left:153.15pt;margin-top:1.2pt;width:150.3pt;height:28.4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1">
              <w:txbxContent>
                <w:p w14:paraId="4BE1EAD8" w14:textId="77777777" w:rsidR="00B9395F" w:rsidRPr="00E518E6" w:rsidRDefault="00B9395F" w:rsidP="00B939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59BD6F69" w14:textId="6BA03BA8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5367ED7A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550E5575" w14:textId="175E8915" w:rsidR="00A7170A" w:rsidRPr="00AD54A1" w:rsidRDefault="00E518E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pict w14:anchorId="0293514F">
          <v:shape id="Pole tekstowe 2" o:spid="_x0000_s1026" type="#_x0000_t202" style="position:absolute;margin-left:-5.6pt;margin-top:9.15pt;width:20.8pt;height:22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Pole tekstowe 2">
              <w:txbxContent>
                <w:p w14:paraId="2ECF16A4" w14:textId="1B554D05" w:rsidR="00E518E6" w:rsidRPr="00E518E6" w:rsidRDefault="00E518E6">
                  <w:pPr>
                    <w:rPr>
                      <w:sz w:val="28"/>
                      <w:szCs w:val="28"/>
                    </w:rPr>
                  </w:pPr>
                  <w:r w:rsidRPr="00E518E6">
                    <w:rPr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</w:p>
    <w:p w14:paraId="21F1582D" w14:textId="114C6F0A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42D074B0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2196292" w14:textId="33DE02AD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ponadosiedlowy</w:t>
      </w:r>
    </w:p>
    <w:p w14:paraId="32E764B0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720E921F" w14:textId="64139FB1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34089577" w14:textId="00936F0C" w:rsidR="00410A55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3317C1D4" w14:textId="3173AAC6" w:rsidR="00E518E6" w:rsidRDefault="00E518E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6B3B38" w14:textId="74A475D9" w:rsidR="00E518E6" w:rsidRPr="00E52857" w:rsidRDefault="005E4EA3" w:rsidP="00B855C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color w:val="002060"/>
          <w:sz w:val="24"/>
          <w:szCs w:val="24"/>
        </w:rPr>
        <w:t>Projekt swoim zasięgiem nie będzie wykraczał poza granice osiedla. Będzie użytkowany przez mieszkańców osiedla Krzyki-Partynice.</w:t>
      </w:r>
    </w:p>
    <w:p w14:paraId="485AC6C7" w14:textId="769A4B1D" w:rsidR="00B855C5" w:rsidRPr="00AD54A1" w:rsidRDefault="00B9395F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293514F">
          <v:shape id="_x0000_s1030" type="#_x0000_t202" style="position:absolute;margin-left:112.55pt;margin-top:2.7pt;width:150.3pt;height:31.3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0">
              <w:txbxContent>
                <w:p w14:paraId="1C1B2998" w14:textId="77777777" w:rsidR="00B9395F" w:rsidRPr="00E518E6" w:rsidRDefault="00B9395F" w:rsidP="00B939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5D88A43F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5E11EA90" w14:textId="1230D22A" w:rsidR="00BE0C27" w:rsidRPr="00AD54A1" w:rsidRDefault="00E518E6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</w:rPr>
        <w:pict w14:anchorId="0293514F">
          <v:shape id="_x0000_s1027" type="#_x0000_t202" style="position:absolute;margin-left:-5.6pt;margin-top:9.65pt;width:20.8pt;height:22.4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>
              <w:txbxContent>
                <w:p w14:paraId="5345175F" w14:textId="77777777" w:rsidR="00E518E6" w:rsidRPr="00E518E6" w:rsidRDefault="00E518E6" w:rsidP="00E518E6">
                  <w:pPr>
                    <w:rPr>
                      <w:sz w:val="28"/>
                      <w:szCs w:val="28"/>
                    </w:rPr>
                  </w:pPr>
                  <w:r w:rsidRPr="00E518E6">
                    <w:rPr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  <w:r w:rsidR="002668B5"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06082CE" w14:textId="33E22150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418719A3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76EF6558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590FC6B8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D477475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494B90C2" w14:textId="576C7450" w:rsidR="0059085A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76B6F74D" w14:textId="1300E9A0" w:rsidR="005E4EA3" w:rsidRDefault="005E4E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0F4EC8" w14:textId="01B63CA0" w:rsidR="005E4EA3" w:rsidRDefault="005E4E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406E36" w14:textId="1A0AF99B" w:rsidR="005E4EA3" w:rsidRPr="00E52857" w:rsidRDefault="005E4EA3" w:rsidP="0059085A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color w:val="002060"/>
          <w:sz w:val="24"/>
          <w:szCs w:val="24"/>
        </w:rPr>
        <w:t>Beneficjantami projektu będą przede wszystkim mieszkańcy osiedla Krzyki-Partynice. Dodatkowo z projektu będą korzystać osoby pracujące w okolicy inwestycji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351F06A" w14:textId="77777777" w:rsidR="005E4EA3" w:rsidRPr="00AD54A1" w:rsidRDefault="005E4EA3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2FD3DA9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78337EC4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6A932780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2A5F54E9" w14:textId="654D9933" w:rsidR="0003680F" w:rsidRPr="00E52857" w:rsidRDefault="005E4EA3" w:rsidP="00873F08">
      <w:pPr>
        <w:spacing w:after="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bCs/>
          <w:color w:val="002060"/>
          <w:sz w:val="24"/>
          <w:szCs w:val="24"/>
        </w:rPr>
        <w:t>ok. 5000 osób</w:t>
      </w:r>
    </w:p>
    <w:p w14:paraId="26492857" w14:textId="19A92DEF" w:rsidR="00686E33" w:rsidRPr="00AD54A1" w:rsidRDefault="005E4EA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293514F">
          <v:shape id="_x0000_s1032" type="#_x0000_t202" style="position:absolute;margin-left:228.15pt;margin-top:6.85pt;width:150.3pt;height:31.3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2">
              <w:txbxContent>
                <w:p w14:paraId="17BBC48A" w14:textId="5E3C9F28" w:rsidR="005E4EA3" w:rsidRPr="00E518E6" w:rsidRDefault="005E4EA3" w:rsidP="005E4EA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</w:t>
                  </w:r>
                  <w:r w:rsidR="00E52857">
                    <w:rPr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</w:p>
    <w:p w14:paraId="5F9D6633" w14:textId="0E6132FC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14:paraId="34668F24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5D8E1F09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2"/>
        <w:gridCol w:w="1258"/>
      </w:tblGrid>
      <w:tr w:rsidR="00873F08" w:rsidRPr="00AD54A1" w14:paraId="2A85DA18" w14:textId="77777777" w:rsidTr="007B0AAF">
        <w:trPr>
          <w:trHeight w:val="300"/>
        </w:trPr>
        <w:tc>
          <w:tcPr>
            <w:tcW w:w="7922" w:type="dxa"/>
          </w:tcPr>
          <w:p w14:paraId="304976A2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258" w:type="dxa"/>
          </w:tcPr>
          <w:p w14:paraId="0D5900F1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61EEB16B" w14:textId="77777777" w:rsidTr="007B0AAF">
        <w:trPr>
          <w:trHeight w:val="300"/>
        </w:trPr>
        <w:tc>
          <w:tcPr>
            <w:tcW w:w="7922" w:type="dxa"/>
          </w:tcPr>
          <w:p w14:paraId="6C0C9B90" w14:textId="5A7F4CAB" w:rsidR="00873F08" w:rsidRPr="00E52857" w:rsidRDefault="007B0AAF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Droga - asfalt </w:t>
            </w:r>
          </w:p>
        </w:tc>
        <w:tc>
          <w:tcPr>
            <w:tcW w:w="1258" w:type="dxa"/>
          </w:tcPr>
          <w:p w14:paraId="3AB8E324" w14:textId="243E4B1B" w:rsidR="00873F08" w:rsidRPr="00E52857" w:rsidRDefault="007B0AAF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750 m</w:t>
            </w: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t>2</w:t>
            </w:r>
          </w:p>
        </w:tc>
      </w:tr>
      <w:tr w:rsidR="00873F08" w:rsidRPr="00AD54A1" w14:paraId="6CC49506" w14:textId="77777777" w:rsidTr="007B0AAF">
        <w:tc>
          <w:tcPr>
            <w:tcW w:w="7922" w:type="dxa"/>
          </w:tcPr>
          <w:p w14:paraId="1D1951CE" w14:textId="4D09A9EA" w:rsidR="00873F08" w:rsidRPr="00E52857" w:rsidRDefault="007B0AAF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Chodnik – płyty betonowe</w:t>
            </w:r>
          </w:p>
        </w:tc>
        <w:tc>
          <w:tcPr>
            <w:tcW w:w="1258" w:type="dxa"/>
          </w:tcPr>
          <w:p w14:paraId="6F640FF1" w14:textId="7D320C39" w:rsidR="00873F08" w:rsidRPr="00E52857" w:rsidRDefault="007B0AAF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620</w:t>
            </w:r>
            <w:r w:rsidR="00B569F1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m</w:t>
            </w: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t>2</w:t>
            </w:r>
          </w:p>
        </w:tc>
      </w:tr>
      <w:tr w:rsidR="00873F08" w:rsidRPr="00AD54A1" w14:paraId="1E2E92CD" w14:textId="77777777" w:rsidTr="007B0AAF">
        <w:tc>
          <w:tcPr>
            <w:tcW w:w="7922" w:type="dxa"/>
          </w:tcPr>
          <w:p w14:paraId="4C95E66A" w14:textId="1D9B04D8" w:rsidR="00873F08" w:rsidRPr="00E52857" w:rsidRDefault="007B0AAF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Tłuczeń (powierzchnia chłonna - odbiór wody z drogi)</w:t>
            </w:r>
          </w:p>
        </w:tc>
        <w:tc>
          <w:tcPr>
            <w:tcW w:w="1258" w:type="dxa"/>
          </w:tcPr>
          <w:p w14:paraId="2DB54541" w14:textId="6622CBC1" w:rsidR="00873F08" w:rsidRPr="00E52857" w:rsidRDefault="007B0AAF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970 m</w:t>
            </w: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  <w:vertAlign w:val="superscript"/>
              </w:rPr>
              <w:t>2</w:t>
            </w:r>
          </w:p>
        </w:tc>
      </w:tr>
      <w:tr w:rsidR="00873F08" w:rsidRPr="00AD54A1" w14:paraId="6F269B44" w14:textId="77777777" w:rsidTr="007B0AAF">
        <w:tc>
          <w:tcPr>
            <w:tcW w:w="7922" w:type="dxa"/>
          </w:tcPr>
          <w:p w14:paraId="7BC2812F" w14:textId="1CA8C7AF" w:rsidR="00873F08" w:rsidRPr="00E52857" w:rsidRDefault="007B0AAF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Ławki </w:t>
            </w:r>
          </w:p>
        </w:tc>
        <w:tc>
          <w:tcPr>
            <w:tcW w:w="1258" w:type="dxa"/>
          </w:tcPr>
          <w:p w14:paraId="6FE2E98C" w14:textId="1AFA676D" w:rsidR="00873F08" w:rsidRPr="00E52857" w:rsidRDefault="007B0AAF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 szt.</w:t>
            </w:r>
          </w:p>
        </w:tc>
      </w:tr>
      <w:tr w:rsidR="00873F08" w:rsidRPr="00AD54A1" w14:paraId="776018B2" w14:textId="77777777" w:rsidTr="007B0AAF">
        <w:trPr>
          <w:trHeight w:val="218"/>
        </w:trPr>
        <w:tc>
          <w:tcPr>
            <w:tcW w:w="7922" w:type="dxa"/>
            <w:vAlign w:val="center"/>
          </w:tcPr>
          <w:p w14:paraId="371F5FD6" w14:textId="048FDB7F" w:rsidR="00873F08" w:rsidRPr="00E52857" w:rsidRDefault="007B0AAF" w:rsidP="007B0AAF">
            <w:pPr>
              <w:pStyle w:val="Akapitzlist"/>
              <w:numPr>
                <w:ilvl w:val="0"/>
                <w:numId w:val="11"/>
              </w:num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Kosz na odpady</w:t>
            </w:r>
          </w:p>
        </w:tc>
        <w:tc>
          <w:tcPr>
            <w:tcW w:w="1258" w:type="dxa"/>
            <w:vAlign w:val="center"/>
          </w:tcPr>
          <w:p w14:paraId="49AC7061" w14:textId="237A605B" w:rsidR="00873F08" w:rsidRPr="00E52857" w:rsidRDefault="007B0AAF" w:rsidP="00D24061">
            <w:pPr>
              <w:spacing w:after="4" w:line="32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52857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 szt.</w:t>
            </w:r>
          </w:p>
        </w:tc>
      </w:tr>
    </w:tbl>
    <w:p w14:paraId="7CFCA29C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F73017" w14:textId="59D4859A" w:rsidR="00B1601B" w:rsidRPr="00AD54A1" w:rsidRDefault="00E5285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93514F">
          <v:shape id="_x0000_s1033" type="#_x0000_t202" style="position:absolute;margin-left:192.8pt;margin-top:3.8pt;width:150.3pt;height:31.3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3">
              <w:txbxContent>
                <w:p w14:paraId="39412698" w14:textId="77777777" w:rsidR="00E52857" w:rsidRPr="00E518E6" w:rsidRDefault="00E52857" w:rsidP="00E52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5FFC87BE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75F0765D" w14:textId="77777777"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14:paraId="24F9C5AC" w14:textId="28CF3F3A" w:rsidR="00B855C5" w:rsidRDefault="00C92E96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1B96871" w14:textId="56600DC1" w:rsidR="007B0AAF" w:rsidRPr="00E52857" w:rsidRDefault="007B0AAF" w:rsidP="00B855C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Projekt dotyczy kontynuacji drogi osiedlowej w rejonie ul. Krzyckiej 83-85. Jak można zauważyć obecnie teren nie jest zagospodarowany, natomiast po drugiej stronie ulicy Krzyckiej, czyli pomiędzy adresem 86 a 88 istnieje droga asfaltowa,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nawierzchnia z tłucznia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oraz zieleń. Aby spełnić warunki MPZP projekt zakłada: 1) budowę jezdni o parametrach jak dla ulicy klasy zbiorczej. 2) nawierzchni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ę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z tłucznia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powierzchnia chłonna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 pełniąca rolę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odbi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r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u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wody z drogi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(analogiczne rozwiązanie jak po drugiej stronie ulicy Krzyckiej) 3) budowę chodnika łączącego ul. Krzycką z ul. Przyjaźni oraz chodników uzupełniających 4) wykonanie trawników 5) zabudowę ławek i koszy</w:t>
      </w:r>
    </w:p>
    <w:p w14:paraId="6253ABCC" w14:textId="3DFC8B3E" w:rsidR="007B0AAF" w:rsidRPr="00AD54A1" w:rsidRDefault="00E52857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293514F">
          <v:shape id="_x0000_s1034" type="#_x0000_t202" style="position:absolute;margin-left:246pt;margin-top:3.4pt;width:150.3pt;height:31.3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4">
              <w:txbxContent>
                <w:p w14:paraId="62DDEF00" w14:textId="77777777" w:rsidR="00E52857" w:rsidRPr="00E518E6" w:rsidRDefault="00E52857" w:rsidP="00E52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1D2122F1" w14:textId="460DC286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1B4627A8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6D6C2308" w14:textId="107BB209" w:rsidR="00BE0C27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69ACB4" w14:textId="67962775" w:rsidR="007B0AAF" w:rsidRPr="00E52857" w:rsidRDefault="007B0AAF" w:rsidP="00B855C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color w:val="002060"/>
          <w:sz w:val="24"/>
          <w:szCs w:val="24"/>
        </w:rPr>
        <w:t>Kontynuacja zagospodarowania odcinka drogi osiedlowej między Krzycką 83 a 85 przyczyni się do zwiększenia ładu przestrzennego, atrakcyjności oraz bezpieczeństwa naszego osiedla w tym rejonie. Z informacji dostępnych w Urzędzie Miasta wynika, że w najbliższych latach Miasto Wrocław nie przewiduje w tym miejscu realizować założeń MPZP objętego uchwałą nr XIV/339/07 (fragment tekstu oraz planu w załączniku). W związku z powyższym niepowtarzalną okazją na zagospodarowanie tej części naszego osiedla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 xml:space="preserve"> i </w:t>
      </w:r>
      <w:r w:rsidRPr="00E52857">
        <w:rPr>
          <w:rFonts w:ascii="Times New Roman" w:hAnsi="Times New Roman" w:cs="Times New Roman"/>
          <w:color w:val="002060"/>
          <w:sz w:val="24"/>
          <w:szCs w:val="24"/>
        </w:rPr>
        <w:t>zlikwidowanie zastoin wodnych (w miejscu układu komunikacyjnego) tzw. jeziora Krzyckiego jest realizacja projektu w ramach WBO.</w:t>
      </w:r>
    </w:p>
    <w:p w14:paraId="23659E7E" w14:textId="06749344" w:rsidR="007B0AAF" w:rsidRPr="00AD54A1" w:rsidRDefault="00E5285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293514F">
          <v:shape id="_x0000_s1035" type="#_x0000_t202" style="position:absolute;margin-left:282.1pt;margin-top:.05pt;width:150.3pt;height:31.3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 [3212]">
            <v:textbox style="mso-next-textbox:#_x0000_s1035">
              <w:txbxContent>
                <w:p w14:paraId="4A16186A" w14:textId="77777777" w:rsidR="00E52857" w:rsidRPr="00E518E6" w:rsidRDefault="00E52857" w:rsidP="00E528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</w:t>
                  </w:r>
                </w:p>
              </w:txbxContent>
            </v:textbox>
          </v:shape>
        </w:pict>
      </w:r>
    </w:p>
    <w:p w14:paraId="6888E34A" w14:textId="3F91E02A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(Zmiana w projekcie / Brak zmiany*)</w:t>
      </w:r>
    </w:p>
    <w:p w14:paraId="6684719C" w14:textId="1615CA69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020764D0" w14:textId="3A0DED1E"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4E703D" w14:textId="71033C96" w:rsidR="007B0AAF" w:rsidRPr="00E52857" w:rsidRDefault="00E52857" w:rsidP="009B646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52857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7B0AAF" w:rsidRPr="00E52857">
        <w:rPr>
          <w:rFonts w:ascii="Times New Roman" w:hAnsi="Times New Roman" w:cs="Times New Roman"/>
          <w:color w:val="002060"/>
          <w:sz w:val="24"/>
          <w:szCs w:val="24"/>
        </w:rPr>
        <w:t>00 000 zł</w:t>
      </w:r>
    </w:p>
    <w:p w14:paraId="07E71D75" w14:textId="77777777" w:rsidR="007B0AAF" w:rsidRPr="00AD54A1" w:rsidRDefault="007B0AAF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B32BB1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24A024FC" w14:textId="2454A713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E3219" w14:textId="77777777" w:rsidR="00274FF3" w:rsidRDefault="00274FF3" w:rsidP="00BE0C27">
      <w:pPr>
        <w:spacing w:after="0" w:line="240" w:lineRule="auto"/>
      </w:pPr>
      <w:r>
        <w:separator/>
      </w:r>
    </w:p>
  </w:endnote>
  <w:endnote w:type="continuationSeparator" w:id="0">
    <w:p w14:paraId="0B39239B" w14:textId="77777777" w:rsidR="00274FF3" w:rsidRDefault="00274FF3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21F11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738EB321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31357" w14:textId="77777777" w:rsidR="00274FF3" w:rsidRDefault="00274FF3" w:rsidP="00BE0C27">
      <w:pPr>
        <w:spacing w:after="0" w:line="240" w:lineRule="auto"/>
      </w:pPr>
      <w:r>
        <w:separator/>
      </w:r>
    </w:p>
  </w:footnote>
  <w:footnote w:type="continuationSeparator" w:id="0">
    <w:p w14:paraId="47AE133B" w14:textId="77777777" w:rsidR="00274FF3" w:rsidRDefault="00274FF3" w:rsidP="00BE0C27">
      <w:pPr>
        <w:spacing w:after="0" w:line="240" w:lineRule="auto"/>
      </w:pPr>
      <w:r>
        <w:continuationSeparator/>
      </w:r>
    </w:p>
  </w:footnote>
  <w:footnote w:id="1">
    <w:p w14:paraId="241BA7B5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926FF"/>
    <w:multiLevelType w:val="hybridMultilevel"/>
    <w:tmpl w:val="EB4AF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74FF3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5E4EA3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B0AAF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569F1"/>
    <w:rsid w:val="00B821DE"/>
    <w:rsid w:val="00B855C5"/>
    <w:rsid w:val="00B9395F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10124"/>
    <w:rsid w:val="00E518E6"/>
    <w:rsid w:val="00E52857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C877BAB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  <w:style w:type="character" w:styleId="UyteHipercze">
    <w:name w:val="FollowedHyperlink"/>
    <w:basedOn w:val="Domylnaczcionkaakapitu"/>
    <w:uiPriority w:val="99"/>
    <w:semiHidden/>
    <w:unhideWhenUsed/>
    <w:rsid w:val="00E51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SZCZUCKI Bartosz</cp:lastModifiedBy>
  <cp:revision>12</cp:revision>
  <cp:lastPrinted>2021-08-12T12:59:00Z</cp:lastPrinted>
  <dcterms:created xsi:type="dcterms:W3CDTF">2021-08-10T12:34:00Z</dcterms:created>
  <dcterms:modified xsi:type="dcterms:W3CDTF">2022-06-02T06:55:00Z</dcterms:modified>
</cp:coreProperties>
</file>