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AD54A1" w:rsidRDefault="00F26D5A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Zmiana lokalizacji </w:t>
      </w:r>
      <w:r w:rsidR="00022546">
        <w:rPr>
          <w:rFonts w:ascii="Times New Roman" w:hAnsi="Times New Roman" w:cs="Times New Roman"/>
          <w:b/>
          <w:sz w:val="28"/>
          <w:szCs w:val="28"/>
        </w:rPr>
        <w:t>projektu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F26D5A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F26D5A">
        <w:rPr>
          <w:rFonts w:ascii="Times New Roman" w:hAnsi="Times New Roman" w:cs="Times New Roman"/>
        </w:rPr>
        <w:t xml:space="preserve">  </w:t>
      </w:r>
    </w:p>
    <w:p w:rsidR="00F26D5A" w:rsidRDefault="00F26D5A">
      <w:pPr>
        <w:spacing w:after="0" w:line="240" w:lineRule="auto"/>
        <w:rPr>
          <w:rFonts w:ascii="Times New Roman" w:hAnsi="Times New Roman" w:cs="Times New Roman"/>
        </w:rPr>
      </w:pPr>
    </w:p>
    <w:p w:rsidR="00C20B50" w:rsidRPr="00022546" w:rsidRDefault="00F26D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546">
        <w:rPr>
          <w:rFonts w:ascii="Times New Roman" w:hAnsi="Times New Roman" w:cs="Times New Roman"/>
          <w:b/>
          <w:sz w:val="28"/>
          <w:szCs w:val="28"/>
        </w:rPr>
        <w:t>102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F26D5A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022546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022546" w:rsidRPr="00AD54A1" w:rsidRDefault="002668B5" w:rsidP="000225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022546">
        <w:rPr>
          <w:rFonts w:ascii="Times New Roman" w:hAnsi="Times New Roman" w:cs="Times New Roman"/>
        </w:rPr>
        <w:t xml:space="preserve"> </w:t>
      </w:r>
      <w:r w:rsidR="00022546" w:rsidRPr="00022546">
        <w:rPr>
          <w:rFonts w:ascii="Times New Roman" w:hAnsi="Times New Roman" w:cs="Times New Roman"/>
          <w:b/>
          <w:sz w:val="28"/>
          <w:szCs w:val="28"/>
        </w:rPr>
        <w:t>34/5, AM- 13, Kowale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022546" w:rsidRDefault="00022546" w:rsidP="00B855C5">
      <w:pPr>
        <w:spacing w:after="0" w:line="240" w:lineRule="auto"/>
        <w:rPr>
          <w:rFonts w:ascii="Times New Roman" w:hAnsi="Times New Roman" w:cs="Times New Roman"/>
        </w:rPr>
      </w:pPr>
    </w:p>
    <w:p w:rsidR="00022546" w:rsidRPr="00AD54A1" w:rsidRDefault="00022546" w:rsidP="000225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adres</w:t>
      </w:r>
      <w:r>
        <w:rPr>
          <w:rFonts w:ascii="Times New Roman" w:hAnsi="Times New Roman" w:cs="Times New Roman"/>
        </w:rPr>
        <w:t xml:space="preserve"> alternatywny</w:t>
      </w:r>
      <w:r>
        <w:rPr>
          <w:rFonts w:ascii="Times New Roman" w:hAnsi="Times New Roman" w:cs="Times New Roman"/>
        </w:rPr>
        <w:t xml:space="preserve">: </w:t>
      </w:r>
    </w:p>
    <w:p w:rsidR="00022546" w:rsidRDefault="00022546" w:rsidP="000225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- numer geodezyjny działki:</w:t>
      </w:r>
      <w:r>
        <w:rPr>
          <w:rFonts w:ascii="Times New Roman" w:hAnsi="Times New Roman" w:cs="Times New Roman"/>
        </w:rPr>
        <w:t xml:space="preserve"> </w:t>
      </w:r>
      <w:r w:rsidRPr="00022546">
        <w:rPr>
          <w:rFonts w:ascii="Times New Roman" w:hAnsi="Times New Roman" w:cs="Times New Roman"/>
          <w:b/>
          <w:sz w:val="28"/>
          <w:szCs w:val="28"/>
        </w:rPr>
        <w:t>30/4</w:t>
      </w:r>
      <w:r w:rsidRPr="00022546">
        <w:rPr>
          <w:rFonts w:ascii="Times New Roman" w:hAnsi="Times New Roman" w:cs="Times New Roman"/>
          <w:b/>
          <w:sz w:val="28"/>
          <w:szCs w:val="28"/>
        </w:rPr>
        <w:t>, AM- 13, Kowale</w:t>
      </w:r>
      <w:r w:rsidRPr="000225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546" w:rsidRPr="00AD54A1" w:rsidRDefault="00022546" w:rsidP="00022546">
      <w:pPr>
        <w:spacing w:after="0" w:line="240" w:lineRule="auto"/>
        <w:rPr>
          <w:rFonts w:ascii="Times New Roman" w:hAnsi="Times New Roman" w:cs="Times New Roman"/>
        </w:rPr>
      </w:pPr>
      <w:r w:rsidRPr="00022546">
        <w:rPr>
          <w:rFonts w:ascii="Times New Roman" w:hAnsi="Times New Roman" w:cs="Times New Roman"/>
          <w:b/>
          <w:sz w:val="28"/>
          <w:szCs w:val="28"/>
        </w:rPr>
        <w:t>(ewentualnie wraz z 30/3</w:t>
      </w:r>
      <w:r w:rsidRPr="00022546">
        <w:rPr>
          <w:rFonts w:ascii="Times New Roman" w:hAnsi="Times New Roman" w:cs="Times New Roman"/>
          <w:b/>
          <w:sz w:val="28"/>
          <w:szCs w:val="28"/>
        </w:rPr>
        <w:t>, AM- 13, Kowale</w:t>
      </w:r>
      <w:r w:rsidRPr="00022546">
        <w:rPr>
          <w:rFonts w:ascii="Times New Roman" w:hAnsi="Times New Roman" w:cs="Times New Roman"/>
          <w:b/>
          <w:sz w:val="28"/>
          <w:szCs w:val="28"/>
        </w:rPr>
        <w:t>)</w:t>
      </w:r>
    </w:p>
    <w:p w:rsidR="00022546" w:rsidRPr="00AD54A1" w:rsidRDefault="00022546" w:rsidP="00022546">
      <w:pPr>
        <w:spacing w:after="0" w:line="240" w:lineRule="auto"/>
        <w:rPr>
          <w:rFonts w:ascii="Times New Roman" w:hAnsi="Times New Roman" w:cs="Times New Roman"/>
        </w:rPr>
      </w:pPr>
    </w:p>
    <w:p w:rsidR="00022546" w:rsidRPr="00AD54A1" w:rsidRDefault="00022546" w:rsidP="00B855C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9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F26D5A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F26D5A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Pr="00F26D5A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6"/>
        <w:gridCol w:w="1264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F26D5A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F26D5A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F26D5A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022546" w:rsidRDefault="00022546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2546" w:rsidRDefault="00022546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Lokalizacja pierwotnie wskazana przeze mnie została odrzucona w pierwszym etapie oceny, ze względu na dzierżawę działki i jej zadrzewienie.</w:t>
      </w:r>
    </w:p>
    <w:p w:rsidR="00022546" w:rsidRDefault="00022546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Nowe lokalizacje to duże tereny z możliwościami dostosowania do nich mojego projektu. </w:t>
      </w:r>
    </w:p>
    <w:p w:rsidR="007E610F" w:rsidRDefault="00022546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wyjaśnienia: </w:t>
      </w:r>
    </w:p>
    <w:p w:rsidR="00022546" w:rsidRDefault="007E610F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546">
        <w:rPr>
          <w:rFonts w:ascii="Times New Roman" w:hAnsi="Times New Roman" w:cs="Times New Roman"/>
          <w:sz w:val="24"/>
          <w:szCs w:val="24"/>
        </w:rPr>
        <w:t xml:space="preserve">bliskość zabudowy </w:t>
      </w:r>
      <w:r>
        <w:rPr>
          <w:rFonts w:ascii="Times New Roman" w:hAnsi="Times New Roman" w:cs="Times New Roman"/>
          <w:sz w:val="24"/>
          <w:szCs w:val="24"/>
        </w:rPr>
        <w:t>szeregow</w:t>
      </w:r>
      <w:r w:rsidR="00022546">
        <w:rPr>
          <w:rFonts w:ascii="Times New Roman" w:hAnsi="Times New Roman" w:cs="Times New Roman"/>
          <w:sz w:val="24"/>
          <w:szCs w:val="24"/>
        </w:rPr>
        <w:t>ej nie jest problemem, gdyż mieszkańcy popierają projekt, co zostanie poświadczone listami z p</w:t>
      </w:r>
      <w:r>
        <w:rPr>
          <w:rFonts w:ascii="Times New Roman" w:hAnsi="Times New Roman" w:cs="Times New Roman"/>
          <w:sz w:val="24"/>
          <w:szCs w:val="24"/>
        </w:rPr>
        <w:t>odpisami;</w:t>
      </w:r>
    </w:p>
    <w:p w:rsidR="007E610F" w:rsidRPr="00022546" w:rsidRDefault="007E610F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widoczne elementy placu zabaw, to plastikowe przenośne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minizjeżdżalnie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huśtawki i piaskownica postawione przez mieszkańców</w:t>
      </w:r>
    </w:p>
    <w:sectPr w:rsidR="007E610F" w:rsidRPr="00022546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5C" w:rsidRDefault="00C7065C" w:rsidP="00BE0C27">
      <w:pPr>
        <w:spacing w:after="0" w:line="240" w:lineRule="auto"/>
      </w:pPr>
      <w:r>
        <w:separator/>
      </w:r>
    </w:p>
  </w:endnote>
  <w:endnote w:type="continuationSeparator" w:id="0">
    <w:p w:rsidR="00C7065C" w:rsidRDefault="00C7065C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5C" w:rsidRDefault="00C7065C" w:rsidP="00BE0C27">
      <w:pPr>
        <w:spacing w:after="0" w:line="240" w:lineRule="auto"/>
      </w:pPr>
      <w:r>
        <w:separator/>
      </w:r>
    </w:p>
  </w:footnote>
  <w:footnote w:type="continuationSeparator" w:id="0">
    <w:p w:rsidR="00C7065C" w:rsidRDefault="00C7065C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C5"/>
    <w:rsid w:val="00022546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7E610F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7065C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26D5A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56C7E-6EA8-434A-9055-8B9AB720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Małgorzata</cp:lastModifiedBy>
  <cp:revision>2</cp:revision>
  <cp:lastPrinted>2021-08-12T12:59:00Z</cp:lastPrinted>
  <dcterms:created xsi:type="dcterms:W3CDTF">2022-06-30T14:27:00Z</dcterms:created>
  <dcterms:modified xsi:type="dcterms:W3CDTF">2022-06-30T14:27:00Z</dcterms:modified>
</cp:coreProperties>
</file>