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BE4" w:rsidRPr="00E224D1" w:rsidRDefault="008D2BE4">
      <w:pPr>
        <w:rPr>
          <w:rFonts w:cs="Helvetica"/>
        </w:rPr>
      </w:pPr>
      <w:r w:rsidRPr="00E224D1">
        <w:rPr>
          <w:rFonts w:cs="Helvetica"/>
        </w:rPr>
        <w:t>Projekt swoim zakresem obejmuje:</w:t>
      </w:r>
    </w:p>
    <w:p w:rsidR="008D2BE4" w:rsidRPr="00E224D1" w:rsidRDefault="008D2BE4" w:rsidP="008D2BE4">
      <w:pPr>
        <w:pStyle w:val="Akapitzlist"/>
        <w:numPr>
          <w:ilvl w:val="0"/>
          <w:numId w:val="1"/>
        </w:numPr>
        <w:rPr>
          <w:rFonts w:cs="Helvetica"/>
        </w:rPr>
      </w:pPr>
      <w:r w:rsidRPr="00E224D1">
        <w:rPr>
          <w:rFonts w:cs="Helvetica"/>
        </w:rPr>
        <w:t>Budowę ścieżki dla pieszych od ul. Wittiga do osiedla „Rezydencja Dąbie” wzdłuż ogrodzenia przedszkola i osiedla. Ścieżka szerokości 2-2,5m ograniczona obrzeżami stalowymi lub z kostki betonowej o nawierzchni przepuszczalnej z kruszywa i miału kamiennego łącznej grubości ok.20cm (powierzchnia około 700m2).</w:t>
      </w:r>
    </w:p>
    <w:p w:rsidR="008D2BE4" w:rsidRPr="00E224D1" w:rsidRDefault="008D2BE4" w:rsidP="008D2BE4">
      <w:pPr>
        <w:pStyle w:val="Akapitzlist"/>
        <w:numPr>
          <w:ilvl w:val="0"/>
          <w:numId w:val="1"/>
        </w:numPr>
        <w:rPr>
          <w:rFonts w:cs="Helvetica"/>
        </w:rPr>
      </w:pPr>
      <w:r w:rsidRPr="00E224D1">
        <w:rPr>
          <w:rFonts w:cs="Helvetica"/>
        </w:rPr>
        <w:t xml:space="preserve">Remont istniejącej głównej alejki w parku od wjazdu na stadion Ślęzy do </w:t>
      </w:r>
      <w:r w:rsidR="001B26AA">
        <w:rPr>
          <w:rFonts w:cs="Helvetica"/>
        </w:rPr>
        <w:t>wałów przeciw powodziowych</w:t>
      </w:r>
      <w:r w:rsidRPr="00E224D1">
        <w:rPr>
          <w:rFonts w:cs="Helvetica"/>
        </w:rPr>
        <w:t xml:space="preserve"> poprzez ograniczenie ścieżki obrzeżami </w:t>
      </w:r>
      <w:r w:rsidR="00252F66" w:rsidRPr="00E224D1">
        <w:rPr>
          <w:rFonts w:cs="Helvetica"/>
        </w:rPr>
        <w:t xml:space="preserve">stalowymi lub z kostki betonowej (do szer. 2,5-5m) </w:t>
      </w:r>
      <w:r w:rsidRPr="00E224D1">
        <w:rPr>
          <w:rFonts w:cs="Helvetica"/>
        </w:rPr>
        <w:t>oraz odtworzenie warstwy ścieralnej z kruszywa lub miału kamiennego gr. ok.5cm</w:t>
      </w:r>
      <w:r w:rsidR="00252F66" w:rsidRPr="00E224D1">
        <w:rPr>
          <w:rFonts w:cs="Helvetica"/>
        </w:rPr>
        <w:t xml:space="preserve"> (powierzchnia około 1900m2). </w:t>
      </w:r>
    </w:p>
    <w:p w:rsidR="00CF26C6" w:rsidRPr="00E224D1" w:rsidRDefault="00252F66" w:rsidP="008D2BE4">
      <w:pPr>
        <w:pStyle w:val="Akapitzlist"/>
        <w:numPr>
          <w:ilvl w:val="0"/>
          <w:numId w:val="1"/>
        </w:numPr>
        <w:rPr>
          <w:rFonts w:cs="Helvetica"/>
        </w:rPr>
      </w:pPr>
      <w:r w:rsidRPr="00E224D1">
        <w:rPr>
          <w:rFonts w:cs="Helvetica"/>
        </w:rPr>
        <w:t xml:space="preserve">Budowę oświetlonego przejścia dla pieszych przez ul. Wittiga w miejscu połączenia nowej ścieżki z chodnikiem </w:t>
      </w:r>
      <w:r w:rsidR="00CF26C6" w:rsidRPr="00E224D1">
        <w:rPr>
          <w:rFonts w:cs="Helvetica"/>
        </w:rPr>
        <w:t xml:space="preserve">(na wysokości przedszkola na ul. Wittiga) </w:t>
      </w:r>
      <w:r w:rsidRPr="00E224D1">
        <w:rPr>
          <w:rFonts w:cs="Helvetica"/>
        </w:rPr>
        <w:t>poprzez obniżenie krawężników i wykonanie oznakowania poziomego</w:t>
      </w:r>
      <w:r w:rsidR="00CF26C6" w:rsidRPr="00E224D1">
        <w:rPr>
          <w:rFonts w:cs="Helvetica"/>
        </w:rPr>
        <w:t xml:space="preserve"> wraz z ustawieniem dwóch lamp doświetlających.</w:t>
      </w:r>
    </w:p>
    <w:p w:rsidR="008D2BE4" w:rsidRDefault="00CF26C6" w:rsidP="008D2BE4">
      <w:pPr>
        <w:pStyle w:val="Akapitzlist"/>
        <w:numPr>
          <w:ilvl w:val="0"/>
          <w:numId w:val="1"/>
        </w:numPr>
        <w:rPr>
          <w:rFonts w:cs="Helvetica"/>
        </w:rPr>
      </w:pPr>
      <w:r w:rsidRPr="00E224D1">
        <w:rPr>
          <w:rFonts w:cs="Helvetica"/>
        </w:rPr>
        <w:t xml:space="preserve">Budowę oświetlenia placu zabaw dla dzieci, głównej alejki w parku oraz dojścia do przejścia dla pieszych. Łącznie około </w:t>
      </w:r>
      <w:r w:rsidR="001B26AA">
        <w:rPr>
          <w:rFonts w:cs="Helvetica"/>
        </w:rPr>
        <w:t>22</w:t>
      </w:r>
      <w:r w:rsidRPr="00E224D1">
        <w:rPr>
          <w:rFonts w:cs="Helvetica"/>
        </w:rPr>
        <w:t xml:space="preserve"> punktów oświetleniowych</w:t>
      </w:r>
      <w:r w:rsidR="00252F66" w:rsidRPr="00E224D1">
        <w:rPr>
          <w:rFonts w:cs="Helvetica"/>
        </w:rPr>
        <w:t xml:space="preserve"> </w:t>
      </w:r>
      <w:r w:rsidRPr="00E224D1">
        <w:rPr>
          <w:rFonts w:cs="Helvetica"/>
        </w:rPr>
        <w:t>na odcinku dł.</w:t>
      </w:r>
      <w:r w:rsidR="001B26AA">
        <w:rPr>
          <w:rFonts w:cs="Helvetica"/>
        </w:rPr>
        <w:t>6</w:t>
      </w:r>
      <w:r w:rsidRPr="00E224D1">
        <w:rPr>
          <w:rFonts w:cs="Helvetica"/>
        </w:rPr>
        <w:t>00m (przy założeniu 1 latarnia co 30m).</w:t>
      </w:r>
    </w:p>
    <w:p w:rsidR="001B26AA" w:rsidRDefault="001B26AA" w:rsidP="008D2BE4">
      <w:pPr>
        <w:pStyle w:val="Akapitzlist"/>
        <w:numPr>
          <w:ilvl w:val="0"/>
          <w:numId w:val="1"/>
        </w:numPr>
        <w:rPr>
          <w:rFonts w:cs="Helvetica"/>
        </w:rPr>
      </w:pPr>
      <w:r>
        <w:rPr>
          <w:rFonts w:cs="Helvetica"/>
        </w:rPr>
        <w:t xml:space="preserve">Wycinkę </w:t>
      </w:r>
      <w:r w:rsidR="000B00E1">
        <w:rPr>
          <w:rFonts w:cs="Helvetica"/>
        </w:rPr>
        <w:t xml:space="preserve">uschniętych drzew oraz nasadzenie w ich miejsca nowych drzew i krzewów. </w:t>
      </w:r>
    </w:p>
    <w:p w:rsidR="000B00E1" w:rsidRPr="00E224D1" w:rsidRDefault="000B00E1" w:rsidP="008D2BE4">
      <w:pPr>
        <w:pStyle w:val="Akapitzlist"/>
        <w:numPr>
          <w:ilvl w:val="0"/>
          <w:numId w:val="1"/>
        </w:numPr>
        <w:rPr>
          <w:rFonts w:cs="Helvetica"/>
        </w:rPr>
      </w:pPr>
      <w:r>
        <w:rPr>
          <w:rFonts w:cs="Helvetica"/>
        </w:rPr>
        <w:t>Likwidację wystających studzienek wodociągowych na terenie parku.</w:t>
      </w:r>
    </w:p>
    <w:p w:rsidR="00CF26C6" w:rsidRPr="00E224D1" w:rsidRDefault="00CF26C6" w:rsidP="00CF26C6">
      <w:pPr>
        <w:ind w:left="360"/>
        <w:rPr>
          <w:rFonts w:cs="Arial"/>
        </w:rPr>
      </w:pPr>
      <w:r w:rsidRPr="00E224D1">
        <w:rPr>
          <w:rFonts w:cs="Arial"/>
        </w:rPr>
        <w:t>Dla ujednolicenia estetyki w okolicy proponuje się aby ścieżki i oświetlenie wykonać w takim samym stylu jak obecnie są wykonywane na osiedlu WUWA w parku przy przedszkolu.</w:t>
      </w:r>
    </w:p>
    <w:p w:rsidR="005E3EA3" w:rsidRDefault="008D2BE4" w:rsidP="00CF26C6">
      <w:pPr>
        <w:ind w:left="360"/>
        <w:rPr>
          <w:rFonts w:cs="Helvetica"/>
        </w:rPr>
      </w:pPr>
      <w:r w:rsidRPr="00E224D1">
        <w:rPr>
          <w:rFonts w:cs="Helvetica"/>
        </w:rPr>
        <w:t xml:space="preserve">Przejście przez park stanowi najkrótszą drogę łączącą osiedle przy </w:t>
      </w:r>
      <w:r w:rsidR="00CF26C6" w:rsidRPr="00E224D1">
        <w:rPr>
          <w:rFonts w:cs="Helvetica"/>
        </w:rPr>
        <w:t xml:space="preserve">ul. A. </w:t>
      </w:r>
      <w:proofErr w:type="spellStart"/>
      <w:r w:rsidRPr="00E224D1">
        <w:rPr>
          <w:rFonts w:cs="Helvetica"/>
        </w:rPr>
        <w:t>Wiwulskiego</w:t>
      </w:r>
      <w:proofErr w:type="spellEnd"/>
      <w:r w:rsidRPr="00E224D1">
        <w:rPr>
          <w:rFonts w:cs="Helvetica"/>
        </w:rPr>
        <w:t xml:space="preserve"> z przystankami komunikacji miejskiej oraz osiedli Dąbie, Sępolno i Biskupin z kładką Zwierzyniecką oraz ścieżkami spacerowymi nad Odrą. Utwardzenie ścieżki oraz oświetlenie podniesie komfort korzystania z parku po zmroku oraz podczas opadów atmosferycznych. Ponadto wykonanie </w:t>
      </w:r>
      <w:r w:rsidR="00CF26C6" w:rsidRPr="00E224D1">
        <w:rPr>
          <w:rFonts w:cs="Helvetica"/>
        </w:rPr>
        <w:t>oświetlonego</w:t>
      </w:r>
      <w:r w:rsidRPr="00E224D1">
        <w:rPr>
          <w:rFonts w:cs="Helvetica"/>
        </w:rPr>
        <w:t xml:space="preserve"> przejścia przy przedszkolu podniesie bezpieczeństwo przy przechodzeniu przez jezdnię</w:t>
      </w:r>
      <w:r w:rsidR="00CF26C6" w:rsidRPr="00E224D1">
        <w:rPr>
          <w:rFonts w:cs="Helvetica"/>
        </w:rPr>
        <w:t>.</w:t>
      </w:r>
    </w:p>
    <w:p w:rsidR="000B00E1" w:rsidRPr="00E224D1" w:rsidRDefault="000B00E1" w:rsidP="00110B55">
      <w:bookmarkStart w:id="0" w:name="_GoBack"/>
      <w:bookmarkEnd w:id="0"/>
    </w:p>
    <w:sectPr w:rsidR="000B00E1" w:rsidRPr="00E224D1" w:rsidSect="005E3E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CA8" w:rsidRDefault="00C73CA8" w:rsidP="00110B55">
      <w:pPr>
        <w:spacing w:after="0" w:line="240" w:lineRule="auto"/>
      </w:pPr>
      <w:r>
        <w:separator/>
      </w:r>
    </w:p>
  </w:endnote>
  <w:endnote w:type="continuationSeparator" w:id="0">
    <w:p w:rsidR="00C73CA8" w:rsidRDefault="00C73CA8" w:rsidP="0011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B55" w:rsidRDefault="00110B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B55" w:rsidRDefault="00110B55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323b4533b76440cdf5d38346" o:spid="_x0000_s2049" type="#_x0000_t202" alt="{&quot;HashCode&quot;:1717183996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:rsidR="00110B55" w:rsidRPr="00110B55" w:rsidRDefault="00110B55" w:rsidP="00110B55">
                <w:pPr>
                  <w:spacing w:after="0"/>
                  <w:rPr>
                    <w:rFonts w:ascii="Arial" w:hAnsi="Arial" w:cs="Arial"/>
                    <w:color w:val="737373"/>
                    <w:sz w:val="16"/>
                  </w:rPr>
                </w:pPr>
                <w:r w:rsidRPr="00110B55">
                  <w:rPr>
                    <w:rFonts w:ascii="Arial" w:hAnsi="Arial" w:cs="Arial"/>
                    <w:color w:val="737373"/>
                    <w:sz w:val="16"/>
                  </w:rPr>
                  <w:t>General Information \ Generale \ Ogólna \ Sisäinen \ Generell \ Generell \ Obecné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B55" w:rsidRDefault="00110B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CA8" w:rsidRDefault="00C73CA8" w:rsidP="00110B55">
      <w:pPr>
        <w:spacing w:after="0" w:line="240" w:lineRule="auto"/>
      </w:pPr>
      <w:r>
        <w:separator/>
      </w:r>
    </w:p>
  </w:footnote>
  <w:footnote w:type="continuationSeparator" w:id="0">
    <w:p w:rsidR="00C73CA8" w:rsidRDefault="00C73CA8" w:rsidP="0011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B55" w:rsidRDefault="00110B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B55" w:rsidRDefault="00110B5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B55" w:rsidRDefault="00110B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81A74"/>
    <w:multiLevelType w:val="hybridMultilevel"/>
    <w:tmpl w:val="DDCC6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BE4"/>
    <w:rsid w:val="000B00E1"/>
    <w:rsid w:val="00110B55"/>
    <w:rsid w:val="001B26AA"/>
    <w:rsid w:val="00252F66"/>
    <w:rsid w:val="0047764C"/>
    <w:rsid w:val="005E3EA3"/>
    <w:rsid w:val="008D2BE4"/>
    <w:rsid w:val="00A04677"/>
    <w:rsid w:val="00C73CA8"/>
    <w:rsid w:val="00CF26C6"/>
    <w:rsid w:val="00E2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0334C3"/>
  <w15:docId w15:val="{B64F3338-D93B-4B32-AC75-9E7DFF07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E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2B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0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B55"/>
  </w:style>
  <w:style w:type="paragraph" w:styleId="Stopka">
    <w:name w:val="footer"/>
    <w:basedOn w:val="Normalny"/>
    <w:link w:val="StopkaZnak"/>
    <w:uiPriority w:val="99"/>
    <w:unhideWhenUsed/>
    <w:rsid w:val="00110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Skanska S.A.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Mogilnicki</dc:creator>
  <cp:lastModifiedBy>Mogilnicki, Andrzej</cp:lastModifiedBy>
  <cp:revision>3</cp:revision>
  <dcterms:created xsi:type="dcterms:W3CDTF">2018-02-16T10:21:00Z</dcterms:created>
  <dcterms:modified xsi:type="dcterms:W3CDTF">2021-01-19T17:49:00Z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362448-625e-4f6c-96c0-a2f6da99900d_Enabled">
    <vt:lpwstr>True</vt:lpwstr>
  </property>
  <property fmtid="{D5CDD505-2E9C-101B-9397-08002B2CF9AE}" pid="3" name="MSIP_Label_6a362448-625e-4f6c-96c0-a2f6da99900d_SiteId">
    <vt:lpwstr>33dab507-5210-4075-805b-f2717d8cfa74</vt:lpwstr>
  </property>
  <property fmtid="{D5CDD505-2E9C-101B-9397-08002B2CF9AE}" pid="4" name="MSIP_Label_6a362448-625e-4f6c-96c0-a2f6da99900d_Owner">
    <vt:lpwstr>Andrzej.Mogilnicki@skanska.pl</vt:lpwstr>
  </property>
  <property fmtid="{D5CDD505-2E9C-101B-9397-08002B2CF9AE}" pid="5" name="MSIP_Label_6a362448-625e-4f6c-96c0-a2f6da99900d_SetDate">
    <vt:lpwstr>2021-01-19T17:49:13.1310214Z</vt:lpwstr>
  </property>
  <property fmtid="{D5CDD505-2E9C-101B-9397-08002B2CF9AE}" pid="6" name="MSIP_Label_6a362448-625e-4f6c-96c0-a2f6da99900d_Name">
    <vt:lpwstr>General</vt:lpwstr>
  </property>
  <property fmtid="{D5CDD505-2E9C-101B-9397-08002B2CF9AE}" pid="7" name="MSIP_Label_6a362448-625e-4f6c-96c0-a2f6da99900d_Application">
    <vt:lpwstr>Microsoft Azure Information Protection</vt:lpwstr>
  </property>
  <property fmtid="{D5CDD505-2E9C-101B-9397-08002B2CF9AE}" pid="8" name="MSIP_Label_6a362448-625e-4f6c-96c0-a2f6da99900d_ActionId">
    <vt:lpwstr>18c0f783-6bde-4f96-8359-fbac4895bfcf</vt:lpwstr>
  </property>
  <property fmtid="{D5CDD505-2E9C-101B-9397-08002B2CF9AE}" pid="9" name="MSIP_Label_6a362448-625e-4f6c-96c0-a2f6da99900d_Extended_MSFT_Method">
    <vt:lpwstr>Automatic</vt:lpwstr>
  </property>
  <property fmtid="{D5CDD505-2E9C-101B-9397-08002B2CF9AE}" pid="10" name="Sensitivity">
    <vt:lpwstr>General</vt:lpwstr>
  </property>
</Properties>
</file>