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Załacznik Nr 3 do uchwały Nr LXII/1440/18</w:t>
      </w:r>
    </w:p>
    <w:p w:rsidR="006E7F95" w:rsidRPr="006E7F95" w:rsidRDefault="006E7F95" w:rsidP="006E7F95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</w:rPr>
      </w:pPr>
      <w:r w:rsidRPr="006E7F95">
        <w:rPr>
          <w:rFonts w:ascii="Times New Roman" w:hAnsi="Times New Roman" w:cs="Times New Roman"/>
        </w:rPr>
        <w:t>Rady Miejskiej Wrocławia</w:t>
      </w:r>
    </w:p>
    <w:p w:rsidR="00310707" w:rsidRPr="006E7F95" w:rsidRDefault="006E7F95" w:rsidP="006E7F95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z dnia 13 wrześ</w:t>
      </w:r>
      <w:r w:rsidRPr="006E7F95">
        <w:rPr>
          <w:rFonts w:ascii="Times New Roman" w:hAnsi="Times New Roman" w:cs="Times New Roman"/>
        </w:rPr>
        <w:t>nia 2018 r.</w:t>
      </w:r>
    </w:p>
    <w:p w:rsidR="00310707" w:rsidRPr="0004147D" w:rsidRDefault="00310707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Formularz poprawkowy projekt</w:t>
      </w:r>
      <w:r w:rsidR="006715E4" w:rsidRPr="0004147D">
        <w:rPr>
          <w:rFonts w:ascii="Times New Roman" w:hAnsi="Times New Roman" w:cs="Times New Roman"/>
          <w:b/>
          <w:sz w:val="28"/>
          <w:szCs w:val="28"/>
        </w:rPr>
        <w:t xml:space="preserve">u </w:t>
      </w:r>
    </w:p>
    <w:p w:rsidR="007A532E" w:rsidRPr="0004147D" w:rsidRDefault="007A532E" w:rsidP="007A5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Wrocławskiego Budżetu Obywatelskiego </w:t>
      </w:r>
      <w:r w:rsidR="002467A5">
        <w:rPr>
          <w:rFonts w:ascii="Times New Roman" w:hAnsi="Times New Roman" w:cs="Times New Roman"/>
          <w:b/>
          <w:sz w:val="28"/>
          <w:szCs w:val="28"/>
        </w:rPr>
        <w:t>w roku 2020</w:t>
      </w:r>
    </w:p>
    <w:p w:rsidR="00A75139" w:rsidRPr="0004147D" w:rsidRDefault="00A75139">
      <w:pPr>
        <w:spacing w:after="0" w:line="240" w:lineRule="auto"/>
        <w:rPr>
          <w:rFonts w:ascii="Times New Roman" w:hAnsi="Times New Roman" w:cs="Times New Roman"/>
        </w:rPr>
      </w:pPr>
    </w:p>
    <w:p w:rsidR="00A75139" w:rsidRPr="0004147D" w:rsidRDefault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Uwaga: Należy w każdym punkcie wskazać czy obejmuje go zmiana czy tez nie, natomiast wypełnić należy tylko punkty objęte zmianą.</w:t>
      </w:r>
    </w:p>
    <w:p w:rsidR="0059085A" w:rsidRPr="0004147D" w:rsidRDefault="0059085A" w:rsidP="005908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1. Informacje o projekcie </w:t>
      </w:r>
    </w:p>
    <w:p w:rsidR="00C20B50" w:rsidRPr="0004147D" w:rsidRDefault="00C20B50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a) Numer projektu:</w:t>
      </w:r>
    </w:p>
    <w:p w:rsidR="00C20B50" w:rsidRPr="0004147D" w:rsidRDefault="0093041A">
      <w:pPr>
        <w:spacing w:after="0" w:line="240" w:lineRule="auto"/>
        <w:rPr>
          <w:rFonts w:ascii="Times New Roman" w:hAnsi="Times New Roman" w:cs="Times New Roman"/>
        </w:rPr>
      </w:pPr>
      <w:r>
        <w:t>309</w:t>
      </w:r>
    </w:p>
    <w:p w:rsidR="00A75139" w:rsidRPr="0004147D" w:rsidRDefault="00C20B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</w:rPr>
        <w:t>b</w:t>
      </w:r>
      <w:r w:rsidR="00B855C5" w:rsidRPr="0004147D">
        <w:rPr>
          <w:rFonts w:ascii="Times New Roman" w:hAnsi="Times New Roman" w:cs="Times New Roman"/>
        </w:rPr>
        <w:t>) Nazwa</w:t>
      </w:r>
      <w:r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0D2385" w:rsidRPr="0004147D">
        <w:rPr>
          <w:rFonts w:ascii="Times New Roman" w:hAnsi="Times New Roman" w:cs="Times New Roman"/>
          <w:b/>
        </w:rPr>
        <w:t xml:space="preserve">(Zmiana w projekcie </w:t>
      </w:r>
      <w:r w:rsidR="000D2385" w:rsidRPr="00BF705D">
        <w:rPr>
          <w:rFonts w:ascii="Times New Roman" w:hAnsi="Times New Roman" w:cs="Times New Roman"/>
          <w:b/>
          <w:strike/>
        </w:rPr>
        <w:t>/ Brak zmiany*</w:t>
      </w:r>
      <w:r w:rsidR="007A532E" w:rsidRPr="0004147D">
        <w:rPr>
          <w:rFonts w:ascii="Times New Roman" w:hAnsi="Times New Roman" w:cs="Times New Roman"/>
          <w:b/>
        </w:rPr>
        <w:t>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 xml:space="preserve">do </w:t>
      </w:r>
      <w:r w:rsidRPr="0004147D">
        <w:rPr>
          <w:rFonts w:ascii="Times New Roman" w:hAnsi="Times New Roman" w:cs="Times New Roman"/>
          <w:sz w:val="16"/>
          <w:szCs w:val="16"/>
        </w:rPr>
        <w:t>200 znaków ze spacjami)</w:t>
      </w:r>
    </w:p>
    <w:p w:rsidR="00BE0C27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85401D" w:rsidRPr="0085401D" w:rsidRDefault="0085401D" w:rsidP="008540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5401D">
        <w:rPr>
          <w:rFonts w:ascii="Times New Roman" w:hAnsi="Times New Roman" w:cs="Times New Roman"/>
          <w:sz w:val="16"/>
          <w:szCs w:val="16"/>
        </w:rPr>
        <w:t xml:space="preserve">Rozbudowa infrastruktury dla komunikacji </w:t>
      </w:r>
      <w:r>
        <w:rPr>
          <w:rFonts w:ascii="Times New Roman" w:hAnsi="Times New Roman" w:cs="Times New Roman"/>
          <w:sz w:val="16"/>
          <w:szCs w:val="16"/>
        </w:rPr>
        <w:t xml:space="preserve">indywidualnej </w:t>
      </w:r>
      <w:r w:rsidRPr="0085401D">
        <w:rPr>
          <w:rFonts w:ascii="Times New Roman" w:hAnsi="Times New Roman" w:cs="Times New Roman"/>
          <w:sz w:val="16"/>
          <w:szCs w:val="16"/>
        </w:rPr>
        <w:t>w związku z brakiem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85401D">
        <w:rPr>
          <w:rFonts w:ascii="Times New Roman" w:hAnsi="Times New Roman" w:cs="Times New Roman"/>
          <w:sz w:val="16"/>
          <w:szCs w:val="16"/>
        </w:rPr>
        <w:t xml:space="preserve"> infrastruktury umożliwiającej poprawę oferty komunikacji publicznej w rejonie Skarbowców</w:t>
      </w:r>
      <w:r>
        <w:rPr>
          <w:rFonts w:ascii="Times New Roman" w:hAnsi="Times New Roman" w:cs="Times New Roman"/>
          <w:sz w:val="16"/>
          <w:szCs w:val="16"/>
        </w:rPr>
        <w:t>.  Etap I.</w:t>
      </w:r>
    </w:p>
    <w:p w:rsidR="0085401D" w:rsidRDefault="0085401D" w:rsidP="00B855C5">
      <w:pPr>
        <w:spacing w:after="0" w:line="240" w:lineRule="auto"/>
        <w:rPr>
          <w:rFonts w:ascii="Times New Roman" w:hAnsi="Times New Roman" w:cs="Times New Roman"/>
        </w:rPr>
      </w:pPr>
    </w:p>
    <w:p w:rsidR="0085401D" w:rsidRPr="0004147D" w:rsidRDefault="0085401D" w:rsidP="00B855C5">
      <w:pPr>
        <w:spacing w:after="0" w:line="240" w:lineRule="auto"/>
        <w:rPr>
          <w:rFonts w:ascii="Times New Roman" w:hAnsi="Times New Roman" w:cs="Times New Roman"/>
        </w:rPr>
      </w:pPr>
    </w:p>
    <w:p w:rsidR="0066787E" w:rsidRPr="0004147D" w:rsidRDefault="00C20B50" w:rsidP="0066787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c</w:t>
      </w:r>
      <w:r w:rsidR="00B855C5" w:rsidRPr="0004147D">
        <w:rPr>
          <w:rFonts w:ascii="Times New Roman" w:hAnsi="Times New Roman" w:cs="Times New Roman"/>
        </w:rPr>
        <w:t xml:space="preserve">) Lokalizacja projektu: </w:t>
      </w:r>
      <w:r w:rsidR="0066787E" w:rsidRPr="0004147D">
        <w:rPr>
          <w:rFonts w:ascii="Times New Roman" w:hAnsi="Times New Roman" w:cs="Times New Roman"/>
          <w:b/>
        </w:rPr>
        <w:t>(</w:t>
      </w:r>
      <w:r w:rsidR="0066787E" w:rsidRPr="00353D38">
        <w:rPr>
          <w:rFonts w:ascii="Times New Roman" w:hAnsi="Times New Roman" w:cs="Times New Roman"/>
          <w:b/>
          <w:strike/>
        </w:rPr>
        <w:t>Zmiana w projekcie</w:t>
      </w:r>
      <w:r w:rsidR="0066787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projektu można załączyć szkic sytuacyjny lub zdjęcie terenu/obiektu, którego dotyczy projekt) 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- adres: 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- numer geodezyjny działki: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(na podstawie </w:t>
      </w:r>
      <w:hyperlink r:id="rId8" w:history="1">
        <w:r w:rsidRPr="0004147D">
          <w:rPr>
            <w:rStyle w:val="Hipercze"/>
            <w:rFonts w:ascii="Times New Roman" w:hAnsi="Times New Roman" w:cs="Times New Roman"/>
            <w:sz w:val="16"/>
            <w:szCs w:val="16"/>
          </w:rPr>
          <w:t>www.geoportal.wroclaw.pl</w:t>
        </w:r>
      </w:hyperlink>
      <w:r w:rsidRPr="0004147D">
        <w:rPr>
          <w:rFonts w:ascii="Times New Roman" w:hAnsi="Times New Roman" w:cs="Times New Roman"/>
          <w:sz w:val="16"/>
          <w:szCs w:val="16"/>
        </w:rPr>
        <w:t>)</w:t>
      </w:r>
    </w:p>
    <w:p w:rsidR="00BE0C27" w:rsidRPr="0004147D" w:rsidRDefault="00BE0C27" w:rsidP="00B855C5">
      <w:pPr>
        <w:spacing w:after="0" w:line="240" w:lineRule="auto"/>
        <w:rPr>
          <w:rFonts w:ascii="Times New Roman" w:hAnsi="Times New Roman" w:cs="Times New Roman"/>
        </w:rPr>
      </w:pPr>
    </w:p>
    <w:p w:rsidR="007A532E" w:rsidRPr="0004147D" w:rsidRDefault="00C20B50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>d</w:t>
      </w:r>
      <w:r w:rsidR="00B855C5" w:rsidRPr="0004147D">
        <w:rPr>
          <w:rFonts w:ascii="Times New Roman" w:hAnsi="Times New Roman" w:cs="Times New Roman"/>
        </w:rPr>
        <w:t xml:space="preserve">) </w:t>
      </w:r>
      <w:r w:rsidR="00C92E96" w:rsidRPr="0004147D">
        <w:rPr>
          <w:rFonts w:ascii="Times New Roman" w:hAnsi="Times New Roman" w:cs="Times New Roman"/>
        </w:rPr>
        <w:t xml:space="preserve">Zasięg </w:t>
      </w:r>
      <w:r w:rsidR="00410A55" w:rsidRPr="0004147D">
        <w:rPr>
          <w:rFonts w:ascii="Times New Roman" w:hAnsi="Times New Roman" w:cs="Times New Roman"/>
        </w:rPr>
        <w:t>oddziaływania</w:t>
      </w:r>
      <w:r w:rsidR="00C92E96" w:rsidRPr="0004147D">
        <w:rPr>
          <w:rFonts w:ascii="Times New Roman" w:hAnsi="Times New Roman" w:cs="Times New Roman"/>
        </w:rPr>
        <w:t xml:space="preserve"> </w:t>
      </w:r>
      <w:r w:rsidR="00B855C5" w:rsidRPr="0004147D">
        <w:rPr>
          <w:rFonts w:ascii="Times New Roman" w:hAnsi="Times New Roman" w:cs="Times New Roman"/>
        </w:rPr>
        <w:t xml:space="preserve">projektu: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93EC8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A7170A" w:rsidRPr="0004147D" w:rsidRDefault="00A7170A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osiedlowy</w:t>
      </w:r>
    </w:p>
    <w:p w:rsidR="00C92E96" w:rsidRPr="0004147D" w:rsidRDefault="00C92E96" w:rsidP="00C92E9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92E96" w:rsidRPr="0004147D" w:rsidRDefault="00C92E96" w:rsidP="00C92E96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ponadosiedlowy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highlight w:val="green"/>
        </w:rPr>
        <w:t xml:space="preserve"> </w:t>
      </w:r>
    </w:p>
    <w:p w:rsidR="00A7170A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</w:rPr>
        <w:t xml:space="preserve"> Uzasadnienie</w:t>
      </w:r>
      <w:r w:rsidR="0075591B" w:rsidRPr="0004147D">
        <w:rPr>
          <w:rFonts w:ascii="Times New Roman" w:hAnsi="Times New Roman" w:cs="Times New Roman"/>
          <w:b/>
        </w:rPr>
        <w:t xml:space="preserve"> wyboru </w:t>
      </w:r>
      <w:r w:rsidR="007A532E" w:rsidRPr="0004147D">
        <w:rPr>
          <w:rFonts w:ascii="Times New Roman" w:hAnsi="Times New Roman" w:cs="Times New Roman"/>
          <w:b/>
        </w:rPr>
        <w:t>zasięgu</w:t>
      </w:r>
      <w:r w:rsidR="0075591B" w:rsidRPr="0004147D">
        <w:rPr>
          <w:rFonts w:ascii="Times New Roman" w:hAnsi="Times New Roman" w:cs="Times New Roman"/>
          <w:b/>
        </w:rPr>
        <w:t xml:space="preserve"> oddziaływania efektów realizacji projektu</w:t>
      </w:r>
      <w:r w:rsidRPr="0004147D">
        <w:rPr>
          <w:rFonts w:ascii="Times New Roman" w:hAnsi="Times New Roman" w:cs="Times New Roman"/>
          <w:b/>
        </w:rPr>
        <w:t>:</w:t>
      </w:r>
      <w:r w:rsidR="00C92E96" w:rsidRPr="0004147D">
        <w:rPr>
          <w:rFonts w:ascii="Times New Roman" w:hAnsi="Times New Roman" w:cs="Times New Roman"/>
        </w:rPr>
        <w:t xml:space="preserve"> </w:t>
      </w:r>
    </w:p>
    <w:p w:rsidR="00410A55" w:rsidRPr="0004147D" w:rsidRDefault="00C92E96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Pr="0004147D">
        <w:rPr>
          <w:rFonts w:ascii="Times New Roman" w:hAnsi="Times New Roman" w:cs="Times New Roman"/>
          <w:sz w:val="16"/>
          <w:szCs w:val="16"/>
        </w:rPr>
        <w:t xml:space="preserve"> 750 znaków ze spacjami)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7A532E" w:rsidRPr="0004147D" w:rsidRDefault="00B855C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>Rodzaj projektu</w:t>
      </w:r>
      <w:r w:rsidR="007A532E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93EC8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BE0C27" w:rsidRPr="0004147D" w:rsidRDefault="007A532E" w:rsidP="007A532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  <w:r w:rsidR="00BE0C27" w:rsidRPr="0004147D">
        <w:rPr>
          <w:rFonts w:ascii="Times New Roman" w:hAnsi="Times New Roman" w:cs="Times New Roman"/>
          <w:sz w:val="16"/>
          <w:szCs w:val="16"/>
        </w:rPr>
        <w:t>(należy zaznaczyć jedno z dwóch pól)</w:t>
      </w:r>
    </w:p>
    <w:p w:rsidR="00BC096B" w:rsidRPr="0004147D" w:rsidRDefault="00BC096B" w:rsidP="00BC096B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inwestycyjny</w:t>
      </w:r>
    </w:p>
    <w:p w:rsidR="00BC096B" w:rsidRPr="0004147D" w:rsidRDefault="00C92E96" w:rsidP="00BC096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</w:rPr>
        <w:t xml:space="preserve"> </w:t>
      </w:r>
    </w:p>
    <w:p w:rsidR="00BC096B" w:rsidRPr="0004147D" w:rsidRDefault="00BC096B" w:rsidP="00B855C5">
      <w:pPr>
        <w:pStyle w:val="Akapitzlist"/>
        <w:numPr>
          <w:ilvl w:val="0"/>
          <w:numId w:val="3"/>
        </w:numPr>
        <w:spacing w:after="0" w:line="240" w:lineRule="auto"/>
        <w:ind w:left="426" w:hanging="426"/>
        <w:rPr>
          <w:rFonts w:ascii="Times New Roman" w:hAnsi="Times New Roman" w:cs="Times New Roman"/>
          <w:b/>
        </w:rPr>
      </w:pPr>
      <w:r w:rsidRPr="0004147D">
        <w:rPr>
          <w:rFonts w:ascii="Times New Roman" w:hAnsi="Times New Roman" w:cs="Times New Roman"/>
          <w:b/>
        </w:rPr>
        <w:t>Projekt nieinwestycyjny</w:t>
      </w:r>
    </w:p>
    <w:p w:rsidR="00BE0C27" w:rsidRPr="0004147D" w:rsidRDefault="00BE0C27" w:rsidP="0059085A">
      <w:pPr>
        <w:spacing w:after="0" w:line="240" w:lineRule="auto"/>
        <w:rPr>
          <w:rFonts w:ascii="Times New Roman" w:hAnsi="Times New Roman" w:cs="Times New Roman"/>
        </w:rPr>
      </w:pPr>
    </w:p>
    <w:p w:rsidR="00AE1C48" w:rsidRPr="0004147D" w:rsidRDefault="00C92E96" w:rsidP="0059085A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grupę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C096B" w:rsidRPr="0004147D">
        <w:rPr>
          <w:rFonts w:ascii="Times New Roman" w:hAnsi="Times New Roman" w:cs="Times New Roman"/>
        </w:rPr>
        <w:t>projektu</w:t>
      </w:r>
      <w:r w:rsidR="0059085A" w:rsidRPr="0004147D">
        <w:rPr>
          <w:rFonts w:ascii="Times New Roman" w:hAnsi="Times New Roman" w:cs="Times New Roman"/>
        </w:rPr>
        <w:t xml:space="preserve">: </w:t>
      </w:r>
    </w:p>
    <w:p w:rsidR="0059085A" w:rsidRPr="0004147D" w:rsidRDefault="0059085A" w:rsidP="0059085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(do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200  </w:t>
      </w:r>
      <w:r w:rsidRPr="0004147D">
        <w:rPr>
          <w:rFonts w:ascii="Times New Roman" w:hAnsi="Times New Roman" w:cs="Times New Roman"/>
          <w:sz w:val="16"/>
          <w:szCs w:val="16"/>
        </w:rPr>
        <w:t>znaków ze spacjami)</w:t>
      </w:r>
    </w:p>
    <w:p w:rsidR="00AE1C48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</w:rPr>
        <w:t xml:space="preserve">Proszę </w:t>
      </w:r>
      <w:r w:rsidR="00BC096B" w:rsidRPr="0004147D">
        <w:rPr>
          <w:rFonts w:ascii="Times New Roman" w:hAnsi="Times New Roman" w:cs="Times New Roman"/>
        </w:rPr>
        <w:t xml:space="preserve">określić szacunkową </w:t>
      </w:r>
      <w:r w:rsidRPr="0004147D">
        <w:rPr>
          <w:rFonts w:ascii="Times New Roman" w:hAnsi="Times New Roman" w:cs="Times New Roman"/>
        </w:rPr>
        <w:t xml:space="preserve">liczbę </w:t>
      </w:r>
      <w:r w:rsidR="0003680F" w:rsidRPr="0004147D">
        <w:rPr>
          <w:rFonts w:ascii="Times New Roman" w:hAnsi="Times New Roman" w:cs="Times New Roman"/>
        </w:rPr>
        <w:t xml:space="preserve">beneficjentów </w:t>
      </w:r>
      <w:r w:rsidR="00BE0C27" w:rsidRPr="0004147D">
        <w:rPr>
          <w:rFonts w:ascii="Times New Roman" w:hAnsi="Times New Roman" w:cs="Times New Roman"/>
        </w:rPr>
        <w:t xml:space="preserve">projektu: </w:t>
      </w:r>
    </w:p>
    <w:p w:rsidR="00BC096B" w:rsidRPr="0004147D" w:rsidRDefault="000D2385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(do 200 znaków ze spacjami)</w:t>
      </w:r>
    </w:p>
    <w:p w:rsidR="00BC096B" w:rsidRPr="0004147D" w:rsidRDefault="00BC096B" w:rsidP="00B855C5">
      <w:pPr>
        <w:spacing w:after="0" w:line="240" w:lineRule="auto"/>
        <w:rPr>
          <w:rFonts w:ascii="Times New Roman" w:hAnsi="Times New Roman" w:cs="Times New Roman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Pr="0004147D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3680F" w:rsidRDefault="0003680F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73F08" w:rsidRPr="0004147D" w:rsidRDefault="00873F08" w:rsidP="00873F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Elementy projektu </w:t>
      </w:r>
      <w:r w:rsidRPr="0004147D">
        <w:rPr>
          <w:rFonts w:ascii="Times New Roman" w:hAnsi="Times New Roman" w:cs="Times New Roman"/>
          <w:b/>
        </w:rPr>
        <w:t>(Zmiana w projekcie / Brak zmiany*)</w:t>
      </w:r>
    </w:p>
    <w:p w:rsidR="00873F08" w:rsidRPr="0004147D" w:rsidRDefault="00873F08" w:rsidP="00873F08">
      <w:pPr>
        <w:pStyle w:val="Default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(należy szczegółowo wypisać elementy składowe, co pozwoli na dokładną weryfikację projektu)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27"/>
        <w:gridCol w:w="1253"/>
      </w:tblGrid>
      <w:tr w:rsidR="00873F08" w:rsidRPr="0004147D" w:rsidTr="00BB4D0B">
        <w:trPr>
          <w:trHeight w:val="300"/>
        </w:trPr>
        <w:tc>
          <w:tcPr>
            <w:tcW w:w="7927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Element składowy</w:t>
            </w:r>
          </w:p>
        </w:tc>
        <w:tc>
          <w:tcPr>
            <w:tcW w:w="1253" w:type="dxa"/>
          </w:tcPr>
          <w:p w:rsidR="00873F08" w:rsidRPr="0004147D" w:rsidRDefault="00873F08" w:rsidP="00D24061">
            <w:pPr>
              <w:spacing w:after="4" w:line="32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04147D">
              <w:rPr>
                <w:rFonts w:ascii="Times New Roman" w:hAnsi="Times New Roman" w:cs="Times New Roman"/>
                <w:sz w:val="20"/>
                <w:szCs w:val="20"/>
              </w:rPr>
              <w:t>Ilość</w:t>
            </w:r>
          </w:p>
        </w:tc>
      </w:tr>
      <w:tr w:rsidR="00BB4D0B" w:rsidRPr="0004147D" w:rsidTr="00BF705D">
        <w:trPr>
          <w:trHeight w:val="236"/>
        </w:trPr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Badania Geologicznie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Mapa do celów projektowych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Przeniesienie bariery przy wejściu do szkoły [mb]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odwodnienie terenu - wpust drogowy i przykanalik[kpl.]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Dokumentacja projektowa łącznie z uzyskaniem ZRID lub PnB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Wzmocnienie studzienki telekomunikacyjnej [szt.]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Demontaż krawężników i obrzeży [kpl.][mb]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Montaż krawężników i obrzeży [kpl.] [mb]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200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Oznakowanie poziome [m2]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300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Oznakowanie pionowe [szt.]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Demontaż nielegalnych ogrodzeń [mb]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nawierzchnia asfaltowa KR1 [m2]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nawierzchnia asfaltowa KR3 [m2]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64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nawierzchni kostka BEHATON - miejsca parkingowe [m2]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794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nawierzchnia krata trawnikowa - miejsca parkingowe [m2]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970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Wycinka drzew do 8m wysokości + nasadzenia kompensacyjne [szt.]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</w:tr>
      <w:tr w:rsidR="00BB4D0B" w:rsidRPr="0004147D" w:rsidTr="00BF705D">
        <w:tc>
          <w:tcPr>
            <w:tcW w:w="7927" w:type="dxa"/>
            <w:vAlign w:val="bottom"/>
          </w:tcPr>
          <w:p w:rsidR="00BB4D0B" w:rsidRPr="00BF705D" w:rsidRDefault="00BB4D0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Wycinka drzew i krzewów nie wymagających zezwolenia [kpl.]</w:t>
            </w:r>
          </w:p>
        </w:tc>
        <w:tc>
          <w:tcPr>
            <w:tcW w:w="1253" w:type="dxa"/>
            <w:vAlign w:val="bottom"/>
          </w:tcPr>
          <w:p w:rsidR="00BB4D0B" w:rsidRPr="00BF705D" w:rsidRDefault="00BB4D0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BF705D" w:rsidRPr="0004147D" w:rsidTr="00BF705D">
        <w:tc>
          <w:tcPr>
            <w:tcW w:w="7927" w:type="dxa"/>
            <w:vAlign w:val="bottom"/>
          </w:tcPr>
          <w:p w:rsidR="00BF705D" w:rsidRPr="00BF705D" w:rsidRDefault="00BF7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Ścieżki rowerowe asfaltowe, chodniki asfaltowe</w:t>
            </w:r>
          </w:p>
        </w:tc>
        <w:tc>
          <w:tcPr>
            <w:tcW w:w="1253" w:type="dxa"/>
            <w:vAlign w:val="bottom"/>
          </w:tcPr>
          <w:p w:rsidR="00BF705D" w:rsidRPr="00BF705D" w:rsidRDefault="00BF70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816</w:t>
            </w:r>
          </w:p>
        </w:tc>
      </w:tr>
      <w:tr w:rsidR="00BF705D" w:rsidRPr="0004147D" w:rsidTr="00BF705D">
        <w:tc>
          <w:tcPr>
            <w:tcW w:w="7927" w:type="dxa"/>
            <w:vAlign w:val="bottom"/>
          </w:tcPr>
          <w:p w:rsidR="00BF705D" w:rsidRPr="00BF705D" w:rsidRDefault="00BF7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Demontaż nawierzchni [m2]</w:t>
            </w:r>
          </w:p>
        </w:tc>
        <w:tc>
          <w:tcPr>
            <w:tcW w:w="1253" w:type="dxa"/>
            <w:vAlign w:val="bottom"/>
          </w:tcPr>
          <w:p w:rsidR="00BF705D" w:rsidRPr="00BF705D" w:rsidRDefault="00BF705D" w:rsidP="00BF70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1097</w:t>
            </w:r>
          </w:p>
        </w:tc>
      </w:tr>
      <w:tr w:rsidR="00BF705D" w:rsidRPr="0004147D" w:rsidTr="00BF705D">
        <w:tc>
          <w:tcPr>
            <w:tcW w:w="7927" w:type="dxa"/>
            <w:vAlign w:val="bottom"/>
          </w:tcPr>
          <w:p w:rsidR="00BF705D" w:rsidRPr="00BF705D" w:rsidRDefault="00BF705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Roboty ziemne wykopy [m3]</w:t>
            </w:r>
          </w:p>
        </w:tc>
        <w:tc>
          <w:tcPr>
            <w:tcW w:w="1253" w:type="dxa"/>
            <w:vAlign w:val="bottom"/>
          </w:tcPr>
          <w:p w:rsidR="00BF705D" w:rsidRPr="00BF705D" w:rsidRDefault="00BF705D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BF705D">
              <w:rPr>
                <w:rFonts w:ascii="Times New Roman" w:hAnsi="Times New Roman" w:cs="Times New Roman"/>
                <w:sz w:val="16"/>
                <w:szCs w:val="16"/>
              </w:rPr>
              <w:t>170</w:t>
            </w:r>
          </w:p>
        </w:tc>
      </w:tr>
    </w:tbl>
    <w:p w:rsidR="00B1601B" w:rsidRPr="0004147D" w:rsidRDefault="00B1601B" w:rsidP="00B160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4</w:t>
      </w:r>
      <w:r w:rsidR="00BC096B" w:rsidRPr="0004147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Opis</w:t>
      </w:r>
      <w:r w:rsidR="00C20710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0A55" w:rsidRPr="0004147D">
        <w:rPr>
          <w:rFonts w:ascii="Times New Roman" w:hAnsi="Times New Roman" w:cs="Times New Roman"/>
          <w:b/>
          <w:sz w:val="28"/>
          <w:szCs w:val="28"/>
        </w:rPr>
        <w:t>projektu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(Zmiana w projekcie / Brak zmiany*)</w:t>
      </w:r>
    </w:p>
    <w:p w:rsidR="00C92E96" w:rsidRPr="0004147D" w:rsidRDefault="00B855C5" w:rsidP="00C92E96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410A55" w:rsidRPr="0004147D">
        <w:rPr>
          <w:rFonts w:ascii="Times New Roman" w:hAnsi="Times New Roman" w:cs="Times New Roman"/>
          <w:sz w:val="16"/>
          <w:szCs w:val="16"/>
        </w:rPr>
        <w:t>opisać zgłoszony projekt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,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0D2385" w:rsidRPr="0004147D">
        <w:rPr>
          <w:rFonts w:ascii="Times New Roman" w:hAnsi="Times New Roman" w:cs="Times New Roman"/>
          <w:sz w:val="16"/>
          <w:szCs w:val="16"/>
        </w:rPr>
        <w:t xml:space="preserve"> 750 znaków ze spacjami</w:t>
      </w:r>
      <w:r w:rsidR="00C92E96" w:rsidRPr="0004147D">
        <w:rPr>
          <w:rFonts w:ascii="Times New Roman" w:hAnsi="Times New Roman" w:cs="Times New Roman"/>
        </w:rPr>
        <w:t>)</w:t>
      </w:r>
    </w:p>
    <w:p w:rsidR="00B855C5" w:rsidRPr="0004147D" w:rsidRDefault="00C92E96" w:rsidP="00B855C5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</w:t>
      </w:r>
    </w:p>
    <w:p w:rsidR="007A532E" w:rsidRPr="0004147D" w:rsidRDefault="00873F08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>5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. Uzasadnienie projektu </w:t>
      </w:r>
      <w:r w:rsidR="007A532E" w:rsidRPr="0004147D">
        <w:rPr>
          <w:rFonts w:ascii="Times New Roman" w:hAnsi="Times New Roman" w:cs="Times New Roman"/>
          <w:b/>
        </w:rPr>
        <w:t>(Zmiana w projekcie / Brak zmiany*)</w:t>
      </w:r>
    </w:p>
    <w:p w:rsidR="00B855C5" w:rsidRPr="0004147D" w:rsidRDefault="00B855C5" w:rsidP="00B855C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4147D">
        <w:rPr>
          <w:rFonts w:ascii="Times New Roman" w:hAnsi="Times New Roman" w:cs="Times New Roman"/>
          <w:sz w:val="16"/>
          <w:szCs w:val="16"/>
        </w:rPr>
        <w:t>(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Proszę </w:t>
      </w:r>
      <w:r w:rsidR="00BE0C27" w:rsidRPr="0004147D">
        <w:rPr>
          <w:rFonts w:ascii="Times New Roman" w:hAnsi="Times New Roman" w:cs="Times New Roman"/>
          <w:sz w:val="16"/>
          <w:szCs w:val="16"/>
        </w:rPr>
        <w:t>uzasadnić</w:t>
      </w:r>
      <w:r w:rsidRPr="0004147D">
        <w:rPr>
          <w:rFonts w:ascii="Times New Roman" w:hAnsi="Times New Roman" w:cs="Times New Roman"/>
          <w:sz w:val="16"/>
          <w:szCs w:val="16"/>
        </w:rPr>
        <w:t xml:space="preserve"> potrzeby realizacji projektu, cel</w:t>
      </w:r>
      <w:r w:rsidR="00410A55" w:rsidRPr="0004147D">
        <w:rPr>
          <w:rFonts w:ascii="Times New Roman" w:hAnsi="Times New Roman" w:cs="Times New Roman"/>
          <w:sz w:val="16"/>
          <w:szCs w:val="16"/>
        </w:rPr>
        <w:t xml:space="preserve"> realizacji projektu, </w:t>
      </w:r>
      <w:r w:rsidR="00C92E96" w:rsidRPr="0004147D">
        <w:rPr>
          <w:rFonts w:ascii="Times New Roman" w:hAnsi="Times New Roman" w:cs="Times New Roman"/>
          <w:sz w:val="16"/>
          <w:szCs w:val="16"/>
        </w:rPr>
        <w:t xml:space="preserve">itp. </w:t>
      </w:r>
      <w:r w:rsidR="00BE0C27" w:rsidRPr="0004147D">
        <w:rPr>
          <w:rFonts w:ascii="Times New Roman" w:hAnsi="Times New Roman" w:cs="Times New Roman"/>
          <w:sz w:val="16"/>
          <w:szCs w:val="16"/>
        </w:rPr>
        <w:t>do</w:t>
      </w:r>
      <w:r w:rsidR="00C92E96" w:rsidRPr="0004147D">
        <w:rPr>
          <w:rFonts w:ascii="Times New Roman" w:hAnsi="Times New Roman" w:cs="Times New Roman"/>
          <w:sz w:val="16"/>
          <w:szCs w:val="16"/>
        </w:rPr>
        <w:t>. 750 znaków ze spacjami</w:t>
      </w:r>
      <w:r w:rsidRPr="0004147D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B855C5" w:rsidRDefault="00B855C5" w:rsidP="00B855C5">
      <w:pPr>
        <w:spacing w:after="0" w:line="240" w:lineRule="auto"/>
        <w:rPr>
          <w:rFonts w:ascii="Times New Roman" w:hAnsi="Times New Roman" w:cs="Times New Roman"/>
        </w:rPr>
      </w:pPr>
    </w:p>
    <w:p w:rsidR="004D1E5C" w:rsidRPr="00BF705D" w:rsidRDefault="00FA0B84" w:rsidP="00BF705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A0B84">
        <w:rPr>
          <w:rFonts w:ascii="Times New Roman" w:hAnsi="Times New Roman" w:cs="Times New Roman"/>
          <w:sz w:val="16"/>
          <w:szCs w:val="16"/>
        </w:rPr>
        <w:t>Odległość od głównych ciągów komunikacji zbiorowej oraz brak</w:t>
      </w:r>
      <w:r w:rsidR="00D229A0">
        <w:rPr>
          <w:rFonts w:ascii="Times New Roman" w:hAnsi="Times New Roman" w:cs="Times New Roman"/>
          <w:sz w:val="16"/>
          <w:szCs w:val="16"/>
        </w:rPr>
        <w:t xml:space="preserve"> </w:t>
      </w:r>
      <w:r w:rsidRPr="00FA0B84">
        <w:rPr>
          <w:rFonts w:ascii="Times New Roman" w:hAnsi="Times New Roman" w:cs="Times New Roman"/>
          <w:sz w:val="16"/>
          <w:szCs w:val="16"/>
        </w:rPr>
        <w:t xml:space="preserve"> perspektyw na poprawę oferty komunikacji autobusowej, przynajmniej do czasu budowy drogi 2KDZ wzdłuż rzeki Ślęży, która zapewni przejezdność ul. Skarbowców dla komunikacji autobusowej, powodują przymus korzystania z komunikacji indywidualnej.</w:t>
      </w:r>
      <w:r w:rsidR="001F5C17">
        <w:rPr>
          <w:rFonts w:ascii="Times New Roman" w:hAnsi="Times New Roman" w:cs="Times New Roman"/>
          <w:sz w:val="16"/>
          <w:szCs w:val="16"/>
        </w:rPr>
        <w:t xml:space="preserve"> </w:t>
      </w:r>
      <w:r w:rsidR="00D229A0">
        <w:rPr>
          <w:rFonts w:ascii="Times New Roman" w:hAnsi="Times New Roman" w:cs="Times New Roman"/>
          <w:sz w:val="16"/>
          <w:szCs w:val="16"/>
        </w:rPr>
        <w:t xml:space="preserve"> </w:t>
      </w:r>
      <w:r w:rsidR="00D229A0" w:rsidRPr="00D229A0">
        <w:rPr>
          <w:rFonts w:ascii="Times New Roman" w:hAnsi="Times New Roman" w:cs="Times New Roman"/>
          <w:sz w:val="16"/>
          <w:szCs w:val="16"/>
        </w:rPr>
        <w:t>W projekcie dążono do maksymalizacji beneficjentów poprzez maksymalizację ilości dodatkowych miejsc parkingowych, optymalizację przebiegu ścieżki rowerowej –strona wschodnia krótsze połączenie z istniejącą, ścieżką, lepsza obsługa nieruchomości, szczególnie szkoły, zachowanie kompozycji i przepustowości ulicy – możliwie mało parkingów obsługiwanych przez ulicę, pas zielony pomiędzy jezdnią i chodnikiem.</w:t>
      </w:r>
    </w:p>
    <w:p w:rsidR="007A532E" w:rsidRPr="0004147D" w:rsidRDefault="00410A55" w:rsidP="007A532E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>Szacunkowy koszt projektu</w:t>
      </w:r>
      <w:r w:rsidR="00BE0C27" w:rsidRPr="0004147D">
        <w:rPr>
          <w:rStyle w:val="Odwoanieprzypisudolnego"/>
          <w:rFonts w:ascii="Times New Roman" w:hAnsi="Times New Roman" w:cs="Times New Roman"/>
          <w:b/>
          <w:sz w:val="28"/>
          <w:szCs w:val="28"/>
        </w:rPr>
        <w:footnoteReference w:id="2"/>
      </w:r>
      <w:r w:rsidR="00B855C5" w:rsidRPr="000414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32E" w:rsidRPr="0004147D">
        <w:rPr>
          <w:rFonts w:ascii="Times New Roman" w:hAnsi="Times New Roman" w:cs="Times New Roman"/>
          <w:b/>
        </w:rPr>
        <w:t>(</w:t>
      </w:r>
      <w:r w:rsidR="007A532E" w:rsidRPr="00793EC8">
        <w:rPr>
          <w:rFonts w:ascii="Times New Roman" w:hAnsi="Times New Roman" w:cs="Times New Roman"/>
          <w:b/>
          <w:strike/>
        </w:rPr>
        <w:t>Zmiana w projekcie</w:t>
      </w:r>
      <w:r w:rsidR="007A532E" w:rsidRPr="0004147D">
        <w:rPr>
          <w:rFonts w:ascii="Times New Roman" w:hAnsi="Times New Roman" w:cs="Times New Roman"/>
          <w:b/>
        </w:rPr>
        <w:t xml:space="preserve"> / Brak zmiany*)</w:t>
      </w:r>
    </w:p>
    <w:p w:rsidR="00847519" w:rsidRPr="0004147D" w:rsidRDefault="000D2385" w:rsidP="00BF705D">
      <w:pPr>
        <w:spacing w:after="0" w:line="240" w:lineRule="auto"/>
        <w:rPr>
          <w:rFonts w:ascii="Times New Roman" w:hAnsi="Times New Roman" w:cs="Times New Roman"/>
        </w:rPr>
      </w:pPr>
      <w:r w:rsidRPr="0004147D">
        <w:rPr>
          <w:rFonts w:ascii="Times New Roman" w:hAnsi="Times New Roman" w:cs="Times New Roman"/>
          <w:sz w:val="16"/>
          <w:szCs w:val="16"/>
        </w:rPr>
        <w:t xml:space="preserve"> (do 100 znaków)</w:t>
      </w:r>
    </w:p>
    <w:sectPr w:rsidR="00847519" w:rsidRPr="0004147D" w:rsidSect="0084751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5881" w:rsidRDefault="00375881" w:rsidP="00BE0C27">
      <w:pPr>
        <w:spacing w:after="0" w:line="240" w:lineRule="auto"/>
      </w:pPr>
      <w:r>
        <w:separator/>
      </w:r>
    </w:p>
  </w:endnote>
  <w:endnote w:type="continuationSeparator" w:id="1">
    <w:p w:rsidR="00375881" w:rsidRDefault="00375881" w:rsidP="00BE0C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955" w:rsidRPr="0066787E" w:rsidRDefault="000F6955" w:rsidP="000F6955">
    <w:pPr>
      <w:spacing w:after="0" w:line="240" w:lineRule="auto"/>
      <w:rPr>
        <w:b/>
        <w:sz w:val="28"/>
        <w:szCs w:val="28"/>
      </w:rPr>
    </w:pPr>
    <w:r w:rsidRPr="0066787E">
      <w:rPr>
        <w:b/>
        <w:sz w:val="28"/>
        <w:szCs w:val="28"/>
      </w:rPr>
      <w:t>------------------</w:t>
    </w:r>
  </w:p>
  <w:p w:rsidR="000F6955" w:rsidRDefault="000F6955" w:rsidP="000F6955">
    <w:r w:rsidRPr="0066787E">
      <w:rPr>
        <w:b/>
        <w:sz w:val="28"/>
        <w:szCs w:val="28"/>
      </w:rPr>
      <w:t>*niepotrzebne skreślić</w:t>
    </w:r>
  </w:p>
  <w:p w:rsidR="000F6955" w:rsidRDefault="000F69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5881" w:rsidRDefault="00375881" w:rsidP="00BE0C27">
      <w:pPr>
        <w:spacing w:after="0" w:line="240" w:lineRule="auto"/>
      </w:pPr>
      <w:r>
        <w:separator/>
      </w:r>
    </w:p>
  </w:footnote>
  <w:footnote w:type="continuationSeparator" w:id="1">
    <w:p w:rsidR="00375881" w:rsidRDefault="00375881" w:rsidP="00BE0C27">
      <w:pPr>
        <w:spacing w:after="0" w:line="240" w:lineRule="auto"/>
      </w:pPr>
      <w:r>
        <w:continuationSeparator/>
      </w:r>
    </w:p>
  </w:footnote>
  <w:footnote w:id="2">
    <w:p w:rsidR="00BE0C27" w:rsidRPr="00873F08" w:rsidRDefault="000D2385">
      <w:pPr>
        <w:pStyle w:val="Tekstprzypisudolnego"/>
      </w:pPr>
      <w:r w:rsidRPr="00873F08">
        <w:rPr>
          <w:rStyle w:val="Odwoanieprzypisudolnego"/>
        </w:rPr>
        <w:footnoteRef/>
      </w:r>
      <w:r w:rsidRPr="00873F08">
        <w:t xml:space="preserve"> </w:t>
      </w:r>
      <w:r w:rsidRPr="00873F08">
        <w:rPr>
          <w:rFonts w:cs="Arial"/>
        </w:rPr>
        <w:t>Do kosztów realizacji projektu wlicza się także wszelkie koszty nierozerwalnie związane z jego realizacją jak np. koszt dokumentacji, prac archeologicznych czy oczyszczenia saperskiego terenu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5CF"/>
    <w:multiLevelType w:val="hybridMultilevel"/>
    <w:tmpl w:val="F6FCD6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6172"/>
    <w:multiLevelType w:val="hybridMultilevel"/>
    <w:tmpl w:val="19C4E30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74AC"/>
    <w:multiLevelType w:val="hybridMultilevel"/>
    <w:tmpl w:val="56706DB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10304"/>
    <w:multiLevelType w:val="hybridMultilevel"/>
    <w:tmpl w:val="889ADB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83BE8"/>
    <w:multiLevelType w:val="hybridMultilevel"/>
    <w:tmpl w:val="8E4201B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F7118F"/>
    <w:multiLevelType w:val="hybridMultilevel"/>
    <w:tmpl w:val="A1F494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16796"/>
    <w:multiLevelType w:val="hybridMultilevel"/>
    <w:tmpl w:val="87A42BCE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A093780"/>
    <w:multiLevelType w:val="hybridMultilevel"/>
    <w:tmpl w:val="C9E87BF6"/>
    <w:lvl w:ilvl="0" w:tplc="56F8DC7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EA0266"/>
    <w:multiLevelType w:val="hybridMultilevel"/>
    <w:tmpl w:val="5AC22F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345E1D"/>
    <w:multiLevelType w:val="hybridMultilevel"/>
    <w:tmpl w:val="77CE87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160E7"/>
    <w:multiLevelType w:val="hybridMultilevel"/>
    <w:tmpl w:val="B53E99AA"/>
    <w:lvl w:ilvl="0" w:tplc="56F8DC70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6"/>
  </w:num>
  <w:num w:numId="5">
    <w:abstractNumId w:val="5"/>
  </w:num>
  <w:num w:numId="6">
    <w:abstractNumId w:val="0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5C5"/>
    <w:rsid w:val="0003680F"/>
    <w:rsid w:val="0004147D"/>
    <w:rsid w:val="00042647"/>
    <w:rsid w:val="000607C7"/>
    <w:rsid w:val="000A4445"/>
    <w:rsid w:val="000D2385"/>
    <w:rsid w:val="000D6DA8"/>
    <w:rsid w:val="000F6955"/>
    <w:rsid w:val="00160BE8"/>
    <w:rsid w:val="00182B1A"/>
    <w:rsid w:val="001C1BAA"/>
    <w:rsid w:val="001C2218"/>
    <w:rsid w:val="001D7B04"/>
    <w:rsid w:val="001F5C17"/>
    <w:rsid w:val="002252DC"/>
    <w:rsid w:val="002467A5"/>
    <w:rsid w:val="002820EE"/>
    <w:rsid w:val="002E1DEB"/>
    <w:rsid w:val="00310707"/>
    <w:rsid w:val="0033756A"/>
    <w:rsid w:val="00344DB3"/>
    <w:rsid w:val="00353D38"/>
    <w:rsid w:val="00375881"/>
    <w:rsid w:val="0039066A"/>
    <w:rsid w:val="00410A55"/>
    <w:rsid w:val="00497FE9"/>
    <w:rsid w:val="004A3795"/>
    <w:rsid w:val="004D1E5C"/>
    <w:rsid w:val="004D5050"/>
    <w:rsid w:val="00550B49"/>
    <w:rsid w:val="0059085A"/>
    <w:rsid w:val="005D3B2E"/>
    <w:rsid w:val="00605AC8"/>
    <w:rsid w:val="0066787E"/>
    <w:rsid w:val="006715E4"/>
    <w:rsid w:val="006B0244"/>
    <w:rsid w:val="006D35AB"/>
    <w:rsid w:val="006E2901"/>
    <w:rsid w:val="006E7F95"/>
    <w:rsid w:val="00737250"/>
    <w:rsid w:val="0075591B"/>
    <w:rsid w:val="0078610F"/>
    <w:rsid w:val="00793EC8"/>
    <w:rsid w:val="007A532E"/>
    <w:rsid w:val="007D3996"/>
    <w:rsid w:val="00847519"/>
    <w:rsid w:val="0085401D"/>
    <w:rsid w:val="00873F08"/>
    <w:rsid w:val="00881D2C"/>
    <w:rsid w:val="0093041A"/>
    <w:rsid w:val="009B0FF0"/>
    <w:rsid w:val="009F6F01"/>
    <w:rsid w:val="00A50345"/>
    <w:rsid w:val="00A7170A"/>
    <w:rsid w:val="00A75139"/>
    <w:rsid w:val="00AB7698"/>
    <w:rsid w:val="00AE1C48"/>
    <w:rsid w:val="00B1601B"/>
    <w:rsid w:val="00B2535C"/>
    <w:rsid w:val="00B4466D"/>
    <w:rsid w:val="00B821DE"/>
    <w:rsid w:val="00B855C5"/>
    <w:rsid w:val="00BA466B"/>
    <w:rsid w:val="00BB4D0B"/>
    <w:rsid w:val="00BC096B"/>
    <w:rsid w:val="00BC5C47"/>
    <w:rsid w:val="00BC6CFC"/>
    <w:rsid w:val="00BD5428"/>
    <w:rsid w:val="00BE0C27"/>
    <w:rsid w:val="00BE5ABF"/>
    <w:rsid w:val="00BF705D"/>
    <w:rsid w:val="00C20710"/>
    <w:rsid w:val="00C20B50"/>
    <w:rsid w:val="00C55060"/>
    <w:rsid w:val="00C92E96"/>
    <w:rsid w:val="00CF385C"/>
    <w:rsid w:val="00D0204A"/>
    <w:rsid w:val="00D15101"/>
    <w:rsid w:val="00D229A0"/>
    <w:rsid w:val="00D97BA6"/>
    <w:rsid w:val="00DA082D"/>
    <w:rsid w:val="00DD5898"/>
    <w:rsid w:val="00E04124"/>
    <w:rsid w:val="00E10124"/>
    <w:rsid w:val="00E816FC"/>
    <w:rsid w:val="00F538CF"/>
    <w:rsid w:val="00FA0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19"/>
  </w:style>
  <w:style w:type="paragraph" w:styleId="Nagwek1">
    <w:name w:val="heading 1"/>
    <w:basedOn w:val="Normalny"/>
    <w:link w:val="Nagwek1Znak"/>
    <w:uiPriority w:val="9"/>
    <w:qFormat/>
    <w:rsid w:val="008540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855C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855C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908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08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08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085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0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85A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semiHidden/>
    <w:rsid w:val="000607C7"/>
    <w:pPr>
      <w:suppressLineNumbers/>
      <w:suppressAutoHyphens/>
      <w:spacing w:after="0" w:line="240" w:lineRule="auto"/>
      <w:jc w:val="both"/>
    </w:pPr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607C7"/>
    <w:rPr>
      <w:rFonts w:ascii="Verdana" w:eastAsia="SimSun" w:hAnsi="Verdana" w:cs="Arial"/>
      <w:i/>
      <w:iCs/>
      <w:color w:val="000000"/>
      <w:sz w:val="18"/>
      <w:szCs w:val="16"/>
      <w:lang w:eastAsia="zh-CN" w:bidi="hi-I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E0C2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E0C2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E0C27"/>
    <w:rPr>
      <w:vertAlign w:val="superscript"/>
    </w:rPr>
  </w:style>
  <w:style w:type="paragraph" w:styleId="Poprawka">
    <w:name w:val="Revision"/>
    <w:hidden/>
    <w:uiPriority w:val="99"/>
    <w:semiHidden/>
    <w:rsid w:val="00B4466D"/>
    <w:pPr>
      <w:spacing w:after="0" w:line="240" w:lineRule="auto"/>
    </w:pPr>
  </w:style>
  <w:style w:type="paragraph" w:customStyle="1" w:styleId="Default">
    <w:name w:val="Default"/>
    <w:rsid w:val="00873F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F6955"/>
  </w:style>
  <w:style w:type="paragraph" w:styleId="Stopka">
    <w:name w:val="footer"/>
    <w:basedOn w:val="Normalny"/>
    <w:link w:val="StopkaZnak"/>
    <w:uiPriority w:val="99"/>
    <w:semiHidden/>
    <w:unhideWhenUsed/>
    <w:rsid w:val="000F6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955"/>
  </w:style>
  <w:style w:type="character" w:customStyle="1" w:styleId="Nagwek1Znak">
    <w:name w:val="Nagłówek 1 Znak"/>
    <w:basedOn w:val="Domylnaczcionkaakapitu"/>
    <w:link w:val="Nagwek1"/>
    <w:uiPriority w:val="9"/>
    <w:rsid w:val="008540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9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7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portal.wrocla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BE094F-787A-4C5A-AF99-EF5CA8F2D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518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umbasw02</dc:creator>
  <cp:lastModifiedBy>Michał</cp:lastModifiedBy>
  <cp:revision>11</cp:revision>
  <dcterms:created xsi:type="dcterms:W3CDTF">2020-07-05T15:39:00Z</dcterms:created>
  <dcterms:modified xsi:type="dcterms:W3CDTF">2020-07-05T16:39:00Z</dcterms:modified>
</cp:coreProperties>
</file>