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4F1D42" w:rsidRDefault="00C20B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147D">
        <w:rPr>
          <w:rFonts w:ascii="Times New Roman" w:hAnsi="Times New Roman" w:cs="Times New Roman"/>
        </w:rPr>
        <w:t>a) Numer projektu:</w:t>
      </w:r>
      <w:r w:rsidR="000C46A5" w:rsidRPr="004F1D42">
        <w:rPr>
          <w:rFonts w:ascii="Times New Roman" w:hAnsi="Times New Roman" w:cs="Times New Roman"/>
          <w:b/>
        </w:rPr>
        <w:t xml:space="preserve"> </w:t>
      </w:r>
      <w:r w:rsidR="000C46A5" w:rsidRPr="004F1D42">
        <w:rPr>
          <w:rFonts w:ascii="Times New Roman" w:hAnsi="Times New Roman" w:cs="Times New Roman"/>
          <w:b/>
          <w:sz w:val="24"/>
        </w:rPr>
        <w:t>144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0C46A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Wojszycko-Ołtaszyńska rekreacja – ścieżka pieszo-rowerowa z drzewami – etap 1 – rondo Bednorza – ul. Iwaszkiewicza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0C46A5">
        <w:rPr>
          <w:rFonts w:ascii="Times New Roman" w:hAnsi="Times New Roman" w:cs="Times New Roman"/>
          <w:b/>
        </w:rPr>
        <w:t>Brak zmiany</w:t>
      </w:r>
      <w:r w:rsidR="0066787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4F1D42" w:rsidRDefault="000C46A5" w:rsidP="00B855C5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4F1D42">
        <w:rPr>
          <w:rFonts w:ascii="Times New Roman" w:hAnsi="Times New Roman" w:cs="Times New Roman"/>
          <w:sz w:val="18"/>
          <w:szCs w:val="16"/>
        </w:rPr>
        <w:t xml:space="preserve">Ze względu na brak przypisania projektów ponadosiedlowych poszczególnym osiedlom, uważamy po uzgodnieniu z liderami projektów 206 i 302, że w ramach osiedlowych są większe szanse na wygranie. Zakładamy, że mieszkańcy całego Wrocławia będą chętniej głosować na inne projekty. Projekt dotyczy drogi rozdzielającej osiedla Wojszyce i Ołtaszyn, więc jest istotniejszy lokalnie, a dodatkowo można go zakwalifikować do 2 budżetów z 2 projektów .  Uzasadnienie merytoryczne pozostaje bez zmian z </w:t>
      </w:r>
      <w:r w:rsidR="004F1D42">
        <w:rPr>
          <w:rFonts w:ascii="Times New Roman" w:hAnsi="Times New Roman" w:cs="Times New Roman"/>
          <w:sz w:val="18"/>
          <w:szCs w:val="16"/>
        </w:rPr>
        <w:t xml:space="preserve">wcześniejszego </w:t>
      </w:r>
      <w:r w:rsidRPr="004F1D42">
        <w:rPr>
          <w:rFonts w:ascii="Times New Roman" w:hAnsi="Times New Roman" w:cs="Times New Roman"/>
          <w:sz w:val="18"/>
          <w:szCs w:val="16"/>
        </w:rPr>
        <w:t>opisu projektu nr 144.</w:t>
      </w:r>
    </w:p>
    <w:p w:rsidR="00B855C5" w:rsidRPr="004F1D42" w:rsidRDefault="00C92E96" w:rsidP="00B855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1D42">
        <w:rPr>
          <w:rFonts w:ascii="Times New Roman" w:hAnsi="Times New Roman" w:cs="Times New Roman"/>
          <w:sz w:val="24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0C46A5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0C46A5" w:rsidRDefault="000C46A5" w:rsidP="00B855C5">
      <w:pPr>
        <w:spacing w:after="0" w:line="240" w:lineRule="auto"/>
      </w:pPr>
      <w:r>
        <w:t>Wszyscy piesi i rowerzyści; dzieci chodzące do szkół, rodzice z pociechami i psami, okoliczni mieszkańcy idący na przystanki autobusowe, rodziny spacerujące, idące do sklepów, kościoła i na cmentarz.</w:t>
      </w:r>
      <w:r w:rsidR="004F1D42">
        <w:t xml:space="preserve"> Dodatkowo wszyscy przejeżdżający rowerami, samochodami czy piesi spoza dzielnicy.</w:t>
      </w:r>
    </w:p>
    <w:p w:rsidR="000C46A5" w:rsidRDefault="000C46A5" w:rsidP="00B855C5">
      <w:pPr>
        <w:spacing w:after="0" w:line="240" w:lineRule="auto"/>
      </w:pP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C46A5" w:rsidP="00B855C5">
      <w:pPr>
        <w:spacing w:after="0" w:line="240" w:lineRule="auto"/>
        <w:rPr>
          <w:rFonts w:ascii="Times New Roman" w:hAnsi="Times New Roman" w:cs="Times New Roman"/>
        </w:rPr>
      </w:pPr>
      <w:r>
        <w:t>3000 pieszych i 1000 rowerzystów w miesiącach ciepłych.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</w:t>
      </w:r>
      <w:r w:rsidR="004F1D42">
        <w:rPr>
          <w:rFonts w:ascii="Times New Roman" w:hAnsi="Times New Roman" w:cs="Times New Roman"/>
          <w:b/>
        </w:rPr>
        <w:t>)</w:t>
      </w:r>
      <w:r w:rsidRPr="0004147D">
        <w:rPr>
          <w:rFonts w:ascii="Times New Roman" w:hAnsi="Times New Roman" w:cs="Times New Roman"/>
          <w:b/>
        </w:rPr>
        <w:t xml:space="preserve"> 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9"/>
        <w:gridCol w:w="1984"/>
      </w:tblGrid>
      <w:tr w:rsidR="00873F08" w:rsidRPr="0004147D" w:rsidTr="00153035">
        <w:trPr>
          <w:trHeight w:val="300"/>
        </w:trPr>
        <w:tc>
          <w:tcPr>
            <w:tcW w:w="7939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984" w:type="dxa"/>
          </w:tcPr>
          <w:p w:rsidR="00873F08" w:rsidRPr="0004147D" w:rsidRDefault="001530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Ilość/Kwota</w:t>
            </w:r>
          </w:p>
        </w:tc>
      </w:tr>
      <w:tr w:rsidR="00873F08" w:rsidRPr="0004147D" w:rsidTr="00153035">
        <w:trPr>
          <w:trHeight w:val="300"/>
        </w:trPr>
        <w:tc>
          <w:tcPr>
            <w:tcW w:w="7939" w:type="dxa"/>
          </w:tcPr>
          <w:p w:rsidR="00873F08" w:rsidRPr="0004147D" w:rsidRDefault="00873F08" w:rsidP="00153035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C46A5">
              <w:t xml:space="preserve"> Kostka betonowa, krawężnik</w:t>
            </w:r>
            <w:r w:rsidR="00153035">
              <w:t xml:space="preserve">i, 2 metry szerokości i około </w:t>
            </w:r>
            <w:r w:rsidR="00116C20">
              <w:t>520</w:t>
            </w:r>
            <w:r w:rsidR="000C46A5">
              <w:t xml:space="preserve"> m długości</w:t>
            </w:r>
            <w:r w:rsidR="00153035">
              <w:t xml:space="preserve"> po wschodniej stronie drogi</w:t>
            </w:r>
          </w:p>
        </w:tc>
        <w:tc>
          <w:tcPr>
            <w:tcW w:w="1984" w:type="dxa"/>
          </w:tcPr>
          <w:p w:rsidR="00873F08" w:rsidRPr="0004147D" w:rsidRDefault="00116C20" w:rsidP="00116C2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520 m x </w:t>
            </w:r>
            <w:r w:rsidR="00153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 x 200 zł</w:t>
            </w:r>
            <w:r w:rsidR="0015303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 </w:t>
            </w:r>
            <w:r w:rsidR="001530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873F08" w:rsidRPr="0004147D" w:rsidTr="00153035">
        <w:tc>
          <w:tcPr>
            <w:tcW w:w="7939" w:type="dxa"/>
          </w:tcPr>
          <w:p w:rsidR="00873F08" w:rsidRPr="0004147D" w:rsidRDefault="00873F08" w:rsidP="00153035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C46A5">
              <w:t xml:space="preserve"> Nawierzchnia rowerowa asfaltowa 1 m szerokości około </w:t>
            </w:r>
            <w:r w:rsidR="00116C20">
              <w:t>650</w:t>
            </w:r>
            <w:r w:rsidR="000C46A5">
              <w:t xml:space="preserve"> m długości</w:t>
            </w:r>
            <w:r w:rsidR="00153035">
              <w:t xml:space="preserve"> po obu stronach drogi</w:t>
            </w:r>
          </w:p>
        </w:tc>
        <w:tc>
          <w:tcPr>
            <w:tcW w:w="1984" w:type="dxa"/>
          </w:tcPr>
          <w:p w:rsidR="00873F08" w:rsidRPr="0004147D" w:rsidRDefault="00116C20" w:rsidP="00116C2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650 m </w:t>
            </w:r>
            <w:r w:rsidR="0015303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0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="0015303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195 </w:t>
            </w:r>
            <w:r w:rsidR="001530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873F08" w:rsidRPr="0004147D" w:rsidTr="00153035">
        <w:tc>
          <w:tcPr>
            <w:tcW w:w="7939" w:type="dxa"/>
          </w:tcPr>
          <w:p w:rsidR="00873F08" w:rsidRPr="0004147D" w:rsidRDefault="00873F08" w:rsidP="00153035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53035">
              <w:t xml:space="preserve"> </w:t>
            </w:r>
            <w:r w:rsidR="004F1D42">
              <w:t>Z</w:t>
            </w:r>
            <w:r w:rsidR="00153035">
              <w:t>ieleń –</w:t>
            </w:r>
            <w:r w:rsidR="004F1D42">
              <w:t>duże</w:t>
            </w:r>
            <w:r w:rsidR="00153035">
              <w:t xml:space="preserve"> drzewa alejowe</w:t>
            </w:r>
            <w:r w:rsidR="004F1D42">
              <w:t xml:space="preserve"> po obu stronach drogi</w:t>
            </w:r>
          </w:p>
        </w:tc>
        <w:tc>
          <w:tcPr>
            <w:tcW w:w="1984" w:type="dxa"/>
          </w:tcPr>
          <w:p w:rsidR="00873F08" w:rsidRPr="0004147D" w:rsidRDefault="004F1D42" w:rsidP="00116C2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16C20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2000</w:t>
            </w:r>
            <w:r w:rsidR="00116C2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</w:t>
            </w:r>
            <w:r w:rsidR="00153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6C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303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6C2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873F08" w:rsidRPr="0004147D" w:rsidTr="00153035">
        <w:tc>
          <w:tcPr>
            <w:tcW w:w="7939" w:type="dxa"/>
          </w:tcPr>
          <w:p w:rsidR="00873F08" w:rsidRPr="0004147D" w:rsidRDefault="00153035" w:rsidP="00153035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t xml:space="preserve"> </w:t>
            </w:r>
            <w:r w:rsidR="004F1D42">
              <w:t>Z</w:t>
            </w:r>
            <w:r>
              <w:t xml:space="preserve">ieleń - krzewy </w:t>
            </w:r>
            <w:r w:rsidR="004F1D42">
              <w:t>po obu stronach drogi</w:t>
            </w:r>
          </w:p>
        </w:tc>
        <w:tc>
          <w:tcPr>
            <w:tcW w:w="1984" w:type="dxa"/>
          </w:tcPr>
          <w:p w:rsidR="00873F08" w:rsidRPr="0004147D" w:rsidRDefault="004F1D42" w:rsidP="00116C2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650 </w:t>
            </w:r>
            <w:r w:rsidR="00116C20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40 </w:t>
            </w:r>
            <w:r w:rsidR="00116C20">
              <w:rPr>
                <w:rFonts w:ascii="Times New Roman" w:hAnsi="Times New Roman" w:cs="Times New Roman"/>
                <w:sz w:val="20"/>
                <w:szCs w:val="20"/>
              </w:rPr>
              <w:t xml:space="preserve">zł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26</w:t>
            </w:r>
            <w:r w:rsidR="00116C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116C2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472F81" w:rsidRPr="0004147D" w:rsidTr="00C12EA0">
        <w:trPr>
          <w:trHeight w:val="310"/>
        </w:trPr>
        <w:tc>
          <w:tcPr>
            <w:tcW w:w="7939" w:type="dxa"/>
          </w:tcPr>
          <w:p w:rsidR="00472F81" w:rsidRPr="0004147D" w:rsidRDefault="00472F81" w:rsidP="00C12EA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oświetlenie LED lub co najmniej wymiana kloszy na LED na całej długości</w:t>
            </w:r>
          </w:p>
        </w:tc>
        <w:tc>
          <w:tcPr>
            <w:tcW w:w="1984" w:type="dxa"/>
            <w:vAlign w:val="center"/>
          </w:tcPr>
          <w:p w:rsidR="00472F81" w:rsidRPr="0004147D" w:rsidRDefault="00472F81" w:rsidP="00C12EA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Cała niewykorzystana rezerwa do kwoty 750 000 zł</w:t>
            </w:r>
          </w:p>
        </w:tc>
      </w:tr>
      <w:tr w:rsidR="00153035" w:rsidRPr="0004147D" w:rsidTr="00153035">
        <w:trPr>
          <w:trHeight w:val="310"/>
        </w:trPr>
        <w:tc>
          <w:tcPr>
            <w:tcW w:w="7939" w:type="dxa"/>
          </w:tcPr>
          <w:p w:rsidR="00153035" w:rsidRPr="0004147D" w:rsidRDefault="004F1D42" w:rsidP="008600DC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84" w:type="dxa"/>
            <w:vAlign w:val="center"/>
          </w:tcPr>
          <w:p w:rsidR="00153035" w:rsidRPr="0004147D" w:rsidRDefault="00116C20" w:rsidP="00116C2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  <w:r w:rsidR="00472F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F1D4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72F81">
              <w:rPr>
                <w:rFonts w:ascii="Times New Roman" w:hAnsi="Times New Roman" w:cs="Times New Roman"/>
                <w:sz w:val="20"/>
                <w:szCs w:val="20"/>
              </w:rPr>
              <w:t xml:space="preserve"> + rezerwa z </w:t>
            </w:r>
            <w:proofErr w:type="spellStart"/>
            <w:r w:rsidR="00472F81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="00472F81">
              <w:rPr>
                <w:rFonts w:ascii="Times New Roman" w:hAnsi="Times New Roman" w:cs="Times New Roman"/>
                <w:sz w:val="20"/>
                <w:szCs w:val="20"/>
              </w:rPr>
              <w:t xml:space="preserve"> 5 = 750 000 zł</w:t>
            </w:r>
          </w:p>
        </w:tc>
      </w:tr>
      <w:tr w:rsidR="004F1D42" w:rsidRPr="0004147D" w:rsidTr="00B7660C">
        <w:trPr>
          <w:trHeight w:val="310"/>
        </w:trPr>
        <w:tc>
          <w:tcPr>
            <w:tcW w:w="7939" w:type="dxa"/>
          </w:tcPr>
          <w:p w:rsidR="004F1D42" w:rsidRPr="0004147D" w:rsidRDefault="004F1D42" w:rsidP="004F1D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1D42" w:rsidRPr="0004147D" w:rsidRDefault="004F1D42" w:rsidP="00116C2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42" w:rsidRPr="0004147D" w:rsidTr="00153035">
        <w:trPr>
          <w:trHeight w:val="260"/>
        </w:trPr>
        <w:tc>
          <w:tcPr>
            <w:tcW w:w="7939" w:type="dxa"/>
            <w:vAlign w:val="center"/>
          </w:tcPr>
          <w:p w:rsidR="004F1D42" w:rsidRPr="0004147D" w:rsidRDefault="004F1D42" w:rsidP="004F1D4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Zatoczka dla autobusu przy ul. Oboźnej i wiata wraz z ławką</w:t>
            </w:r>
          </w:p>
        </w:tc>
        <w:tc>
          <w:tcPr>
            <w:tcW w:w="1984" w:type="dxa"/>
            <w:vAlign w:val="center"/>
          </w:tcPr>
          <w:p w:rsidR="004F1D42" w:rsidRPr="0004147D" w:rsidRDefault="004F1D42" w:rsidP="00116C2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Opcjonalnie jeśli będą rezerwy finansowe</w:t>
            </w:r>
          </w:p>
        </w:tc>
      </w:tr>
      <w:bookmarkEnd w:id="0"/>
    </w:tbl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4F1D42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4F1D42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</w:t>
      </w:r>
      <w:r w:rsidR="004F1D42">
        <w:rPr>
          <w:rFonts w:ascii="Times New Roman" w:hAnsi="Times New Roman" w:cs="Times New Roman"/>
          <w:b/>
        </w:rPr>
        <w:t xml:space="preserve"> w projekcie)</w:t>
      </w:r>
    </w:p>
    <w:p w:rsidR="0066787E" w:rsidRPr="004F1D42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16"/>
        </w:rPr>
      </w:pPr>
    </w:p>
    <w:p w:rsidR="004F1D42" w:rsidRPr="004F1D42" w:rsidRDefault="004F1D42" w:rsidP="00B855C5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  <w:r w:rsidRPr="004F1D42">
        <w:rPr>
          <w:rFonts w:ascii="Times New Roman" w:hAnsi="Times New Roman" w:cs="Times New Roman"/>
          <w:b/>
          <w:sz w:val="28"/>
          <w:szCs w:val="16"/>
        </w:rPr>
        <w:t>750</w:t>
      </w:r>
      <w:r>
        <w:rPr>
          <w:rFonts w:ascii="Times New Roman" w:hAnsi="Times New Roman" w:cs="Times New Roman"/>
          <w:b/>
          <w:sz w:val="28"/>
          <w:szCs w:val="16"/>
        </w:rPr>
        <w:t> </w:t>
      </w:r>
      <w:r w:rsidRPr="004F1D42">
        <w:rPr>
          <w:rFonts w:ascii="Times New Roman" w:hAnsi="Times New Roman" w:cs="Times New Roman"/>
          <w:b/>
          <w:sz w:val="28"/>
          <w:szCs w:val="16"/>
        </w:rPr>
        <w:t>000</w:t>
      </w:r>
      <w:r>
        <w:rPr>
          <w:rFonts w:ascii="Times New Roman" w:hAnsi="Times New Roman" w:cs="Times New Roman"/>
          <w:b/>
          <w:sz w:val="28"/>
          <w:szCs w:val="16"/>
        </w:rPr>
        <w:t xml:space="preserve"> zł</w:t>
      </w:r>
    </w:p>
    <w:p w:rsidR="00BC096B" w:rsidRPr="004F1D42" w:rsidRDefault="00BC096B" w:rsidP="00B855C5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2D" w:rsidRDefault="0008512D" w:rsidP="00BE0C27">
      <w:pPr>
        <w:spacing w:after="0" w:line="240" w:lineRule="auto"/>
      </w:pPr>
      <w:r>
        <w:separator/>
      </w:r>
    </w:p>
  </w:endnote>
  <w:endnote w:type="continuationSeparator" w:id="0">
    <w:p w:rsidR="0008512D" w:rsidRDefault="0008512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2D" w:rsidRDefault="0008512D" w:rsidP="00BE0C27">
      <w:pPr>
        <w:spacing w:after="0" w:line="240" w:lineRule="auto"/>
      </w:pPr>
      <w:r>
        <w:separator/>
      </w:r>
    </w:p>
  </w:footnote>
  <w:footnote w:type="continuationSeparator" w:id="0">
    <w:p w:rsidR="0008512D" w:rsidRDefault="0008512D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42647"/>
    <w:rsid w:val="000607C7"/>
    <w:rsid w:val="0008512D"/>
    <w:rsid w:val="000A4445"/>
    <w:rsid w:val="000C46A5"/>
    <w:rsid w:val="000D2385"/>
    <w:rsid w:val="000D6DA8"/>
    <w:rsid w:val="000F6955"/>
    <w:rsid w:val="00116C20"/>
    <w:rsid w:val="00153035"/>
    <w:rsid w:val="00160BE8"/>
    <w:rsid w:val="00182B1A"/>
    <w:rsid w:val="001C1BAA"/>
    <w:rsid w:val="001C2218"/>
    <w:rsid w:val="001D7B04"/>
    <w:rsid w:val="002252DC"/>
    <w:rsid w:val="002467A5"/>
    <w:rsid w:val="002820EE"/>
    <w:rsid w:val="00305259"/>
    <w:rsid w:val="00310707"/>
    <w:rsid w:val="0033756A"/>
    <w:rsid w:val="00344DB3"/>
    <w:rsid w:val="0039066A"/>
    <w:rsid w:val="00410A55"/>
    <w:rsid w:val="00472F81"/>
    <w:rsid w:val="00497FE9"/>
    <w:rsid w:val="004A3795"/>
    <w:rsid w:val="004D5050"/>
    <w:rsid w:val="004F1D42"/>
    <w:rsid w:val="00550B49"/>
    <w:rsid w:val="0055102F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7F5A2B"/>
    <w:rsid w:val="00847519"/>
    <w:rsid w:val="00873F08"/>
    <w:rsid w:val="00881D2C"/>
    <w:rsid w:val="008C1DA2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91E80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619A1-FB65-47F2-8E81-499AFE70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Sebach</cp:lastModifiedBy>
  <cp:revision>2</cp:revision>
  <dcterms:created xsi:type="dcterms:W3CDTF">2020-07-05T20:45:00Z</dcterms:created>
  <dcterms:modified xsi:type="dcterms:W3CDTF">2020-07-05T20:45:00Z</dcterms:modified>
</cp:coreProperties>
</file>