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DE2A46">
        <w:rPr>
          <w:rFonts w:ascii="Times New Roman" w:hAnsi="Times New Roman" w:cs="Times New Roman"/>
        </w:rPr>
        <w:t xml:space="preserve"> 87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DE2A46">
        <w:rPr>
          <w:rFonts w:ascii="Times New Roman" w:hAnsi="Times New Roman" w:cs="Times New Roman"/>
          <w:b/>
        </w:rPr>
        <w:t>Brak zmiany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 xml:space="preserve">Zmiana w projekcie </w:t>
      </w:r>
    </w:p>
    <w:p w:rsidR="00A7158F" w:rsidRDefault="00A7158F" w:rsidP="00B855C5">
      <w:pPr>
        <w:spacing w:after="0" w:line="240" w:lineRule="auto"/>
      </w:pPr>
      <w:r>
        <w:t>Rezygnacja z mo</w:t>
      </w:r>
      <w:r>
        <w:t>ntaż</w:t>
      </w:r>
      <w:r>
        <w:t>u</w:t>
      </w:r>
      <w:r>
        <w:t xml:space="preserve"> detekcji i pulsującego żółtego na nawrotce Ślężnej/Dębowej</w:t>
      </w:r>
      <w:r>
        <w:t>.</w:t>
      </w:r>
      <w:r w:rsidRPr="00A7158F">
        <w:t xml:space="preserve"> </w:t>
      </w:r>
    </w:p>
    <w:p w:rsidR="00BE0C27" w:rsidRDefault="00A7158F" w:rsidP="00B855C5">
      <w:pPr>
        <w:spacing w:after="0" w:line="240" w:lineRule="auto"/>
      </w:pPr>
      <w:r>
        <w:t>Rezygnacja z wy</w:t>
      </w:r>
      <w:r>
        <w:t>niesione</w:t>
      </w:r>
      <w:r>
        <w:t xml:space="preserve">go skrzyżowania lub </w:t>
      </w:r>
      <w:proofErr w:type="spellStart"/>
      <w:r>
        <w:t>minironda</w:t>
      </w:r>
      <w:proofErr w:type="spellEnd"/>
      <w:r>
        <w:t xml:space="preserve"> na skrzyżowaniu Wielkiej i Komandorskiej</w:t>
      </w:r>
      <w:r>
        <w:t>.</w:t>
      </w:r>
    </w:p>
    <w:p w:rsidR="00A7158F" w:rsidRPr="0004147D" w:rsidRDefault="00A7158F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A7158F">
        <w:rPr>
          <w:rFonts w:ascii="Times New Roman" w:hAnsi="Times New Roman" w:cs="Times New Roman"/>
          <w:b/>
        </w:rPr>
        <w:t>Brak zmiany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DE2A46" w:rsidRDefault="00DE2A46" w:rsidP="00DE2A4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C92E96" w:rsidRPr="00DE2A46">
        <w:rPr>
          <w:rFonts w:ascii="Times New Roman" w:hAnsi="Times New Roman" w:cs="Times New Roman"/>
          <w:b/>
        </w:rPr>
        <w:t xml:space="preserve">Projekt </w:t>
      </w:r>
      <w:proofErr w:type="spellStart"/>
      <w:r w:rsidR="00C92E96" w:rsidRPr="00DE2A46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A7158F" w:rsidRPr="0004147D" w:rsidRDefault="00A7158F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58F">
        <w:rPr>
          <w:rFonts w:ascii="Times New Roman" w:hAnsi="Times New Roman" w:cs="Times New Roman"/>
          <w:b/>
        </w:rPr>
        <w:t>Brak zmiany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C096B" w:rsidRPr="00A7158F" w:rsidRDefault="00A7158F" w:rsidP="00A7158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BC096B" w:rsidRPr="00A7158F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A7158F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</w:rPr>
      </w:pPr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A7158F" w:rsidRDefault="00A7158F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Mieszkańcy Wrocławia, piesi, rowerzyści, kierowcy </w:t>
      </w:r>
    </w:p>
    <w:p w:rsidR="009934FB" w:rsidRDefault="009934FB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(Zmiana w projekcie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6"/>
        <w:gridCol w:w="1244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A7158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Wyspowy próg zwalniający na skrzyżowaniu Balonowej i Bystrzyckiej( z kierunku z ustępem przejazdu)</w:t>
            </w:r>
          </w:p>
        </w:tc>
        <w:tc>
          <w:tcPr>
            <w:tcW w:w="1307" w:type="dxa"/>
          </w:tcPr>
          <w:p w:rsidR="00873F08" w:rsidRPr="0004147D" w:rsidRDefault="00A7158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7158F">
              <w:t xml:space="preserve"> </w:t>
            </w:r>
            <w:r w:rsidR="00A7158F">
              <w:t>Montaż progów zwalniających na ulicy Sztabowej (między Urzędem Skarbowym a ulicą Ślężną)</w:t>
            </w:r>
          </w:p>
        </w:tc>
        <w:tc>
          <w:tcPr>
            <w:tcW w:w="1307" w:type="dxa"/>
          </w:tcPr>
          <w:p w:rsidR="00873F08" w:rsidRPr="0004147D" w:rsidRDefault="00A7158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A7158F">
              <w:t xml:space="preserve"> </w:t>
            </w:r>
            <w:r w:rsidR="00A7158F">
              <w:t xml:space="preserve">Próg zwalniający na </w:t>
            </w:r>
            <w:r w:rsidR="00A7158F">
              <w:t>ulicy Działkowej (między ulicą Ś</w:t>
            </w:r>
            <w:r w:rsidR="00A7158F">
              <w:t>wieradowską a Borowską)</w:t>
            </w:r>
          </w:p>
        </w:tc>
        <w:tc>
          <w:tcPr>
            <w:tcW w:w="1307" w:type="dxa"/>
          </w:tcPr>
          <w:p w:rsidR="00873F08" w:rsidRPr="0004147D" w:rsidRDefault="00A7158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A7158F">
              <w:t xml:space="preserve"> </w:t>
            </w:r>
            <w:r w:rsidR="00A7158F">
              <w:t>Budowa przejścia dla pieszych(</w:t>
            </w:r>
            <w:proofErr w:type="spellStart"/>
            <w:r w:rsidR="00A7158F">
              <w:t>PdP</w:t>
            </w:r>
            <w:proofErr w:type="spellEnd"/>
            <w:r w:rsidR="00A7158F">
              <w:t>) (po obu stronach) na przystanku "Plac Grunwaldzki"</w:t>
            </w:r>
          </w:p>
        </w:tc>
        <w:tc>
          <w:tcPr>
            <w:tcW w:w="1307" w:type="dxa"/>
          </w:tcPr>
          <w:p w:rsidR="00873F08" w:rsidRPr="0004147D" w:rsidRDefault="00A7158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A7158F">
              <w:t xml:space="preserve"> </w:t>
            </w:r>
            <w:r w:rsidR="00A7158F">
              <w:t xml:space="preserve">Wyniesione </w:t>
            </w:r>
            <w:proofErr w:type="spellStart"/>
            <w:r w:rsidR="00A7158F">
              <w:t>PdP</w:t>
            </w:r>
            <w:proofErr w:type="spellEnd"/>
            <w:r w:rsidR="00A7158F">
              <w:t xml:space="preserve"> i DDR (między ulicą Białowieską a Niedźwiedzią)</w:t>
            </w:r>
          </w:p>
        </w:tc>
        <w:tc>
          <w:tcPr>
            <w:tcW w:w="1307" w:type="dxa"/>
            <w:vAlign w:val="center"/>
          </w:tcPr>
          <w:p w:rsidR="00873F08" w:rsidRPr="0004147D" w:rsidRDefault="00AD30E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A7158F">
              <w:t xml:space="preserve"> </w:t>
            </w:r>
            <w:r w:rsidR="00A7158F">
              <w:t>Montaż detekcji i pulsującego żółtego na lewoskręcie Piłsudskiego/Lelewela w kierunku Kościuszki lub likwidację i przywrócenie lewoskrętu z Piłsudskiego w Sądową i dalej Kościuszki</w:t>
            </w:r>
          </w:p>
        </w:tc>
        <w:tc>
          <w:tcPr>
            <w:tcW w:w="1307" w:type="dxa"/>
            <w:vAlign w:val="center"/>
          </w:tcPr>
          <w:p w:rsidR="00873F08" w:rsidRPr="0004147D" w:rsidRDefault="00AD30E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A7158F">
              <w:t xml:space="preserve"> </w:t>
            </w:r>
            <w:r w:rsidR="00A7158F">
              <w:t xml:space="preserve">Wyniesione skrzyżowanie lub </w:t>
            </w:r>
            <w:proofErr w:type="spellStart"/>
            <w:r w:rsidR="00A7158F">
              <w:t>minirondo</w:t>
            </w:r>
            <w:proofErr w:type="spellEnd"/>
            <w:r w:rsidR="00A7158F">
              <w:t xml:space="preserve"> na skrzyżowaniu Wielkiej i Komandorskiej</w:t>
            </w:r>
          </w:p>
        </w:tc>
        <w:tc>
          <w:tcPr>
            <w:tcW w:w="1307" w:type="dxa"/>
            <w:vAlign w:val="center"/>
          </w:tcPr>
          <w:p w:rsidR="00873F08" w:rsidRPr="0004147D" w:rsidRDefault="00AD30E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Default="00873F08" w:rsidP="007A532E">
      <w:pPr>
        <w:spacing w:after="0" w:line="240" w:lineRule="auto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Zmiana w projekcie </w:t>
      </w:r>
    </w:p>
    <w:p w:rsidR="00AD30EB" w:rsidRDefault="00AD30EB" w:rsidP="007A532E">
      <w:pPr>
        <w:spacing w:after="0" w:line="240" w:lineRule="auto"/>
        <w:rPr>
          <w:rFonts w:ascii="Times New Roman" w:hAnsi="Times New Roman" w:cs="Times New Roman"/>
          <w:b/>
        </w:rPr>
      </w:pPr>
    </w:p>
    <w:p w:rsidR="00AD30EB" w:rsidRPr="0004147D" w:rsidRDefault="00AD30EB" w:rsidP="007A532E">
      <w:pPr>
        <w:spacing w:after="0" w:line="240" w:lineRule="auto"/>
        <w:rPr>
          <w:rFonts w:ascii="Times New Roman" w:hAnsi="Times New Roman" w:cs="Times New Roman"/>
        </w:rPr>
      </w:pPr>
      <w:r>
        <w:t xml:space="preserve">Projekt dotyczy instalacji różnych elementów ruchu drogowego od np. wyspowych progów zwalniających, przez </w:t>
      </w:r>
      <w:proofErr w:type="spellStart"/>
      <w:r>
        <w:t>minironda</w:t>
      </w:r>
      <w:proofErr w:type="spellEnd"/>
      <w:r>
        <w:t xml:space="preserve"> lub wyniesienie całych skrzyżowań aż po instal</w:t>
      </w:r>
      <w:r>
        <w:t>ację systemów detekcji( włączające się</w:t>
      </w:r>
      <w:r>
        <w:t xml:space="preserve"> czerwone światło gdy będzie zbliżał się tramwaj</w:t>
      </w:r>
      <w:r>
        <w:t xml:space="preserve"> jak np. na zjeździe do marketu Lidl przy ulicy Powstańców Śląskich</w:t>
      </w:r>
      <w:r>
        <w:t xml:space="preserve">). Większość tych elementów stosuje się we Wrocławiu, niestety w niektórych lokalizacjach nie i dochodzi do wielu zdarzeń drogowych przekładających się na opóźnienia, korki a ostatecznie wyższe koszty OC. Przy przystanku "Most Grunwaldzki" dochodzi do potrąceń, gdyż główne potoki pieszych muszą "nadłożyć" drogi w kierunki </w:t>
      </w:r>
      <w:proofErr w:type="spellStart"/>
      <w:r>
        <w:t>przystankua</w:t>
      </w:r>
      <w:proofErr w:type="spellEnd"/>
      <w:r>
        <w:t xml:space="preserve"> postulowane rozwiązanie zastosowano kilkaset m dalej na ulicy Curie-Skłodowskiej obok przystanku "Kliniki". Płynność ruchu </w:t>
      </w:r>
      <w:r>
        <w:t xml:space="preserve">byłaby zachowana dzięki sprzężeniu ustawień sygnalizacji z obu stron. </w:t>
      </w:r>
    </w:p>
    <w:p w:rsidR="00A7158F" w:rsidRDefault="00A7158F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AD30EB" w:rsidRDefault="00AD30EB" w:rsidP="00B855C5">
      <w:pPr>
        <w:spacing w:after="0" w:line="240" w:lineRule="auto"/>
      </w:pPr>
      <w:r>
        <w:t>Celem projektu jest poprawa bezpieczeństwa duchu drogowego, zwłaszcza w miejscach, w których notorycznie dochodzi do zdarzeń drogowych np. na Balonowej/Bystrzyckiej czy z udziałem tramwajów np. przy lewoskręcie z Piłsudskiego w Koś</w:t>
      </w:r>
      <w:r>
        <w:t>ciuszki na wysokości z Lelewela.</w:t>
      </w:r>
    </w:p>
    <w:p w:rsidR="00B855C5" w:rsidRDefault="00AD30EB" w:rsidP="00B855C5">
      <w:pPr>
        <w:spacing w:after="0" w:line="240" w:lineRule="auto"/>
      </w:pPr>
      <w:r>
        <w:t>Rozwiązania jak detekcja wykrywająca tramwaje stosowana jest m.in. na ulicy Bardzkiej obok przystanku Kamienna czy na ulicy Powstańców Śląskich obok marketu Lidl. Niektóre projekty są dość proste i tanie np. montaż progów zwalniających gdyż kierowcy nie stosują się do ograniczeń prędkości i jedynie trwałe elementy są w stanie wymóc przestrzeganie przepisów.</w:t>
      </w:r>
    </w:p>
    <w:p w:rsidR="00AD30EB" w:rsidRDefault="00AD30EB" w:rsidP="00B855C5">
      <w:pPr>
        <w:spacing w:after="0" w:line="240" w:lineRule="auto"/>
      </w:pPr>
      <w:r>
        <w:t xml:space="preserve">W przypadku instalacji </w:t>
      </w:r>
      <w:proofErr w:type="spellStart"/>
      <w:r>
        <w:t>PdP</w:t>
      </w:r>
      <w:proofErr w:type="spellEnd"/>
      <w:r>
        <w:t xml:space="preserve"> na za przystankiem Most Grunwaldzki obecna infrastruktura powoduje, że wielu pasażerów ignoruje zakaz przechodzenia, gdyż lokalizacja istniejącego </w:t>
      </w:r>
      <w:proofErr w:type="spellStart"/>
      <w:r>
        <w:t>PdP</w:t>
      </w:r>
      <w:proofErr w:type="spellEnd"/>
      <w:r>
        <w:t xml:space="preserve"> wymusza na nich nadkładanie dodatkowych metrów</w:t>
      </w:r>
      <w:r w:rsidR="007B46DF">
        <w:t xml:space="preserve"> w stosunku do głównych generatorów ruchu np. budynki Politechniki Wrocławskiej. Dodanie dodatkowej pary </w:t>
      </w:r>
      <w:proofErr w:type="spellStart"/>
      <w:r w:rsidR="007B46DF">
        <w:t>PdP</w:t>
      </w:r>
      <w:proofErr w:type="spellEnd"/>
      <w:r w:rsidR="007B46DF">
        <w:t xml:space="preserve"> sprawi, że piesi będą mogli skrócić dojście nie narażając swojego życia.</w:t>
      </w:r>
    </w:p>
    <w:p w:rsidR="007B46DF" w:rsidRDefault="007B46DF" w:rsidP="00B855C5">
      <w:pPr>
        <w:spacing w:after="0" w:line="240" w:lineRule="auto"/>
      </w:pPr>
    </w:p>
    <w:p w:rsidR="007B46DF" w:rsidRDefault="007B46DF" w:rsidP="00B855C5">
      <w:pPr>
        <w:spacing w:after="0" w:line="240" w:lineRule="auto"/>
      </w:pPr>
      <w:r>
        <w:t xml:space="preserve">Jeśli chodzi o progi zwalniające na ulicy Sztabowej między Urzędem Skarbowym a Ślężną to chodnik w tym miejscu jest bardzo wąski- około 1-1,5m a miejscami mniej ze względu na wystające latarnie. Chodnik praktycznie nie jest wyniesiony(może koło 5 cm nad powierzchnią jezdni). Co najważniejsze, wielu kierowców nie przestrzega istniejącego w tym miejscu ograniczenia prędkości do 40 </w:t>
      </w:r>
      <w:proofErr w:type="spellStart"/>
      <w:r>
        <w:t>km.h</w:t>
      </w:r>
      <w:proofErr w:type="spellEnd"/>
      <w:r>
        <w:t xml:space="preserve"> lekceważąc przepisy co w powiązaniu z bardzo wąskim chodnikiem i murem sprawia, że w razie utraty panowania kierowca „rozetrze” pieszego. 2 progi zwalniające wymusiłyby przestrzeganie ograniczenia prędkości. Dodatkowo, rozpędzeni kierowcy stanowią zagrożenie na </w:t>
      </w:r>
      <w:proofErr w:type="spellStart"/>
      <w:r>
        <w:t>wyjeżdzie</w:t>
      </w:r>
      <w:proofErr w:type="spellEnd"/>
      <w:r>
        <w:t xml:space="preserve"> od strony ulicy Ślężnej, gdyż mury zasłaniają widoczność(jest lustro, ale niejednokrotnie rozpędzeni </w:t>
      </w:r>
      <w:r>
        <w:lastRenderedPageBreak/>
        <w:t>kierowcy nie widzą /nie zwracają uwago na wyjeżdżających zza muru pieszych/rowerzystów mających w tym miejscu pierwszeństwo).</w:t>
      </w:r>
    </w:p>
    <w:p w:rsidR="007B46DF" w:rsidRDefault="007B46DF" w:rsidP="00B855C5">
      <w:pPr>
        <w:spacing w:after="0" w:line="240" w:lineRule="auto"/>
      </w:pPr>
    </w:p>
    <w:p w:rsidR="007B46DF" w:rsidRDefault="007B46DF" w:rsidP="00B855C5">
      <w:pPr>
        <w:spacing w:after="0" w:line="240" w:lineRule="auto"/>
      </w:pPr>
      <w:r>
        <w:t xml:space="preserve">Jeśli chodzi o wyspowe progi zwalniające  </w:t>
      </w:r>
      <w:r w:rsidR="009934FB">
        <w:t>(</w:t>
      </w:r>
      <w:hyperlink r:id="rId9" w:history="1">
        <w:r w:rsidR="009934FB" w:rsidRPr="00DC2244">
          <w:rPr>
            <w:rStyle w:val="Hipercze"/>
          </w:rPr>
          <w:t>https://oznakowanie24.pl/images/znaki/progi_zwalniajace/quartet.jpg</w:t>
        </w:r>
      </w:hyperlink>
      <w:r w:rsidR="009934FB">
        <w:t xml:space="preserve"> ) </w:t>
      </w:r>
      <w:r>
        <w:t xml:space="preserve">na skrzyżowaniu ulic Balonowej/Bystrzyckiej </w:t>
      </w:r>
      <w:r w:rsidR="009934FB">
        <w:t xml:space="preserve">to lider proponuje je zainstalować(w zależności od przepisów) przed </w:t>
      </w:r>
      <w:proofErr w:type="spellStart"/>
      <w:r w:rsidR="009934FB">
        <w:t>PdP</w:t>
      </w:r>
      <w:proofErr w:type="spellEnd"/>
      <w:r w:rsidR="009934FB">
        <w:t xml:space="preserve">  w miejscu widocznego  w powyższym linku z GSV </w:t>
      </w:r>
      <w:proofErr w:type="spellStart"/>
      <w:r w:rsidR="009934FB">
        <w:t>vana</w:t>
      </w:r>
      <w:proofErr w:type="spellEnd"/>
      <w:r w:rsidR="009934FB">
        <w:t xml:space="preserve"> marki Nissan </w:t>
      </w:r>
      <w:hyperlink r:id="rId10" w:history="1">
        <w:r w:rsidR="009934FB" w:rsidRPr="00DC2244">
          <w:rPr>
            <w:rStyle w:val="Hipercze"/>
          </w:rPr>
          <w:t>https://www.google.pl/maps/@51.1221816,16.9604055,3a,79y,355.06h,72.42t/data=!3m6!1e1!3m4!1svX5tD2z_IBsr2SEYWfoS1Q!2e0!7i13312!8i6656</w:t>
        </w:r>
      </w:hyperlink>
      <w:r w:rsidR="009934FB">
        <w:t xml:space="preserve"> lub za </w:t>
      </w:r>
      <w:proofErr w:type="spellStart"/>
      <w:r w:rsidR="009934FB">
        <w:t>PdP</w:t>
      </w:r>
      <w:proofErr w:type="spellEnd"/>
      <w:r w:rsidR="009934FB">
        <w:t xml:space="preserve"> a przed znakiem ustąp pierwszeństwa. Z kolei drugi próg lider proponuje postawić od strony ulicy Balonowej mniej więcej w tym miejscu (przed tarczą skrzyżowania) </w:t>
      </w:r>
      <w:hyperlink r:id="rId11" w:history="1">
        <w:r w:rsidR="009934FB" w:rsidRPr="00DC2244">
          <w:rPr>
            <w:rStyle w:val="Hipercze"/>
          </w:rPr>
          <w:t>https://www.google.pl/maps/@51.122488,16.9603554,3a,18.2y,287.91h,61.2t/data=!3m6!1e1!3m4!1s1rPXsdEl0WEI1L2TzgwRCQ!2e0!7i13312!8i6656</w:t>
        </w:r>
      </w:hyperlink>
    </w:p>
    <w:p w:rsidR="009934FB" w:rsidRPr="0004147D" w:rsidRDefault="009934FB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t xml:space="preserve">W ten sposób kierowcy mający nakaz ustąp pierwszeństwa zmniejsza prędkość i będą mogli uniknąć niebezpiecznych zdarzeń ( zderzenia z pojazdami a jadącymi jezdnią z pierwszeństwem przejazdu od strony ulicy Chociebuskiej).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AD30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D30EB">
        <w:rPr>
          <w:rFonts w:ascii="Times New Roman" w:hAnsi="Times New Roman" w:cs="Times New Roman"/>
          <w:b/>
        </w:rPr>
        <w:t xml:space="preserve">Zmiana w projekcie </w:t>
      </w:r>
    </w:p>
    <w:p w:rsidR="0066787E" w:rsidRDefault="00AD30EB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1,28</w:t>
      </w:r>
      <w:r w:rsidR="00A7158F">
        <w:rPr>
          <w:rFonts w:ascii="Times New Roman" w:hAnsi="Times New Roman" w:cs="Times New Roman"/>
          <w:sz w:val="16"/>
          <w:szCs w:val="16"/>
        </w:rPr>
        <w:t xml:space="preserve"> mln zł</w:t>
      </w:r>
    </w:p>
    <w:p w:rsidR="00A7158F" w:rsidRDefault="00A7158F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7158F" w:rsidRDefault="00A7158F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Montaż wyspowego progu zwalniającego wynosi koło 5 tys. zł  (elementy z pozycji 1-3)-kwota około 30 tys. zł</w:t>
      </w:r>
    </w:p>
    <w:p w:rsidR="00A7158F" w:rsidRDefault="00A7158F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Budowa sygnalizacji świetlnej z elementu nr 4 około 600 tys. zł</w:t>
      </w:r>
    </w:p>
    <w:p w:rsidR="00A7158F" w:rsidRDefault="00A7158F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Wyniesienie </w:t>
      </w:r>
      <w:proofErr w:type="spellStart"/>
      <w:r>
        <w:rPr>
          <w:rFonts w:ascii="Times New Roman" w:hAnsi="Times New Roman" w:cs="Times New Roman"/>
          <w:sz w:val="16"/>
          <w:szCs w:val="16"/>
        </w:rPr>
        <w:t>PdP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i DDR element 6 około 150 tys. zł </w:t>
      </w:r>
    </w:p>
    <w:p w:rsidR="00AD30EB" w:rsidRDefault="00AD30EB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Wyniesienie skrzyżowania lub </w:t>
      </w:r>
      <w:proofErr w:type="spellStart"/>
      <w:r>
        <w:rPr>
          <w:rFonts w:ascii="Times New Roman" w:hAnsi="Times New Roman" w:cs="Times New Roman"/>
          <w:sz w:val="16"/>
          <w:szCs w:val="16"/>
        </w:rPr>
        <w:t>minirondo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Wielka/Komandorska  500 tys. zł </w:t>
      </w:r>
    </w:p>
    <w:p w:rsidR="00AD30EB" w:rsidRPr="0004147D" w:rsidRDefault="00AD30EB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Razem kwota 1,28 mln zł 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561" w:rsidRDefault="00E80561" w:rsidP="00BE0C27">
      <w:pPr>
        <w:spacing w:after="0" w:line="240" w:lineRule="auto"/>
      </w:pPr>
      <w:r>
        <w:separator/>
      </w:r>
    </w:p>
  </w:endnote>
  <w:endnote w:type="continuationSeparator" w:id="0">
    <w:p w:rsidR="00E80561" w:rsidRDefault="00E80561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561" w:rsidRDefault="00E80561" w:rsidP="00BE0C27">
      <w:pPr>
        <w:spacing w:after="0" w:line="240" w:lineRule="auto"/>
      </w:pPr>
      <w:r>
        <w:separator/>
      </w:r>
    </w:p>
  </w:footnote>
  <w:footnote w:type="continuationSeparator" w:id="0">
    <w:p w:rsidR="00E80561" w:rsidRDefault="00E80561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C1BAA"/>
    <w:rsid w:val="001C2218"/>
    <w:rsid w:val="001D7B04"/>
    <w:rsid w:val="002252DC"/>
    <w:rsid w:val="002820EE"/>
    <w:rsid w:val="00310707"/>
    <w:rsid w:val="0033756A"/>
    <w:rsid w:val="00344DB3"/>
    <w:rsid w:val="0039066A"/>
    <w:rsid w:val="00410A55"/>
    <w:rsid w:val="00497FE9"/>
    <w:rsid w:val="004A3795"/>
    <w:rsid w:val="004D5050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B46DF"/>
    <w:rsid w:val="007D3996"/>
    <w:rsid w:val="00847519"/>
    <w:rsid w:val="00873F08"/>
    <w:rsid w:val="00881D2C"/>
    <w:rsid w:val="009934FB"/>
    <w:rsid w:val="009B0FF0"/>
    <w:rsid w:val="009F6F01"/>
    <w:rsid w:val="00A50345"/>
    <w:rsid w:val="00A7158F"/>
    <w:rsid w:val="00A7170A"/>
    <w:rsid w:val="00A75139"/>
    <w:rsid w:val="00AD30EB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DE2A46"/>
    <w:rsid w:val="00E04124"/>
    <w:rsid w:val="00E10124"/>
    <w:rsid w:val="00E80561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pl/maps/@51.122488,16.9603554,3a,18.2y,287.91h,61.2t/data=!3m6!1e1!3m4!1s1rPXsdEl0WEI1L2TzgwRCQ!2e0!7i13312!8i665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ogle.pl/maps/@51.1221816,16.9604055,3a,79y,355.06h,72.42t/data=!3m6!1e1!3m4!1svX5tD2z_IBsr2SEYWfoS1Q!2e0!7i13312!8i665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znakowanie24.pl/images/znaki/progi_zwalniajace/quartet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7CEBF-8AED-4A59-B41E-A663A969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callmax</cp:lastModifiedBy>
  <cp:revision>2</cp:revision>
  <dcterms:created xsi:type="dcterms:W3CDTF">2019-07-01T14:35:00Z</dcterms:created>
  <dcterms:modified xsi:type="dcterms:W3CDTF">2019-07-01T14:35:00Z</dcterms:modified>
</cp:coreProperties>
</file>