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95" w:rsidRPr="006E7F95" w:rsidRDefault="00BB2F6C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</w:t>
      </w:r>
      <w:r w:rsidR="006E7F95" w:rsidRPr="006E7F95">
        <w:rPr>
          <w:rFonts w:ascii="Times New Roman" w:hAnsi="Times New Roman" w:cs="Times New Roman"/>
        </w:rPr>
        <w:t>cznik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345E52" w:rsidRDefault="00C20B50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 w:rsidRPr="0004147D">
        <w:rPr>
          <w:rFonts w:ascii="Times New Roman" w:hAnsi="Times New Roman" w:cs="Times New Roman"/>
        </w:rPr>
        <w:t>a) Numer projektu:</w:t>
      </w:r>
      <w:r w:rsidR="00345E52">
        <w:rPr>
          <w:rFonts w:ascii="Times New Roman" w:hAnsi="Times New Roman" w:cs="Times New Roman"/>
        </w:rPr>
        <w:t xml:space="preserve">  </w:t>
      </w:r>
      <w:r w:rsidR="00345E52" w:rsidRPr="00345E52">
        <w:rPr>
          <w:rFonts w:ascii="Times New Roman" w:hAnsi="Times New Roman" w:cs="Times New Roman"/>
          <w:b/>
          <w:color w:val="1F497D" w:themeColor="text2"/>
        </w:rPr>
        <w:t>3</w:t>
      </w:r>
    </w:p>
    <w:p w:rsidR="00345E52" w:rsidRPr="00345E52" w:rsidRDefault="00345E52">
      <w:pPr>
        <w:spacing w:after="0" w:line="240" w:lineRule="auto"/>
        <w:rPr>
          <w:rFonts w:ascii="Times New Roman" w:hAnsi="Times New Roman" w:cs="Times New Roman"/>
          <w:color w:val="0F243E" w:themeColor="text2" w:themeShade="80"/>
        </w:rPr>
      </w:pP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345E52">
        <w:rPr>
          <w:rFonts w:ascii="Times New Roman" w:hAnsi="Times New Roman" w:cs="Times New Roman"/>
          <w:b/>
          <w:strike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/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 xml:space="preserve">(Zmiana w projekcie / </w:t>
      </w:r>
      <w:r w:rsidR="0066787E" w:rsidRPr="00345E52">
        <w:rPr>
          <w:rFonts w:ascii="Times New Roman" w:hAnsi="Times New Roman" w:cs="Times New Roman"/>
          <w:b/>
          <w:strike/>
        </w:rPr>
        <w:t>Brak zmiany</w:t>
      </w:r>
      <w:r w:rsidR="0066787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Default="00345E52" w:rsidP="00B855C5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 xml:space="preserve">Proszę o </w:t>
      </w:r>
      <w:r w:rsidRPr="003E1D55">
        <w:rPr>
          <w:rFonts w:ascii="Times New Roman" w:hAnsi="Times New Roman" w:cs="Times New Roman"/>
          <w:b/>
          <w:color w:val="1F497D"/>
        </w:rPr>
        <w:t>dodanie</w:t>
      </w:r>
      <w:r>
        <w:rPr>
          <w:rFonts w:ascii="Times New Roman" w:hAnsi="Times New Roman" w:cs="Times New Roman"/>
          <w:b/>
          <w:color w:val="1F497D" w:themeColor="text2"/>
        </w:rPr>
        <w:t xml:space="preserve"> na OŁBINIE punktu z projektu WBO 2019/427 </w:t>
      </w:r>
      <w:r w:rsidR="00A52707">
        <w:rPr>
          <w:rFonts w:ascii="Times New Roman" w:hAnsi="Times New Roman" w:cs="Times New Roman"/>
          <w:b/>
          <w:color w:val="1F497D" w:themeColor="text2"/>
        </w:rPr>
        <w:t>, oraz wykreślenie pozostałych punktów na OŁBINIE.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345E52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345E52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345E52" w:rsidRDefault="00BF1568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Zielona Obwodnica ma połączyć wszystkie wrocławskie dzielnice, służąc mieszkańcom całego miasta jako dr</w:t>
      </w:r>
      <w:r w:rsidR="002F04CA">
        <w:rPr>
          <w:rFonts w:ascii="Times New Roman" w:hAnsi="Times New Roman" w:cs="Times New Roman"/>
        </w:rPr>
        <w:t>oga dojazdowa do pracy, szkoły. Umożliwi</w:t>
      </w:r>
      <w:r>
        <w:rPr>
          <w:rFonts w:ascii="Times New Roman" w:hAnsi="Times New Roman" w:cs="Times New Roman"/>
        </w:rPr>
        <w:t xml:space="preserve"> aktywne spędzenie wolnego czasu wśród zieleni. Połączy większość wrocławskich Parów. Będzie atrakcją dla turystów.</w:t>
      </w:r>
      <w:r w:rsidR="002F04CA">
        <w:rPr>
          <w:rFonts w:ascii="Times New Roman" w:hAnsi="Times New Roman" w:cs="Times New Roman"/>
        </w:rPr>
        <w:t xml:space="preserve"> </w:t>
      </w:r>
    </w:p>
    <w:p w:rsidR="00345E52" w:rsidRPr="0004147D" w:rsidRDefault="00345E52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345E52">
        <w:rPr>
          <w:rFonts w:ascii="Times New Roman" w:hAnsi="Times New Roman" w:cs="Times New Roman"/>
          <w:b/>
          <w:strike/>
        </w:rPr>
        <w:t>(Zmiana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 xml:space="preserve">(Zmiana w projekcie / </w:t>
      </w:r>
      <w:r w:rsidRPr="009C0A6D">
        <w:rPr>
          <w:rFonts w:ascii="Times New Roman" w:hAnsi="Times New Roman" w:cs="Times New Roman"/>
          <w:b/>
          <w:strike/>
        </w:rPr>
        <w:t>Brak zmiany</w:t>
      </w:r>
      <w:r w:rsidRPr="0004147D">
        <w:rPr>
          <w:rFonts w:ascii="Times New Roman" w:hAnsi="Times New Roman" w:cs="Times New Roman"/>
          <w:b/>
        </w:rPr>
        <w:t>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30"/>
        <w:gridCol w:w="1250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3E1D55" w:rsidTr="00D24061">
        <w:trPr>
          <w:trHeight w:val="300"/>
        </w:trPr>
        <w:tc>
          <w:tcPr>
            <w:tcW w:w="8505" w:type="dxa"/>
          </w:tcPr>
          <w:p w:rsidR="002A0B24" w:rsidRPr="003E1D55" w:rsidRDefault="00A52707" w:rsidP="00BE2D3E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  <w:r w:rsidRPr="003E1D55">
              <w:rPr>
                <w:rFonts w:ascii="Helvetica" w:hAnsi="Helvetica" w:cs="Helvetica"/>
                <w:b/>
                <w:color w:val="1F497D"/>
                <w:sz w:val="20"/>
                <w:szCs w:val="20"/>
                <w:shd w:val="clear" w:color="auto" w:fill="FFFFFF"/>
              </w:rPr>
              <w:t xml:space="preserve">Rampa dla rowerzystów i pieszych na wały na przedłużeniu ul. Sopockiej. </w:t>
            </w:r>
            <w:r w:rsidR="008C3D4A" w:rsidRPr="003E1D55">
              <w:rPr>
                <w:rFonts w:ascii="Helvetica" w:hAnsi="Helvetica" w:cs="Helvetica"/>
                <w:b/>
                <w:color w:val="1F497D"/>
                <w:sz w:val="20"/>
                <w:szCs w:val="20"/>
                <w:shd w:val="clear" w:color="auto" w:fill="FFFFFF"/>
              </w:rPr>
              <w:t xml:space="preserve">Połączenie obwodnicy z </w:t>
            </w:r>
            <w:r w:rsidRPr="009C0A6D">
              <w:rPr>
                <w:rFonts w:ascii="Helvetica" w:hAnsi="Helvetica" w:cs="Helvetica"/>
                <w:b/>
                <w:color w:val="1F497D" w:themeColor="text2"/>
                <w:sz w:val="20"/>
                <w:szCs w:val="20"/>
                <w:shd w:val="clear" w:color="auto" w:fill="FFFFFF"/>
              </w:rPr>
              <w:t>O</w:t>
            </w:r>
            <w:r w:rsidR="00BE2D3E" w:rsidRPr="009C0A6D">
              <w:rPr>
                <w:rFonts w:ascii="Helvetica" w:hAnsi="Helvetica" w:cs="Helvetica"/>
                <w:b/>
                <w:color w:val="1F497D" w:themeColor="text2"/>
                <w:sz w:val="20"/>
                <w:szCs w:val="20"/>
                <w:shd w:val="clear" w:color="auto" w:fill="FFFFFF"/>
              </w:rPr>
              <w:t>ŁBINEM</w:t>
            </w:r>
            <w:r w:rsidR="004476D0" w:rsidRPr="009C0A6D">
              <w:rPr>
                <w:rFonts w:ascii="Helvetica" w:hAnsi="Helvetica" w:cs="Helvetica"/>
                <w:b/>
                <w:color w:val="1F497D" w:themeColor="text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307" w:type="dxa"/>
          </w:tcPr>
          <w:p w:rsidR="00873F08" w:rsidRPr="003E1D55" w:rsidRDefault="00D20AA8" w:rsidP="00D24061">
            <w:pPr>
              <w:spacing w:after="4" w:line="320" w:lineRule="exact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  <w:r w:rsidRPr="003E1D55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1</w:t>
            </w:r>
          </w:p>
        </w:tc>
      </w:tr>
      <w:tr w:rsidR="00873F08" w:rsidRPr="003E1D55" w:rsidTr="00D24061">
        <w:tc>
          <w:tcPr>
            <w:tcW w:w="8505" w:type="dxa"/>
          </w:tcPr>
          <w:p w:rsidR="002A0B24" w:rsidRPr="003E1D55" w:rsidRDefault="008918C9" w:rsidP="002D43E0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  <w:r w:rsidRPr="003E1D55">
              <w:rPr>
                <w:rFonts w:ascii="Helvetica" w:hAnsi="Helvetica" w:cs="Helvetica"/>
                <w:b/>
                <w:color w:val="1F497D"/>
                <w:sz w:val="20"/>
                <w:szCs w:val="20"/>
                <w:shd w:val="clear" w:color="auto" w:fill="FFFFFF"/>
              </w:rPr>
              <w:t xml:space="preserve">Ścieżka </w:t>
            </w:r>
            <w:r w:rsidR="002D43E0" w:rsidRPr="003E1D55">
              <w:rPr>
                <w:rFonts w:ascii="Helvetica" w:hAnsi="Helvetica" w:cs="Helvetica"/>
                <w:b/>
                <w:color w:val="1F497D"/>
                <w:sz w:val="20"/>
                <w:szCs w:val="20"/>
                <w:shd w:val="clear" w:color="auto" w:fill="FFFFFF"/>
              </w:rPr>
              <w:t>dla rowerzystów i pieszych</w:t>
            </w:r>
            <w:r w:rsidRPr="003E1D55">
              <w:rPr>
                <w:rFonts w:ascii="Helvetica" w:hAnsi="Helvetica" w:cs="Helvetica"/>
                <w:b/>
                <w:color w:val="1F497D"/>
                <w:sz w:val="20"/>
                <w:szCs w:val="20"/>
                <w:shd w:val="clear" w:color="auto" w:fill="FFFFFF"/>
              </w:rPr>
              <w:t xml:space="preserve"> - </w:t>
            </w:r>
            <w:r w:rsidR="002273C7" w:rsidRPr="003E1D55">
              <w:rPr>
                <w:rFonts w:ascii="Helvetica" w:hAnsi="Helvetica" w:cs="Helvetica"/>
                <w:b/>
                <w:color w:val="1F497D"/>
                <w:sz w:val="20"/>
                <w:szCs w:val="20"/>
                <w:shd w:val="clear" w:color="auto" w:fill="FFFFFF"/>
              </w:rPr>
              <w:t>z</w:t>
            </w:r>
            <w:r w:rsidR="001F004F" w:rsidRPr="003E1D55">
              <w:rPr>
                <w:rFonts w:ascii="Helvetica" w:hAnsi="Helvetica" w:cs="Helvetica"/>
                <w:b/>
                <w:color w:val="1F497D"/>
                <w:sz w:val="20"/>
                <w:szCs w:val="20"/>
                <w:shd w:val="clear" w:color="auto" w:fill="FFFFFF"/>
              </w:rPr>
              <w:t>espolenie</w:t>
            </w:r>
            <w:r w:rsidR="002A0B24" w:rsidRPr="003E1D55">
              <w:rPr>
                <w:rFonts w:ascii="Helvetica" w:hAnsi="Helvetica" w:cs="Helvetica"/>
                <w:b/>
                <w:color w:val="1F497D"/>
                <w:sz w:val="20"/>
                <w:szCs w:val="20"/>
                <w:shd w:val="clear" w:color="auto" w:fill="FFFFFF"/>
              </w:rPr>
              <w:t xml:space="preserve"> obwodnicy pieszo rowerowej z planowaną inwestycją w ciągu Spiskiej (220 metrów)</w:t>
            </w:r>
            <w:r w:rsidR="008C3D4A" w:rsidRPr="003E1D55">
              <w:rPr>
                <w:rFonts w:ascii="Helvetica" w:hAnsi="Helvetica" w:cs="Helvetica"/>
                <w:b/>
                <w:color w:val="1F497D"/>
                <w:sz w:val="20"/>
                <w:szCs w:val="20"/>
                <w:shd w:val="clear" w:color="auto" w:fill="FFFFFF"/>
              </w:rPr>
              <w:t xml:space="preserve"> – </w:t>
            </w:r>
            <w:r w:rsidR="002A0B24" w:rsidRPr="003E1D55">
              <w:rPr>
                <w:rFonts w:ascii="Helvetica" w:hAnsi="Helvetica" w:cs="Helvetica"/>
                <w:b/>
                <w:color w:val="1F497D"/>
                <w:sz w:val="20"/>
                <w:szCs w:val="20"/>
                <w:shd w:val="clear" w:color="auto" w:fill="FFFFFF"/>
              </w:rPr>
              <w:t>GAJ</w:t>
            </w:r>
            <w:r w:rsidR="008C3D4A" w:rsidRPr="003E1D55">
              <w:rPr>
                <w:rFonts w:ascii="Helvetica" w:hAnsi="Helvetica" w:cs="Helvetica"/>
                <w:b/>
                <w:color w:val="1F497D"/>
                <w:sz w:val="20"/>
                <w:szCs w:val="20"/>
                <w:shd w:val="clear" w:color="auto" w:fill="FFFFFF"/>
              </w:rPr>
              <w:t xml:space="preserve">. </w:t>
            </w:r>
            <w:r w:rsidR="00003B21" w:rsidRPr="003E1D55">
              <w:rPr>
                <w:rFonts w:ascii="Helvetica" w:hAnsi="Helvetica" w:cs="Helvetica"/>
                <w:b/>
                <w:color w:val="1F497D"/>
                <w:sz w:val="20"/>
                <w:szCs w:val="20"/>
                <w:shd w:val="clear" w:color="auto" w:fill="FFFFFF"/>
              </w:rPr>
              <w:t>Polaczenie OŁTASZYNA i WOJSZYC ze STARYM MIASTEM.</w:t>
            </w:r>
          </w:p>
        </w:tc>
        <w:tc>
          <w:tcPr>
            <w:tcW w:w="1307" w:type="dxa"/>
          </w:tcPr>
          <w:p w:rsidR="00873F08" w:rsidRPr="003E1D55" w:rsidRDefault="00D20AA8" w:rsidP="00D24061">
            <w:pPr>
              <w:spacing w:after="4" w:line="320" w:lineRule="exact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  <w:r w:rsidRPr="003E1D55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220 m</w:t>
            </w:r>
          </w:p>
        </w:tc>
      </w:tr>
      <w:tr w:rsidR="00873F08" w:rsidRPr="003E1D55" w:rsidTr="00D24061">
        <w:tc>
          <w:tcPr>
            <w:tcW w:w="8505" w:type="dxa"/>
          </w:tcPr>
          <w:p w:rsidR="002A0B24" w:rsidRPr="003E1D55" w:rsidRDefault="00A52707" w:rsidP="00C955D1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b/>
                <w:color w:val="1F497D"/>
                <w:sz w:val="20"/>
                <w:szCs w:val="20"/>
              </w:rPr>
            </w:pPr>
            <w:r w:rsidRPr="003E1D55">
              <w:rPr>
                <w:rFonts w:ascii="Helvetica" w:hAnsi="Helvetica" w:cs="Helvetica"/>
                <w:b/>
                <w:color w:val="1F497D"/>
                <w:sz w:val="20"/>
                <w:szCs w:val="20"/>
                <w:shd w:val="clear" w:color="auto" w:fill="FFFFFF"/>
              </w:rPr>
              <w:t>Ścieżka</w:t>
            </w:r>
            <w:r w:rsidR="008918C9" w:rsidRPr="003E1D55">
              <w:rPr>
                <w:rFonts w:ascii="Helvetica" w:hAnsi="Helvetica" w:cs="Helvetica"/>
                <w:b/>
                <w:color w:val="1F497D"/>
                <w:sz w:val="20"/>
                <w:szCs w:val="20"/>
                <w:shd w:val="clear" w:color="auto" w:fill="FFFFFF"/>
              </w:rPr>
              <w:t xml:space="preserve"> dla </w:t>
            </w:r>
            <w:r w:rsidRPr="003E1D55">
              <w:rPr>
                <w:rFonts w:ascii="Helvetica" w:hAnsi="Helvetica" w:cs="Helvetica"/>
                <w:b/>
                <w:color w:val="1F497D"/>
                <w:sz w:val="20"/>
                <w:szCs w:val="20"/>
                <w:shd w:val="clear" w:color="auto" w:fill="FFFFFF"/>
              </w:rPr>
              <w:t>rowerzystów</w:t>
            </w:r>
            <w:r w:rsidR="008918C9" w:rsidRPr="003E1D55">
              <w:rPr>
                <w:rFonts w:ascii="Helvetica" w:hAnsi="Helvetica" w:cs="Helvetica"/>
                <w:b/>
                <w:color w:val="1F497D"/>
                <w:sz w:val="20"/>
                <w:szCs w:val="20"/>
                <w:shd w:val="clear" w:color="auto" w:fill="FFFFFF"/>
              </w:rPr>
              <w:t xml:space="preserve"> i pieszych </w:t>
            </w:r>
            <w:r w:rsidR="002A0B24" w:rsidRPr="003E1D55">
              <w:rPr>
                <w:rFonts w:ascii="Helvetica" w:hAnsi="Helvetica" w:cs="Helvetica"/>
                <w:b/>
                <w:color w:val="1F497D"/>
                <w:sz w:val="20"/>
                <w:szCs w:val="20"/>
                <w:shd w:val="clear" w:color="auto" w:fill="FFFFFF"/>
              </w:rPr>
              <w:t>wzdłuż Żagańskiej, pomiędzy G</w:t>
            </w:r>
            <w:r w:rsidR="008C3D4A" w:rsidRPr="003E1D55">
              <w:rPr>
                <w:rFonts w:ascii="Helvetica" w:hAnsi="Helvetica" w:cs="Helvetica"/>
                <w:b/>
                <w:color w:val="1F497D"/>
                <w:sz w:val="20"/>
                <w:szCs w:val="20"/>
                <w:shd w:val="clear" w:color="auto" w:fill="FFFFFF"/>
              </w:rPr>
              <w:t>ł</w:t>
            </w:r>
            <w:r w:rsidR="00C955D1" w:rsidRPr="003E1D55">
              <w:rPr>
                <w:rFonts w:ascii="Helvetica" w:hAnsi="Helvetica" w:cs="Helvetica"/>
                <w:b/>
                <w:color w:val="1F497D"/>
                <w:sz w:val="20"/>
                <w:szCs w:val="20"/>
                <w:shd w:val="clear" w:color="auto" w:fill="FFFFFF"/>
              </w:rPr>
              <w:t xml:space="preserve">ośna i Ścinawską (300 metrów). Fragment  odcinka łączącego SZCZEPIN z </w:t>
            </w:r>
            <w:r w:rsidR="008C3D4A" w:rsidRPr="003E1D55">
              <w:rPr>
                <w:rFonts w:ascii="Helvetica" w:hAnsi="Helvetica" w:cs="Helvetica"/>
                <w:b/>
                <w:color w:val="1F497D"/>
                <w:sz w:val="20"/>
                <w:szCs w:val="20"/>
                <w:shd w:val="clear" w:color="auto" w:fill="FFFFFF"/>
              </w:rPr>
              <w:t>POPOWICAMI.</w:t>
            </w:r>
            <w:r w:rsidR="00335697" w:rsidRPr="003E1D55">
              <w:rPr>
                <w:rFonts w:ascii="Helvetica" w:hAnsi="Helvetica" w:cs="Helvetica"/>
                <w:b/>
                <w:color w:val="1F497D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307" w:type="dxa"/>
          </w:tcPr>
          <w:p w:rsidR="00873F08" w:rsidRPr="003E1D55" w:rsidRDefault="00D20AA8" w:rsidP="00D24061">
            <w:pPr>
              <w:spacing w:after="4" w:line="320" w:lineRule="exact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  <w:r w:rsidRPr="003E1D55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300 m</w:t>
            </w:r>
          </w:p>
          <w:p w:rsidR="002A0B24" w:rsidRPr="003E1D55" w:rsidRDefault="002A0B24" w:rsidP="00D24061">
            <w:pPr>
              <w:spacing w:after="4" w:line="320" w:lineRule="exact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</w:p>
        </w:tc>
      </w:tr>
      <w:tr w:rsidR="00873F08" w:rsidRPr="003E1D55" w:rsidTr="00D24061">
        <w:tc>
          <w:tcPr>
            <w:tcW w:w="8505" w:type="dxa"/>
          </w:tcPr>
          <w:p w:rsidR="00873F08" w:rsidRPr="003E1D55" w:rsidRDefault="00B754DE" w:rsidP="00334CD2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  <w:r w:rsidRPr="003E1D55">
              <w:rPr>
                <w:rFonts w:ascii="Helvetica" w:hAnsi="Helvetica" w:cs="Helvetica"/>
                <w:b/>
                <w:color w:val="1F497D"/>
                <w:sz w:val="20"/>
                <w:szCs w:val="20"/>
                <w:shd w:val="clear" w:color="auto" w:fill="FFFFFF"/>
              </w:rPr>
              <w:t>Ścieżka rowerowo-piesza</w:t>
            </w:r>
            <w:r w:rsidR="004476D0" w:rsidRPr="003E1D55">
              <w:rPr>
                <w:rFonts w:ascii="Helvetica" w:hAnsi="Helvetica" w:cs="Helvetica"/>
                <w:b/>
                <w:color w:val="1F497D"/>
                <w:sz w:val="20"/>
                <w:szCs w:val="20"/>
                <w:shd w:val="clear" w:color="auto" w:fill="FFFFFF"/>
              </w:rPr>
              <w:t>,</w:t>
            </w:r>
            <w:r w:rsidRPr="003E1D55">
              <w:rPr>
                <w:rFonts w:ascii="Helvetica" w:hAnsi="Helvetica" w:cs="Helvetica"/>
                <w:b/>
                <w:color w:val="1F497D"/>
                <w:sz w:val="20"/>
                <w:szCs w:val="20"/>
                <w:shd w:val="clear" w:color="auto" w:fill="FFFFFF"/>
              </w:rPr>
              <w:t xml:space="preserve"> p</w:t>
            </w:r>
            <w:r w:rsidR="008C3D4A" w:rsidRPr="003E1D55">
              <w:rPr>
                <w:rFonts w:ascii="Helvetica" w:hAnsi="Helvetica" w:cs="Helvetica"/>
                <w:b/>
                <w:color w:val="1F497D"/>
                <w:sz w:val="20"/>
                <w:szCs w:val="20"/>
                <w:shd w:val="clear" w:color="auto" w:fill="FFFFFF"/>
              </w:rPr>
              <w:t xml:space="preserve">ozostały zakres Krzywej Grobli zaprojektowany w ramach WBO 2018 - NISKIE ŁĄKI. </w:t>
            </w:r>
            <w:r w:rsidRPr="003E1D55">
              <w:rPr>
                <w:rFonts w:ascii="Helvetica" w:hAnsi="Helvetica" w:cs="Helvetica"/>
                <w:b/>
                <w:color w:val="1F497D"/>
                <w:sz w:val="20"/>
                <w:szCs w:val="20"/>
                <w:shd w:val="clear" w:color="auto" w:fill="FFFFFF"/>
              </w:rPr>
              <w:t>Połączeni</w:t>
            </w:r>
            <w:r w:rsidR="002273C7" w:rsidRPr="003E1D55">
              <w:rPr>
                <w:rFonts w:ascii="Helvetica" w:hAnsi="Helvetica" w:cs="Helvetica"/>
                <w:b/>
                <w:color w:val="1F497D"/>
                <w:sz w:val="20"/>
                <w:szCs w:val="20"/>
                <w:shd w:val="clear" w:color="auto" w:fill="FFFFFF"/>
              </w:rPr>
              <w:t>e</w:t>
            </w:r>
            <w:r w:rsidR="00D01940" w:rsidRPr="003E1D55">
              <w:rPr>
                <w:rFonts w:ascii="Helvetica" w:hAnsi="Helvetica" w:cs="Helvetica"/>
                <w:b/>
                <w:color w:val="1F497D"/>
                <w:sz w:val="20"/>
                <w:szCs w:val="20"/>
                <w:shd w:val="clear" w:color="auto" w:fill="FFFFFF"/>
              </w:rPr>
              <w:t xml:space="preserve"> </w:t>
            </w:r>
            <w:r w:rsidR="008C3D4A" w:rsidRPr="003E1D55">
              <w:rPr>
                <w:rFonts w:ascii="Helvetica" w:hAnsi="Helvetica" w:cs="Helvetica"/>
                <w:b/>
                <w:color w:val="1F497D"/>
                <w:sz w:val="20"/>
                <w:szCs w:val="20"/>
                <w:shd w:val="clear" w:color="auto" w:fill="FFFFFF"/>
              </w:rPr>
              <w:t xml:space="preserve">TARNOGAJU i </w:t>
            </w:r>
            <w:r w:rsidR="00334CD2" w:rsidRPr="003E1D55">
              <w:rPr>
                <w:rFonts w:ascii="Helvetica" w:hAnsi="Helvetica" w:cs="Helvetica"/>
                <w:b/>
                <w:color w:val="1F497D"/>
                <w:sz w:val="20"/>
                <w:szCs w:val="20"/>
                <w:shd w:val="clear" w:color="auto" w:fill="FFFFFF"/>
              </w:rPr>
              <w:t>KSIĘŻA MAŁEGO ze STARYM MIASTEM</w:t>
            </w:r>
            <w:r w:rsidR="002D43E0" w:rsidRPr="003E1D55">
              <w:rPr>
                <w:rFonts w:ascii="Helvetica" w:hAnsi="Helvetica" w:cs="Helvetica"/>
                <w:b/>
                <w:color w:val="1F497D"/>
                <w:sz w:val="20"/>
                <w:szCs w:val="20"/>
                <w:shd w:val="clear" w:color="auto" w:fill="FFFFFF"/>
              </w:rPr>
              <w:t>, BISKUPINEM i SĘ</w:t>
            </w:r>
            <w:r w:rsidR="008C3D4A" w:rsidRPr="003E1D55">
              <w:rPr>
                <w:rFonts w:ascii="Helvetica" w:hAnsi="Helvetica" w:cs="Helvetica"/>
                <w:b/>
                <w:color w:val="1F497D"/>
                <w:sz w:val="20"/>
                <w:szCs w:val="20"/>
                <w:shd w:val="clear" w:color="auto" w:fill="FFFFFF"/>
              </w:rPr>
              <w:t>POLNEM</w:t>
            </w:r>
            <w:r w:rsidRPr="003E1D55">
              <w:rPr>
                <w:rFonts w:ascii="Helvetica" w:hAnsi="Helvetica" w:cs="Helvetica"/>
                <w:b/>
                <w:color w:val="1F497D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307" w:type="dxa"/>
          </w:tcPr>
          <w:p w:rsidR="007E04B9" w:rsidRPr="003E1D55" w:rsidRDefault="007E04B9" w:rsidP="00D24061">
            <w:pPr>
              <w:spacing w:after="4" w:line="320" w:lineRule="exact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  <w:r w:rsidRPr="003E1D55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 xml:space="preserve">około </w:t>
            </w:r>
          </w:p>
          <w:p w:rsidR="00873F08" w:rsidRPr="003E1D55" w:rsidRDefault="000B09EA" w:rsidP="00D24061">
            <w:pPr>
              <w:spacing w:after="4" w:line="320" w:lineRule="exact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  <w:r w:rsidRPr="003E1D55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40</w:t>
            </w:r>
            <w:r w:rsidR="00DE4663" w:rsidRPr="003E1D55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0 m</w:t>
            </w: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1F004F" w:rsidRDefault="00873F08" w:rsidP="001F004F">
            <w:pPr>
              <w:pStyle w:val="Akapitzlist"/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F08B5" w:rsidRPr="001F08B5" w:rsidRDefault="001F08B5" w:rsidP="00B1601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F08B5" w:rsidRPr="009C0A6D" w:rsidRDefault="001F08B5" w:rsidP="001F08B5">
      <w:pPr>
        <w:pStyle w:val="Nagwek2"/>
        <w:shd w:val="clear" w:color="auto" w:fill="FFFFFF"/>
        <w:spacing w:before="0" w:after="250"/>
        <w:rPr>
          <w:rFonts w:ascii="Helvetica" w:hAnsi="Helvetica" w:cs="Helvetica"/>
          <w:bCs w:val="0"/>
          <w:caps/>
          <w:color w:val="1F497D" w:themeColor="text2"/>
        </w:rPr>
      </w:pPr>
      <w:r w:rsidRPr="009C0A6D">
        <w:rPr>
          <w:rFonts w:ascii="Helvetica" w:hAnsi="Helvetica" w:cs="Helvetica"/>
          <w:color w:val="1F497D" w:themeColor="text2"/>
          <w:sz w:val="20"/>
          <w:szCs w:val="20"/>
          <w:shd w:val="clear" w:color="auto" w:fill="FFFFFF"/>
        </w:rPr>
        <w:t xml:space="preserve">Zakres zmian zgodny z komentarzem UMW po I etapie. </w:t>
      </w: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345E52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345E52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2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345E52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0B24" w:rsidRDefault="002A0B24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0B24" w:rsidRPr="00D01940" w:rsidRDefault="002A0B24" w:rsidP="00B855C5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D0194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PROSZĘ RÓWNIEŻ O DODANIE ZAŁACZIKÓW</w:t>
      </w:r>
      <w:r w:rsidR="0033569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F308CD" w:rsidRPr="00D0194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-</w:t>
      </w:r>
      <w:r w:rsidR="0033569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F308CD" w:rsidRPr="00D0194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ZDJĘĆ</w:t>
      </w:r>
    </w:p>
    <w:p w:rsidR="002A0B24" w:rsidRPr="0004147D" w:rsidRDefault="002A0B24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D75" w:rsidRDefault="006D6D75" w:rsidP="00BE0C27">
      <w:pPr>
        <w:spacing w:after="0" w:line="240" w:lineRule="auto"/>
      </w:pPr>
      <w:r>
        <w:separator/>
      </w:r>
    </w:p>
  </w:endnote>
  <w:endnote w:type="continuationSeparator" w:id="1">
    <w:p w:rsidR="006D6D75" w:rsidRDefault="006D6D75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D75" w:rsidRDefault="006D6D75" w:rsidP="00BE0C27">
      <w:pPr>
        <w:spacing w:after="0" w:line="240" w:lineRule="auto"/>
      </w:pPr>
      <w:r>
        <w:separator/>
      </w:r>
    </w:p>
  </w:footnote>
  <w:footnote w:type="continuationSeparator" w:id="1">
    <w:p w:rsidR="006D6D75" w:rsidRDefault="006D6D75" w:rsidP="00BE0C27">
      <w:pPr>
        <w:spacing w:after="0" w:line="240" w:lineRule="auto"/>
      </w:pPr>
      <w:r>
        <w:continuationSeparator/>
      </w:r>
    </w:p>
  </w:footnote>
  <w:footnote w:id="2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17908"/>
    <w:multiLevelType w:val="hybridMultilevel"/>
    <w:tmpl w:val="6C80E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5C5"/>
    <w:rsid w:val="00003B21"/>
    <w:rsid w:val="00007614"/>
    <w:rsid w:val="0003680F"/>
    <w:rsid w:val="0004147D"/>
    <w:rsid w:val="00042647"/>
    <w:rsid w:val="000607C7"/>
    <w:rsid w:val="000A4445"/>
    <w:rsid w:val="000B09EA"/>
    <w:rsid w:val="000B5B31"/>
    <w:rsid w:val="000D2385"/>
    <w:rsid w:val="000D6DA8"/>
    <w:rsid w:val="000E39A9"/>
    <w:rsid w:val="000F6955"/>
    <w:rsid w:val="001312BB"/>
    <w:rsid w:val="00160BE8"/>
    <w:rsid w:val="001C1BAA"/>
    <w:rsid w:val="001C2218"/>
    <w:rsid w:val="001D7B04"/>
    <w:rsid w:val="001E59FC"/>
    <w:rsid w:val="001F004F"/>
    <w:rsid w:val="001F08B5"/>
    <w:rsid w:val="002252DC"/>
    <w:rsid w:val="002273C7"/>
    <w:rsid w:val="002820EE"/>
    <w:rsid w:val="002A0B24"/>
    <w:rsid w:val="002C6C86"/>
    <w:rsid w:val="002D43E0"/>
    <w:rsid w:val="002F04CA"/>
    <w:rsid w:val="00302BC3"/>
    <w:rsid w:val="00303350"/>
    <w:rsid w:val="003078B4"/>
    <w:rsid w:val="00310707"/>
    <w:rsid w:val="00334CD2"/>
    <w:rsid w:val="00335697"/>
    <w:rsid w:val="0033756A"/>
    <w:rsid w:val="00344DB3"/>
    <w:rsid w:val="00345E52"/>
    <w:rsid w:val="00375F22"/>
    <w:rsid w:val="0039066A"/>
    <w:rsid w:val="003B51F1"/>
    <w:rsid w:val="003E1D55"/>
    <w:rsid w:val="00410A55"/>
    <w:rsid w:val="00423754"/>
    <w:rsid w:val="004245AF"/>
    <w:rsid w:val="004476D0"/>
    <w:rsid w:val="00497FE9"/>
    <w:rsid w:val="004A3795"/>
    <w:rsid w:val="004D5050"/>
    <w:rsid w:val="004F1E7B"/>
    <w:rsid w:val="00550B49"/>
    <w:rsid w:val="0059085A"/>
    <w:rsid w:val="005D3B2E"/>
    <w:rsid w:val="00605AC8"/>
    <w:rsid w:val="006229C6"/>
    <w:rsid w:val="0066787E"/>
    <w:rsid w:val="006715E4"/>
    <w:rsid w:val="006B0244"/>
    <w:rsid w:val="006D35AB"/>
    <w:rsid w:val="006D6D75"/>
    <w:rsid w:val="006E2901"/>
    <w:rsid w:val="006E7F95"/>
    <w:rsid w:val="006F5879"/>
    <w:rsid w:val="00737250"/>
    <w:rsid w:val="0075591B"/>
    <w:rsid w:val="0078610F"/>
    <w:rsid w:val="007A532E"/>
    <w:rsid w:val="007B188F"/>
    <w:rsid w:val="007D2CFE"/>
    <w:rsid w:val="007D3996"/>
    <w:rsid w:val="007E04B9"/>
    <w:rsid w:val="0083069D"/>
    <w:rsid w:val="00847519"/>
    <w:rsid w:val="00873F08"/>
    <w:rsid w:val="00881D2C"/>
    <w:rsid w:val="008918C9"/>
    <w:rsid w:val="008C3D4A"/>
    <w:rsid w:val="009158A5"/>
    <w:rsid w:val="009B0FF0"/>
    <w:rsid w:val="009C0A6D"/>
    <w:rsid w:val="009D2397"/>
    <w:rsid w:val="009F6F01"/>
    <w:rsid w:val="00A50345"/>
    <w:rsid w:val="00A52707"/>
    <w:rsid w:val="00A617EA"/>
    <w:rsid w:val="00A7170A"/>
    <w:rsid w:val="00A75139"/>
    <w:rsid w:val="00AE1C48"/>
    <w:rsid w:val="00B1601B"/>
    <w:rsid w:val="00B21A99"/>
    <w:rsid w:val="00B2535C"/>
    <w:rsid w:val="00B4466D"/>
    <w:rsid w:val="00B754DE"/>
    <w:rsid w:val="00B821DE"/>
    <w:rsid w:val="00B844FA"/>
    <w:rsid w:val="00B855C5"/>
    <w:rsid w:val="00BA466B"/>
    <w:rsid w:val="00BB2F6C"/>
    <w:rsid w:val="00BC096B"/>
    <w:rsid w:val="00BC5C47"/>
    <w:rsid w:val="00BC6CFC"/>
    <w:rsid w:val="00BD5428"/>
    <w:rsid w:val="00BE0C27"/>
    <w:rsid w:val="00BE2D3E"/>
    <w:rsid w:val="00BE5ABF"/>
    <w:rsid w:val="00BF1568"/>
    <w:rsid w:val="00C20710"/>
    <w:rsid w:val="00C20B50"/>
    <w:rsid w:val="00C55060"/>
    <w:rsid w:val="00C92E96"/>
    <w:rsid w:val="00C955D1"/>
    <w:rsid w:val="00CF385C"/>
    <w:rsid w:val="00D01940"/>
    <w:rsid w:val="00D15101"/>
    <w:rsid w:val="00D20AA8"/>
    <w:rsid w:val="00D97BA6"/>
    <w:rsid w:val="00DA082D"/>
    <w:rsid w:val="00DD5898"/>
    <w:rsid w:val="00DE4663"/>
    <w:rsid w:val="00E04124"/>
    <w:rsid w:val="00E10124"/>
    <w:rsid w:val="00E17951"/>
    <w:rsid w:val="00E816FC"/>
    <w:rsid w:val="00F26496"/>
    <w:rsid w:val="00F308CD"/>
    <w:rsid w:val="00F41F68"/>
    <w:rsid w:val="00F5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paragraph" w:styleId="Nagwek1">
    <w:name w:val="heading 1"/>
    <w:basedOn w:val="Normalny"/>
    <w:link w:val="Nagwek1Znak"/>
    <w:uiPriority w:val="9"/>
    <w:qFormat/>
    <w:rsid w:val="00345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0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character" w:customStyle="1" w:styleId="Nagwek1Znak">
    <w:name w:val="Nagłówek 1 Znak"/>
    <w:basedOn w:val="Domylnaczcionkaakapitu"/>
    <w:link w:val="Nagwek1"/>
    <w:uiPriority w:val="9"/>
    <w:rsid w:val="00345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0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E094F-787A-4C5A-AF99-EF5CA8F2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umprle01</cp:lastModifiedBy>
  <cp:revision>2</cp:revision>
  <cp:lastPrinted>2019-07-16T13:07:00Z</cp:lastPrinted>
  <dcterms:created xsi:type="dcterms:W3CDTF">2019-07-18T11:41:00Z</dcterms:created>
  <dcterms:modified xsi:type="dcterms:W3CDTF">2019-07-18T11:41:00Z</dcterms:modified>
</cp:coreProperties>
</file>