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95" w:rsidRPr="006E7F95" w:rsidRDefault="003246E4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</w:t>
      </w:r>
      <w:r w:rsidR="006E7F95" w:rsidRPr="006E7F95">
        <w:rPr>
          <w:rFonts w:ascii="Times New Roman" w:hAnsi="Times New Roman" w:cs="Times New Roman"/>
        </w:rPr>
        <w:t>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3246E4">
        <w:rPr>
          <w:rFonts w:ascii="Times New Roman" w:hAnsi="Times New Roman" w:cs="Times New Roman"/>
        </w:rPr>
        <w:t xml:space="preserve"> 256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491458">
        <w:rPr>
          <w:rFonts w:ascii="Times New Roman" w:hAnsi="Times New Roman" w:cs="Times New Roman"/>
          <w:b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</w:t>
      </w:r>
      <w:r w:rsidR="000D2385" w:rsidRPr="00491458">
        <w:rPr>
          <w:rFonts w:ascii="Times New Roman" w:hAnsi="Times New Roman" w:cs="Times New Roman"/>
          <w:b/>
          <w:strike/>
        </w:rPr>
        <w:t>Brak zmiany</w:t>
      </w:r>
      <w:r w:rsidR="000D2385" w:rsidRPr="0004147D">
        <w:rPr>
          <w:rFonts w:ascii="Times New Roman" w:hAnsi="Times New Roman" w:cs="Times New Roman"/>
          <w:b/>
        </w:rPr>
        <w:t>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3246E4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ROWEROWE MAŚLICE – ETAP I: PUMPTRACK I ŚCIEŻKI NA MAŚLICACH WIELKICH</w:t>
      </w:r>
      <w:r w:rsidR="004914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WZDŁUŻ UL. KOZIEJ</w:t>
      </w: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/ </w:t>
      </w:r>
      <w:r w:rsidR="0066787E" w:rsidRPr="003246E4">
        <w:rPr>
          <w:rFonts w:ascii="Times New Roman" w:hAnsi="Times New Roman" w:cs="Times New Roman"/>
          <w:b/>
          <w:strike/>
        </w:rPr>
        <w:t>Brak zmiany</w:t>
      </w:r>
      <w:r w:rsidR="0066787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16BD" w:rsidRPr="009F1614" w:rsidRDefault="006316BD" w:rsidP="00552E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614">
        <w:rPr>
          <w:rFonts w:ascii="Times New Roman" w:hAnsi="Times New Roman" w:cs="Times New Roman"/>
        </w:rPr>
        <w:t xml:space="preserve">Nie można zgodzić się z wynikami wstępnej weryfikację projektu, w części dotyczącej lokalizacji </w:t>
      </w:r>
      <w:proofErr w:type="spellStart"/>
      <w:r w:rsidRPr="009F1614">
        <w:rPr>
          <w:rFonts w:ascii="Times New Roman" w:hAnsi="Times New Roman" w:cs="Times New Roman"/>
        </w:rPr>
        <w:t>p</w:t>
      </w:r>
      <w:r w:rsidR="00552E31" w:rsidRPr="009F1614">
        <w:rPr>
          <w:rFonts w:ascii="Times New Roman" w:hAnsi="Times New Roman" w:cs="Times New Roman"/>
        </w:rPr>
        <w:t>u</w:t>
      </w:r>
      <w:r w:rsidRPr="009F1614">
        <w:rPr>
          <w:rFonts w:ascii="Times New Roman" w:hAnsi="Times New Roman" w:cs="Times New Roman"/>
        </w:rPr>
        <w:t>mptracka</w:t>
      </w:r>
      <w:proofErr w:type="spellEnd"/>
      <w:r w:rsidRPr="009F1614">
        <w:rPr>
          <w:rFonts w:ascii="Times New Roman" w:hAnsi="Times New Roman" w:cs="Times New Roman"/>
        </w:rPr>
        <w:t xml:space="preserve">, argumentującymi brak możliwości lokalizacji </w:t>
      </w:r>
      <w:proofErr w:type="spellStart"/>
      <w:r w:rsidRPr="009F1614">
        <w:rPr>
          <w:rFonts w:ascii="Times New Roman" w:hAnsi="Times New Roman" w:cs="Times New Roman"/>
        </w:rPr>
        <w:t>p</w:t>
      </w:r>
      <w:r w:rsidR="00552E31" w:rsidRPr="009F1614">
        <w:rPr>
          <w:rFonts w:ascii="Times New Roman" w:hAnsi="Times New Roman" w:cs="Times New Roman"/>
        </w:rPr>
        <w:t>u</w:t>
      </w:r>
      <w:r w:rsidRPr="009F1614">
        <w:rPr>
          <w:rFonts w:ascii="Times New Roman" w:hAnsi="Times New Roman" w:cs="Times New Roman"/>
        </w:rPr>
        <w:t>mptracka</w:t>
      </w:r>
      <w:proofErr w:type="spellEnd"/>
      <w:r w:rsidRPr="009F1614">
        <w:rPr>
          <w:rFonts w:ascii="Times New Roman" w:hAnsi="Times New Roman" w:cs="Times New Roman"/>
        </w:rPr>
        <w:t xml:space="preserve"> na działkach 44/67 (ze względu na brak miejsca) i </w:t>
      </w:r>
      <w:r w:rsidRPr="009F1614">
        <w:rPr>
          <w:rFonts w:ascii="Times New Roman" w:hAnsi="Times New Roman" w:cs="Times New Roman"/>
        </w:rPr>
        <w:t xml:space="preserve"> </w:t>
      </w:r>
      <w:r w:rsidRPr="009F1614">
        <w:rPr>
          <w:rFonts w:ascii="Times New Roman" w:hAnsi="Times New Roman" w:cs="Times New Roman"/>
        </w:rPr>
        <w:t xml:space="preserve">dz. 48/2 (ze względu na brak zgodności z </w:t>
      </w:r>
      <w:proofErr w:type="spellStart"/>
      <w:r w:rsidRPr="009F1614">
        <w:rPr>
          <w:rFonts w:ascii="Times New Roman" w:hAnsi="Times New Roman" w:cs="Times New Roman"/>
        </w:rPr>
        <w:t>mpzp</w:t>
      </w:r>
      <w:proofErr w:type="spellEnd"/>
      <w:r w:rsidRPr="009F1614">
        <w:rPr>
          <w:rFonts w:ascii="Times New Roman" w:hAnsi="Times New Roman" w:cs="Times New Roman"/>
        </w:rPr>
        <w:t xml:space="preserve">). </w:t>
      </w:r>
      <w:proofErr w:type="spellStart"/>
      <w:r w:rsidRPr="009F1614">
        <w:rPr>
          <w:rFonts w:ascii="Times New Roman" w:hAnsi="Times New Roman" w:cs="Times New Roman"/>
        </w:rPr>
        <w:t>Pumptrack</w:t>
      </w:r>
      <w:proofErr w:type="spellEnd"/>
      <w:r w:rsidRPr="009F1614">
        <w:rPr>
          <w:rFonts w:ascii="Times New Roman" w:hAnsi="Times New Roman" w:cs="Times New Roman"/>
        </w:rPr>
        <w:t xml:space="preserve"> został rozrysowany przez projektantów na działce 44/67 i zajmuje niewielką powierzchnię – do 1</w:t>
      </w:r>
      <w:r w:rsidR="00552E31" w:rsidRPr="009F1614">
        <w:rPr>
          <w:rFonts w:ascii="Times New Roman" w:hAnsi="Times New Roman" w:cs="Times New Roman"/>
        </w:rPr>
        <w:t>3</w:t>
      </w:r>
      <w:r w:rsidRPr="009F1614">
        <w:rPr>
          <w:rFonts w:ascii="Times New Roman" w:hAnsi="Times New Roman" w:cs="Times New Roman"/>
        </w:rPr>
        <w:t>00 m</w:t>
      </w:r>
      <w:r w:rsidRPr="009F1614">
        <w:rPr>
          <w:rFonts w:ascii="Times New Roman" w:hAnsi="Times New Roman" w:cs="Times New Roman"/>
          <w:vertAlign w:val="superscript"/>
        </w:rPr>
        <w:t>2</w:t>
      </w:r>
      <w:r w:rsidRPr="009F1614">
        <w:rPr>
          <w:rFonts w:ascii="Times New Roman" w:hAnsi="Times New Roman" w:cs="Times New Roman"/>
        </w:rPr>
        <w:t>. Powierzchnia działki 44/67 wynosi 6180 m</w:t>
      </w:r>
      <w:r w:rsidRPr="009F1614">
        <w:rPr>
          <w:rFonts w:ascii="Times New Roman" w:hAnsi="Times New Roman" w:cs="Times New Roman"/>
          <w:vertAlign w:val="superscript"/>
        </w:rPr>
        <w:t>2</w:t>
      </w:r>
      <w:r w:rsidRPr="009F1614">
        <w:rPr>
          <w:rFonts w:ascii="Times New Roman" w:hAnsi="Times New Roman" w:cs="Times New Roman"/>
        </w:rPr>
        <w:t xml:space="preserve">. </w:t>
      </w:r>
      <w:proofErr w:type="spellStart"/>
      <w:r w:rsidRPr="009F1614">
        <w:rPr>
          <w:rFonts w:ascii="Times New Roman" w:hAnsi="Times New Roman" w:cs="Times New Roman"/>
        </w:rPr>
        <w:t>Mpzp</w:t>
      </w:r>
      <w:proofErr w:type="spellEnd"/>
      <w:r w:rsidRPr="009F1614">
        <w:rPr>
          <w:rFonts w:ascii="Times New Roman" w:hAnsi="Times New Roman" w:cs="Times New Roman"/>
        </w:rPr>
        <w:t xml:space="preserve"> ogranicza na tym terenie (9ZP/19) zainwestowanie uzupełniające</w:t>
      </w:r>
      <w:r w:rsidR="009F1614">
        <w:rPr>
          <w:rFonts w:ascii="Times New Roman" w:hAnsi="Times New Roman" w:cs="Times New Roman"/>
        </w:rPr>
        <w:t xml:space="preserve"> (</w:t>
      </w:r>
      <w:r w:rsidRPr="009F1614">
        <w:rPr>
          <w:rFonts w:ascii="Times New Roman" w:hAnsi="Times New Roman" w:cs="Times New Roman"/>
        </w:rPr>
        <w:t>np. sportowo-rekreacyjne)</w:t>
      </w:r>
      <w:r w:rsidRPr="009F1614">
        <w:rPr>
          <w:rFonts w:ascii="Times New Roman" w:hAnsi="Times New Roman" w:cs="Times New Roman"/>
        </w:rPr>
        <w:t xml:space="preserve"> do 25% powierzchni terenu. </w:t>
      </w:r>
      <w:r w:rsidRPr="009F1614">
        <w:rPr>
          <w:rFonts w:ascii="Times New Roman" w:hAnsi="Times New Roman" w:cs="Times New Roman"/>
        </w:rPr>
        <w:t xml:space="preserve">Nie może być więc mowy ani o braku miejsca na działce, ani o braku zgodności z </w:t>
      </w:r>
      <w:proofErr w:type="spellStart"/>
      <w:r w:rsidRPr="009F1614">
        <w:rPr>
          <w:rFonts w:ascii="Times New Roman" w:hAnsi="Times New Roman" w:cs="Times New Roman"/>
        </w:rPr>
        <w:t>mpzp</w:t>
      </w:r>
      <w:proofErr w:type="spellEnd"/>
      <w:r w:rsidRPr="009F1614">
        <w:rPr>
          <w:rFonts w:ascii="Times New Roman" w:hAnsi="Times New Roman" w:cs="Times New Roman"/>
        </w:rPr>
        <w:t>. Działka przy ul. Koziej  (44/67) jest działką</w:t>
      </w:r>
      <w:r w:rsidR="009F1614">
        <w:rPr>
          <w:rFonts w:ascii="Times New Roman" w:hAnsi="Times New Roman" w:cs="Times New Roman"/>
        </w:rPr>
        <w:t>,</w:t>
      </w:r>
      <w:r w:rsidRPr="009F1614">
        <w:rPr>
          <w:rFonts w:ascii="Times New Roman" w:hAnsi="Times New Roman" w:cs="Times New Roman"/>
        </w:rPr>
        <w:t xml:space="preserve"> na której obrzeżach występują liczne nasadzenia, drzewa krzewy, zagajnik drzewiasto-</w:t>
      </w:r>
      <w:proofErr w:type="spellStart"/>
      <w:r w:rsidRPr="009F1614">
        <w:rPr>
          <w:rFonts w:ascii="Times New Roman" w:hAnsi="Times New Roman" w:cs="Times New Roman"/>
        </w:rPr>
        <w:t>krzewowy</w:t>
      </w:r>
      <w:proofErr w:type="spellEnd"/>
      <w:r w:rsidRPr="009F1614">
        <w:rPr>
          <w:rFonts w:ascii="Times New Roman" w:hAnsi="Times New Roman" w:cs="Times New Roman"/>
        </w:rPr>
        <w:t>.</w:t>
      </w:r>
      <w:r w:rsidRPr="009F1614">
        <w:rPr>
          <w:rFonts w:ascii="Times New Roman" w:hAnsi="Times New Roman" w:cs="Times New Roman"/>
        </w:rPr>
        <w:t xml:space="preserve"> </w:t>
      </w:r>
      <w:r w:rsidRPr="009F1614">
        <w:rPr>
          <w:rFonts w:ascii="Times New Roman" w:hAnsi="Times New Roman" w:cs="Times New Roman"/>
        </w:rPr>
        <w:t xml:space="preserve">Jednak na działce </w:t>
      </w:r>
      <w:r w:rsidR="009F1614">
        <w:rPr>
          <w:rFonts w:ascii="Times New Roman" w:hAnsi="Times New Roman" w:cs="Times New Roman"/>
        </w:rPr>
        <w:t xml:space="preserve">tej </w:t>
      </w:r>
      <w:r w:rsidRPr="009F1614">
        <w:rPr>
          <w:rFonts w:ascii="Times New Roman" w:hAnsi="Times New Roman" w:cs="Times New Roman"/>
        </w:rPr>
        <w:t xml:space="preserve">znajduje się również sporo terenu bez </w:t>
      </w:r>
      <w:proofErr w:type="spellStart"/>
      <w:r w:rsidRPr="009F1614">
        <w:rPr>
          <w:rFonts w:ascii="Times New Roman" w:hAnsi="Times New Roman" w:cs="Times New Roman"/>
        </w:rPr>
        <w:t>nasadzeń</w:t>
      </w:r>
      <w:proofErr w:type="spellEnd"/>
      <w:r w:rsidRPr="009F1614">
        <w:rPr>
          <w:rFonts w:ascii="Times New Roman" w:hAnsi="Times New Roman" w:cs="Times New Roman"/>
        </w:rPr>
        <w:t>.</w:t>
      </w:r>
      <w:r w:rsidRPr="009F1614">
        <w:rPr>
          <w:rFonts w:ascii="Times New Roman" w:hAnsi="Times New Roman" w:cs="Times New Roman"/>
        </w:rPr>
        <w:t xml:space="preserve"> </w:t>
      </w:r>
      <w:r w:rsidRPr="009F1614">
        <w:rPr>
          <w:rFonts w:ascii="Times New Roman" w:hAnsi="Times New Roman" w:cs="Times New Roman"/>
        </w:rPr>
        <w:t xml:space="preserve">Całkowity teren bez </w:t>
      </w:r>
      <w:proofErr w:type="spellStart"/>
      <w:r w:rsidRPr="009F1614">
        <w:rPr>
          <w:rFonts w:ascii="Times New Roman" w:hAnsi="Times New Roman" w:cs="Times New Roman"/>
        </w:rPr>
        <w:t>nasadzeń</w:t>
      </w:r>
      <w:proofErr w:type="spellEnd"/>
      <w:r w:rsidRPr="009F1614">
        <w:rPr>
          <w:rFonts w:ascii="Times New Roman" w:hAnsi="Times New Roman" w:cs="Times New Roman"/>
        </w:rPr>
        <w:t xml:space="preserve"> ma wymiary 28 m na 20 m (Licząc od krawędzi koron drzew)</w:t>
      </w:r>
      <w:r w:rsidRPr="009F1614">
        <w:rPr>
          <w:rFonts w:ascii="Times New Roman" w:hAnsi="Times New Roman" w:cs="Times New Roman"/>
        </w:rPr>
        <w:t xml:space="preserve">. </w:t>
      </w:r>
      <w:r w:rsidRPr="009F1614">
        <w:rPr>
          <w:rFonts w:ascii="Times New Roman" w:hAnsi="Times New Roman" w:cs="Times New Roman"/>
        </w:rPr>
        <w:t>Całkowity teren do wykorzysta</w:t>
      </w:r>
      <w:r w:rsidR="009F1614">
        <w:rPr>
          <w:rFonts w:ascii="Times New Roman" w:hAnsi="Times New Roman" w:cs="Times New Roman"/>
        </w:rPr>
        <w:t xml:space="preserve">nia pod </w:t>
      </w:r>
      <w:proofErr w:type="spellStart"/>
      <w:r w:rsidR="009F1614">
        <w:rPr>
          <w:rFonts w:ascii="Times New Roman" w:hAnsi="Times New Roman" w:cs="Times New Roman"/>
        </w:rPr>
        <w:t>pumptruck</w:t>
      </w:r>
      <w:proofErr w:type="spellEnd"/>
      <w:r w:rsidR="009F1614">
        <w:rPr>
          <w:rFonts w:ascii="Times New Roman" w:hAnsi="Times New Roman" w:cs="Times New Roman"/>
        </w:rPr>
        <w:t xml:space="preserve"> wynosi 28x</w:t>
      </w:r>
      <w:r w:rsidRPr="009F1614">
        <w:rPr>
          <w:rFonts w:ascii="Times New Roman" w:hAnsi="Times New Roman" w:cs="Times New Roman"/>
        </w:rPr>
        <w:t xml:space="preserve">46 </w:t>
      </w:r>
      <w:r w:rsidR="009F1614">
        <w:rPr>
          <w:rFonts w:ascii="Times New Roman" w:hAnsi="Times New Roman" w:cs="Times New Roman"/>
        </w:rPr>
        <w:t xml:space="preserve">m </w:t>
      </w:r>
      <w:r w:rsidRPr="009F1614">
        <w:rPr>
          <w:rFonts w:ascii="Times New Roman" w:hAnsi="Times New Roman" w:cs="Times New Roman"/>
        </w:rPr>
        <w:t>lub nawet w skrajnym przypadku rozbudowanego projektu 28x62 m.</w:t>
      </w:r>
      <w:r w:rsidRPr="009F1614">
        <w:rPr>
          <w:rFonts w:ascii="Times New Roman" w:hAnsi="Times New Roman" w:cs="Times New Roman"/>
        </w:rPr>
        <w:t xml:space="preserve"> </w:t>
      </w:r>
      <w:r w:rsidRPr="009F1614">
        <w:rPr>
          <w:rFonts w:ascii="Times New Roman" w:hAnsi="Times New Roman" w:cs="Times New Roman"/>
        </w:rPr>
        <w:t>Na tym terenie znajduje się 5 drzew:</w:t>
      </w:r>
      <w:r w:rsidR="00552E31" w:rsidRPr="009F1614">
        <w:rPr>
          <w:rFonts w:ascii="Times New Roman" w:hAnsi="Times New Roman" w:cs="Times New Roman"/>
        </w:rPr>
        <w:t xml:space="preserve"> </w:t>
      </w:r>
      <w:r w:rsidRPr="009F1614">
        <w:rPr>
          <w:rFonts w:ascii="Times New Roman" w:hAnsi="Times New Roman" w:cs="Times New Roman"/>
        </w:rPr>
        <w:t xml:space="preserve">3x Jarzębina </w:t>
      </w:r>
      <w:r w:rsidR="00552E31" w:rsidRPr="009F1614">
        <w:rPr>
          <w:rFonts w:ascii="Times New Roman" w:hAnsi="Times New Roman" w:cs="Times New Roman"/>
        </w:rPr>
        <w:t>(</w:t>
      </w:r>
      <w:r w:rsidR="009F1614">
        <w:rPr>
          <w:rFonts w:ascii="Times New Roman" w:hAnsi="Times New Roman" w:cs="Times New Roman"/>
        </w:rPr>
        <w:t>o wysokości</w:t>
      </w:r>
      <w:r w:rsidRPr="009F1614">
        <w:rPr>
          <w:rFonts w:ascii="Times New Roman" w:hAnsi="Times New Roman" w:cs="Times New Roman"/>
        </w:rPr>
        <w:t xml:space="preserve"> ok. 4 m i obwodzie pnia ok. 20 cm oraz koronie o średnicy ok. 2</w:t>
      </w:r>
      <w:r w:rsidR="00552E31" w:rsidRPr="009F1614">
        <w:rPr>
          <w:rFonts w:ascii="Times New Roman" w:hAnsi="Times New Roman" w:cs="Times New Roman"/>
        </w:rPr>
        <w:t xml:space="preserve"> </w:t>
      </w:r>
      <w:r w:rsidRPr="009F1614">
        <w:rPr>
          <w:rFonts w:ascii="Times New Roman" w:hAnsi="Times New Roman" w:cs="Times New Roman"/>
        </w:rPr>
        <w:t>m</w:t>
      </w:r>
      <w:r w:rsidR="00552E31" w:rsidRPr="009F1614">
        <w:rPr>
          <w:rFonts w:ascii="Times New Roman" w:hAnsi="Times New Roman" w:cs="Times New Roman"/>
        </w:rPr>
        <w:t xml:space="preserve">; </w:t>
      </w:r>
      <w:r w:rsidRPr="009F1614">
        <w:rPr>
          <w:rFonts w:ascii="Times New Roman" w:hAnsi="Times New Roman" w:cs="Times New Roman"/>
        </w:rPr>
        <w:t>numery 1,2,3)</w:t>
      </w:r>
      <w:r w:rsidR="00552E31" w:rsidRPr="009F1614">
        <w:rPr>
          <w:rFonts w:ascii="Times New Roman" w:hAnsi="Times New Roman" w:cs="Times New Roman"/>
        </w:rPr>
        <w:t xml:space="preserve">, </w:t>
      </w:r>
      <w:r w:rsidRPr="009F1614">
        <w:rPr>
          <w:rFonts w:ascii="Times New Roman" w:hAnsi="Times New Roman" w:cs="Times New Roman"/>
        </w:rPr>
        <w:t xml:space="preserve">2x Lipa </w:t>
      </w:r>
      <w:r w:rsidR="00552E31" w:rsidRPr="009F1614">
        <w:rPr>
          <w:rFonts w:ascii="Times New Roman" w:hAnsi="Times New Roman" w:cs="Times New Roman"/>
        </w:rPr>
        <w:t>(</w:t>
      </w:r>
      <w:r w:rsidRPr="009F1614">
        <w:rPr>
          <w:rFonts w:ascii="Times New Roman" w:hAnsi="Times New Roman" w:cs="Times New Roman"/>
        </w:rPr>
        <w:t>o wysokości ok. 8 m i obwodzie pnia ok. 65 cm o</w:t>
      </w:r>
      <w:r w:rsidR="00552E31" w:rsidRPr="009F1614">
        <w:rPr>
          <w:rFonts w:ascii="Times New Roman" w:hAnsi="Times New Roman" w:cs="Times New Roman"/>
        </w:rPr>
        <w:t xml:space="preserve">raz koronie o średnicy ok. 5 m; </w:t>
      </w:r>
      <w:r w:rsidRPr="009F1614">
        <w:rPr>
          <w:rFonts w:ascii="Times New Roman" w:hAnsi="Times New Roman" w:cs="Times New Roman"/>
        </w:rPr>
        <w:t>numery 4,5)</w:t>
      </w:r>
      <w:r w:rsidR="00552E31" w:rsidRPr="009F1614">
        <w:rPr>
          <w:rFonts w:ascii="Times New Roman" w:hAnsi="Times New Roman" w:cs="Times New Roman"/>
        </w:rPr>
        <w:t>. Poniżej zamieszczony jest r</w:t>
      </w:r>
      <w:r w:rsidRPr="009F1614">
        <w:rPr>
          <w:rFonts w:ascii="Times New Roman" w:hAnsi="Times New Roman" w:cs="Times New Roman"/>
        </w:rPr>
        <w:t>zut terenu z góry wraz z rozmieszczen</w:t>
      </w:r>
      <w:r w:rsidR="00552E31" w:rsidRPr="009F1614">
        <w:rPr>
          <w:rFonts w:ascii="Times New Roman" w:hAnsi="Times New Roman" w:cs="Times New Roman"/>
        </w:rPr>
        <w:t>iem drzew. Budowa toru</w:t>
      </w:r>
      <w:r w:rsidRPr="009F1614">
        <w:rPr>
          <w:rFonts w:ascii="Times New Roman" w:hAnsi="Times New Roman" w:cs="Times New Roman"/>
        </w:rPr>
        <w:t xml:space="preserve"> nie wymaga drenowania i wykopów</w:t>
      </w:r>
      <w:r w:rsidR="009F1614">
        <w:rPr>
          <w:rFonts w:ascii="Times New Roman" w:hAnsi="Times New Roman" w:cs="Times New Roman"/>
        </w:rPr>
        <w:t>,</w:t>
      </w:r>
      <w:r w:rsidRPr="009F1614">
        <w:rPr>
          <w:rFonts w:ascii="Times New Roman" w:hAnsi="Times New Roman" w:cs="Times New Roman"/>
        </w:rPr>
        <w:t xml:space="preserve"> tym samym nie ma żadnego ryzyka naruszenia brył korzeniowych znajdujących się tam drzew.</w:t>
      </w:r>
      <w:r w:rsidR="00B637A6" w:rsidRPr="009F1614">
        <w:rPr>
          <w:rFonts w:ascii="Times New Roman" w:hAnsi="Times New Roman" w:cs="Times New Roman"/>
        </w:rPr>
        <w:t xml:space="preserve"> Do niniejszego formularza załącza się 2 projekty rozmieszczeń toru </w:t>
      </w:r>
      <w:proofErr w:type="spellStart"/>
      <w:r w:rsidR="00B637A6" w:rsidRPr="009F1614">
        <w:rPr>
          <w:rFonts w:ascii="Times New Roman" w:hAnsi="Times New Roman" w:cs="Times New Roman"/>
        </w:rPr>
        <w:t>pupmtracka</w:t>
      </w:r>
      <w:proofErr w:type="spellEnd"/>
      <w:r w:rsidR="00B637A6" w:rsidRPr="009F1614">
        <w:rPr>
          <w:rFonts w:ascii="Times New Roman" w:hAnsi="Times New Roman" w:cs="Times New Roman"/>
        </w:rPr>
        <w:t>, respektujące istniejące nasadzenia.</w:t>
      </w:r>
    </w:p>
    <w:p w:rsidR="00552E31" w:rsidRPr="009F1614" w:rsidRDefault="00552E31" w:rsidP="00552E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614">
        <w:rPr>
          <w:rFonts w:ascii="Times New Roman" w:hAnsi="Times New Roman" w:cs="Times New Roman"/>
        </w:rPr>
        <w:t xml:space="preserve">Należy podkreślić, że omawiana lokalizacja jest najkorzystniejsza, biorąc pod uwagę funkcjonalność całego projektu, który zakładał możliwość bezpiecznego dojazdu rowerami/na rolkach do </w:t>
      </w:r>
      <w:proofErr w:type="spellStart"/>
      <w:r w:rsidRPr="009F1614">
        <w:rPr>
          <w:rFonts w:ascii="Times New Roman" w:hAnsi="Times New Roman" w:cs="Times New Roman"/>
        </w:rPr>
        <w:t>pumptracka</w:t>
      </w:r>
      <w:proofErr w:type="spellEnd"/>
      <w:r w:rsidRPr="009F1614">
        <w:rPr>
          <w:rFonts w:ascii="Times New Roman" w:hAnsi="Times New Roman" w:cs="Times New Roman"/>
        </w:rPr>
        <w:t>. Ta lokalizacja zapewniałaby bezpieczny dojazd do obiektu zarówno od północy, jak i od południa oraz nie rodziłaby konieczności przekraczania ul. Koziej przez użytkowników tras. Stąd lokalizacja ta została wskazana jako priorytetowa dla projektu.</w:t>
      </w:r>
      <w:r w:rsidR="009F1614">
        <w:rPr>
          <w:rFonts w:ascii="Times New Roman" w:hAnsi="Times New Roman" w:cs="Times New Roman"/>
        </w:rPr>
        <w:t xml:space="preserve"> Postuluje się o ponowne rozpatrzenie wnioskowanej lokalizacji!</w:t>
      </w:r>
    </w:p>
    <w:p w:rsidR="00552E31" w:rsidRDefault="00552E31" w:rsidP="00552E31">
      <w:pPr>
        <w:spacing w:after="0" w:line="240" w:lineRule="auto"/>
        <w:jc w:val="both"/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lastRenderedPageBreak/>
        <w:drawing>
          <wp:inline distT="0" distB="0" distL="0" distR="0" wp14:anchorId="15716BFC" wp14:editId="3B486E9A">
            <wp:extent cx="3638550" cy="5210837"/>
            <wp:effectExtent l="0" t="0" r="0" b="0"/>
            <wp:docPr id="1" name="Obraz 1" descr="C:\Users\Samsung\Downloads\inwentaryzacja działki 44_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ownloads\inwentaryzacja działki 44_6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606" cy="521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6BD" w:rsidRPr="00552E31" w:rsidRDefault="009F1614" w:rsidP="00E10F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Kolejna</w:t>
      </w:r>
      <w:r w:rsidR="00552E31" w:rsidRPr="00552E31">
        <w:rPr>
          <w:rFonts w:ascii="Times New Roman" w:hAnsi="Times New Roman" w:cs="Times New Roman"/>
        </w:rPr>
        <w:t xml:space="preserve"> z </w:t>
      </w:r>
      <w:r>
        <w:rPr>
          <w:rFonts w:ascii="Times New Roman" w:hAnsi="Times New Roman" w:cs="Times New Roman"/>
        </w:rPr>
        <w:t xml:space="preserve">wskazanych w projekcie </w:t>
      </w:r>
      <w:r w:rsidR="00552E31" w:rsidRPr="00552E31">
        <w:rPr>
          <w:rFonts w:ascii="Times New Roman" w:hAnsi="Times New Roman" w:cs="Times New Roman"/>
        </w:rPr>
        <w:t xml:space="preserve">wariantowych lokalizacji, na działce </w:t>
      </w:r>
      <w:r w:rsidR="00552E31" w:rsidRPr="00552E31">
        <w:rPr>
          <w:rFonts w:ascii="Times New Roman" w:hAnsi="Times New Roman" w:cs="Times New Roman"/>
        </w:rPr>
        <w:t>48/2</w:t>
      </w:r>
      <w:r w:rsidR="00552E31" w:rsidRPr="00552E31">
        <w:rPr>
          <w:rFonts w:ascii="Times New Roman" w:hAnsi="Times New Roman" w:cs="Times New Roman"/>
        </w:rPr>
        <w:t xml:space="preserve">, została wskazana w drugiej kolejności, ponieważ zapewnia mniejsze bezpieczeństwo dla użytkowników tras. Dla osób poruszających się z północnej części </w:t>
      </w:r>
      <w:proofErr w:type="spellStart"/>
      <w:r w:rsidR="00552E31" w:rsidRPr="00552E31">
        <w:rPr>
          <w:rFonts w:ascii="Times New Roman" w:hAnsi="Times New Roman" w:cs="Times New Roman"/>
        </w:rPr>
        <w:t>Maślic</w:t>
      </w:r>
      <w:proofErr w:type="spellEnd"/>
      <w:r w:rsidR="00552E31" w:rsidRPr="00552E31">
        <w:rPr>
          <w:rFonts w:ascii="Times New Roman" w:hAnsi="Times New Roman" w:cs="Times New Roman"/>
        </w:rPr>
        <w:t xml:space="preserve"> Wielkich w kierunku </w:t>
      </w:r>
      <w:proofErr w:type="spellStart"/>
      <w:r w:rsidR="00552E31" w:rsidRPr="00552E31">
        <w:rPr>
          <w:rFonts w:ascii="Times New Roman" w:hAnsi="Times New Roman" w:cs="Times New Roman"/>
        </w:rPr>
        <w:t>pumptracka</w:t>
      </w:r>
      <w:proofErr w:type="spellEnd"/>
      <w:r w:rsidR="00552E31" w:rsidRPr="00552E31">
        <w:rPr>
          <w:rFonts w:ascii="Times New Roman" w:hAnsi="Times New Roman" w:cs="Times New Roman"/>
        </w:rPr>
        <w:t xml:space="preserve"> wymagałaby bowiem przekroczenia ul. Koziej. Jednakże także i w przypadku tej lokalizacji nie sposób zgodzić się z argumentacją negatywnej weryfikacji, jakoby planowana inwestycja była niezgodna z planem miejscowym. Ustalenia obowiązującego na tej działce planu miejscowego </w:t>
      </w:r>
      <w:r w:rsidR="006316BD" w:rsidRPr="00552E31">
        <w:rPr>
          <w:rFonts w:ascii="Times New Roman" w:hAnsi="Times New Roman" w:cs="Times New Roman"/>
        </w:rPr>
        <w:t xml:space="preserve">zezwalają na lokalizację terenowych obiektów sportowych (a takim jest </w:t>
      </w:r>
      <w:proofErr w:type="spellStart"/>
      <w:r w:rsidR="006316BD" w:rsidRPr="00552E31">
        <w:rPr>
          <w:rFonts w:ascii="Times New Roman" w:hAnsi="Times New Roman" w:cs="Times New Roman"/>
        </w:rPr>
        <w:t>pumptrack</w:t>
      </w:r>
      <w:proofErr w:type="spellEnd"/>
      <w:r w:rsidR="006316BD" w:rsidRPr="00552E31">
        <w:rPr>
          <w:rFonts w:ascii="Times New Roman" w:hAnsi="Times New Roman" w:cs="Times New Roman"/>
        </w:rPr>
        <w:t xml:space="preserve">). Poniżej ustalenia </w:t>
      </w:r>
      <w:proofErr w:type="spellStart"/>
      <w:r w:rsidR="006316BD" w:rsidRPr="00552E31">
        <w:rPr>
          <w:rFonts w:ascii="Times New Roman" w:hAnsi="Times New Roman" w:cs="Times New Roman"/>
        </w:rPr>
        <w:t>mpzp</w:t>
      </w:r>
      <w:proofErr w:type="spellEnd"/>
      <w:r w:rsidR="006316BD" w:rsidRPr="00552E31">
        <w:rPr>
          <w:rFonts w:ascii="Times New Roman" w:hAnsi="Times New Roman" w:cs="Times New Roman"/>
        </w:rPr>
        <w:t>.</w:t>
      </w:r>
      <w:r w:rsidR="00552E31" w:rsidRPr="00552E31">
        <w:rPr>
          <w:rFonts w:ascii="Times New Roman" w:hAnsi="Times New Roman" w:cs="Times New Roman"/>
        </w:rPr>
        <w:t xml:space="preserve"> Także o</w:t>
      </w:r>
      <w:r w:rsidR="006316BD" w:rsidRPr="00552E31">
        <w:rPr>
          <w:rFonts w:ascii="Times New Roman" w:hAnsi="Times New Roman" w:cs="Times New Roman"/>
        </w:rPr>
        <w:t xml:space="preserve">pracowywany </w:t>
      </w:r>
      <w:r w:rsidR="00552E31" w:rsidRPr="00552E31">
        <w:rPr>
          <w:rFonts w:ascii="Times New Roman" w:hAnsi="Times New Roman" w:cs="Times New Roman"/>
        </w:rPr>
        <w:t xml:space="preserve">obecnie </w:t>
      </w:r>
      <w:r w:rsidR="006316BD" w:rsidRPr="00552E31">
        <w:rPr>
          <w:rFonts w:ascii="Times New Roman" w:hAnsi="Times New Roman" w:cs="Times New Roman"/>
        </w:rPr>
        <w:t>projekt planu dopuszcza tu terenowe obiekty sportowe.</w:t>
      </w:r>
    </w:p>
    <w:p w:rsidR="006316BD" w:rsidRPr="00552E31" w:rsidRDefault="00E10FE7" w:rsidP="00E10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r w:rsidR="006316BD" w:rsidRPr="00552E31">
        <w:rPr>
          <w:rFonts w:ascii="Times New Roman" w:eastAsia="Times New Roman" w:hAnsi="Times New Roman" w:cs="Times New Roman"/>
        </w:rPr>
        <w:t>§ 56</w:t>
      </w:r>
      <w:r w:rsidR="00552E31" w:rsidRPr="00552E3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6316BD" w:rsidRPr="00552E31">
        <w:rPr>
          <w:rFonts w:ascii="Times New Roman" w:eastAsia="Times New Roman" w:hAnsi="Times New Roman" w:cs="Times New Roman"/>
        </w:rPr>
        <w:t xml:space="preserve">1. Dla  terenu  oznaczonego  na rysunku </w:t>
      </w:r>
      <w:r>
        <w:rPr>
          <w:rFonts w:ascii="Times New Roman" w:eastAsia="Times New Roman" w:hAnsi="Times New Roman" w:cs="Times New Roman"/>
        </w:rPr>
        <w:t xml:space="preserve">planu symbolem 4U ustala się następujące </w:t>
      </w:r>
      <w:r w:rsidR="006316BD" w:rsidRPr="00552E31">
        <w:rPr>
          <w:rFonts w:ascii="Times New Roman" w:eastAsia="Times New Roman" w:hAnsi="Times New Roman" w:cs="Times New Roman"/>
        </w:rPr>
        <w:t>przeznaczenie:</w:t>
      </w:r>
      <w:r w:rsidR="00552E31" w:rsidRPr="00552E31">
        <w:rPr>
          <w:rFonts w:ascii="Times New Roman" w:eastAsia="Times New Roman" w:hAnsi="Times New Roman" w:cs="Times New Roman"/>
        </w:rPr>
        <w:t xml:space="preserve"> (…)</w:t>
      </w:r>
    </w:p>
    <w:p w:rsidR="006316BD" w:rsidRPr="00552E31" w:rsidRDefault="006316BD" w:rsidP="00E10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52E31">
        <w:rPr>
          <w:rFonts w:ascii="Times New Roman" w:eastAsia="Times New Roman" w:hAnsi="Times New Roman" w:cs="Times New Roman"/>
        </w:rPr>
        <w:t xml:space="preserve">    2) uzupełniające:</w:t>
      </w:r>
      <w:r w:rsidR="00552E31" w:rsidRPr="00552E31">
        <w:rPr>
          <w:rFonts w:ascii="Times New Roman" w:eastAsia="Times New Roman" w:hAnsi="Times New Roman" w:cs="Times New Roman"/>
        </w:rPr>
        <w:t xml:space="preserve"> (…)</w:t>
      </w:r>
    </w:p>
    <w:p w:rsidR="006316BD" w:rsidRPr="00552E31" w:rsidRDefault="006316BD" w:rsidP="00E10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52E31">
        <w:rPr>
          <w:rFonts w:ascii="Times New Roman" w:eastAsia="Times New Roman" w:hAnsi="Times New Roman" w:cs="Times New Roman"/>
        </w:rPr>
        <w:t xml:space="preserve">       e) terenowe obiekty sportowe,</w:t>
      </w:r>
      <w:r w:rsidR="00E10FE7">
        <w:rPr>
          <w:rFonts w:ascii="Times New Roman" w:eastAsia="Times New Roman" w:hAnsi="Times New Roman" w:cs="Times New Roman"/>
        </w:rPr>
        <w:t>”</w:t>
      </w:r>
    </w:p>
    <w:p w:rsidR="006316BD" w:rsidRPr="006316BD" w:rsidRDefault="006316BD" w:rsidP="006316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6BD" w:rsidRPr="006316BD" w:rsidRDefault="00E10FE7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z innych, nie podanych w uzasadnieniu weryfikacji względów, lokalizacja </w:t>
      </w:r>
      <w:proofErr w:type="spellStart"/>
      <w:r>
        <w:rPr>
          <w:rFonts w:ascii="Times New Roman" w:hAnsi="Times New Roman" w:cs="Times New Roman"/>
        </w:rPr>
        <w:t>pumptracka</w:t>
      </w:r>
      <w:proofErr w:type="spellEnd"/>
      <w:r>
        <w:rPr>
          <w:rFonts w:ascii="Times New Roman" w:hAnsi="Times New Roman" w:cs="Times New Roman"/>
        </w:rPr>
        <w:t xml:space="preserve"> na ww. działkach nie jest możliwa (choć biorąc pod uwagę funkcjonalność całego założenia są to lokalizacje bardzo pożądane), składamy propozycje innych lokalizacji:</w:t>
      </w:r>
    </w:p>
    <w:p w:rsidR="006B4BE6" w:rsidRPr="00727262" w:rsidRDefault="00B855C5" w:rsidP="00B855C5">
      <w:pPr>
        <w:spacing w:after="0" w:line="240" w:lineRule="auto"/>
        <w:rPr>
          <w:rFonts w:ascii="Times New Roman" w:hAnsi="Times New Roman" w:cs="Times New Roman"/>
          <w:bCs/>
        </w:rPr>
      </w:pPr>
      <w:r w:rsidRPr="00727262">
        <w:rPr>
          <w:rFonts w:ascii="Times New Roman" w:hAnsi="Times New Roman" w:cs="Times New Roman"/>
        </w:rPr>
        <w:t xml:space="preserve">- </w:t>
      </w:r>
      <w:proofErr w:type="spellStart"/>
      <w:r w:rsidR="00544D2A" w:rsidRPr="00727262">
        <w:rPr>
          <w:rFonts w:ascii="Times New Roman" w:hAnsi="Times New Roman" w:cs="Times New Roman"/>
          <w:bCs/>
        </w:rPr>
        <w:t>Maślice</w:t>
      </w:r>
      <w:proofErr w:type="spellEnd"/>
      <w:r w:rsidR="00544D2A" w:rsidRPr="00727262">
        <w:rPr>
          <w:rFonts w:ascii="Times New Roman" w:hAnsi="Times New Roman" w:cs="Times New Roman"/>
          <w:bCs/>
        </w:rPr>
        <w:t>, AR_8, 48/1</w:t>
      </w:r>
      <w:r w:rsidR="00D3073F" w:rsidRPr="00727262">
        <w:rPr>
          <w:rFonts w:ascii="Times New Roman" w:hAnsi="Times New Roman" w:cs="Times New Roman"/>
          <w:bCs/>
        </w:rPr>
        <w:t>,</w:t>
      </w:r>
    </w:p>
    <w:p w:rsidR="006B4BE6" w:rsidRPr="00727262" w:rsidRDefault="006B4BE6" w:rsidP="00B855C5">
      <w:pPr>
        <w:spacing w:after="0" w:line="240" w:lineRule="auto"/>
        <w:rPr>
          <w:rFonts w:ascii="Times New Roman" w:hAnsi="Times New Roman" w:cs="Times New Roman"/>
          <w:bCs/>
        </w:rPr>
      </w:pPr>
      <w:r w:rsidRPr="00727262">
        <w:rPr>
          <w:rFonts w:ascii="Times New Roman" w:hAnsi="Times New Roman" w:cs="Times New Roman"/>
          <w:bCs/>
        </w:rPr>
        <w:t>-</w:t>
      </w:r>
      <w:r w:rsidR="00D3073F" w:rsidRPr="00727262">
        <w:rPr>
          <w:rFonts w:ascii="Times New Roman" w:hAnsi="Times New Roman" w:cs="Times New Roman"/>
          <w:bCs/>
        </w:rPr>
        <w:t xml:space="preserve"> </w:t>
      </w:r>
      <w:proofErr w:type="spellStart"/>
      <w:r w:rsidR="00D3073F" w:rsidRPr="00727262">
        <w:rPr>
          <w:rFonts w:ascii="Times New Roman" w:hAnsi="Times New Roman" w:cs="Times New Roman"/>
          <w:bCs/>
        </w:rPr>
        <w:t>Maślice</w:t>
      </w:r>
      <w:proofErr w:type="spellEnd"/>
      <w:r w:rsidR="00D3073F" w:rsidRPr="00727262">
        <w:rPr>
          <w:rFonts w:ascii="Times New Roman" w:hAnsi="Times New Roman" w:cs="Times New Roman"/>
          <w:bCs/>
        </w:rPr>
        <w:t>, AR_12, 14/4</w:t>
      </w:r>
      <w:r w:rsidR="00D3073F" w:rsidRPr="00727262">
        <w:rPr>
          <w:rFonts w:ascii="Times New Roman" w:hAnsi="Times New Roman" w:cs="Times New Roman"/>
          <w:bCs/>
        </w:rPr>
        <w:t xml:space="preserve">, </w:t>
      </w:r>
      <w:proofErr w:type="spellStart"/>
      <w:r w:rsidR="00D3073F" w:rsidRPr="00727262">
        <w:rPr>
          <w:rFonts w:ascii="Times New Roman" w:hAnsi="Times New Roman" w:cs="Times New Roman"/>
          <w:bCs/>
        </w:rPr>
        <w:t>Maślice</w:t>
      </w:r>
      <w:proofErr w:type="spellEnd"/>
      <w:r w:rsidR="00D3073F" w:rsidRPr="00727262">
        <w:rPr>
          <w:rFonts w:ascii="Times New Roman" w:hAnsi="Times New Roman" w:cs="Times New Roman"/>
          <w:bCs/>
        </w:rPr>
        <w:t>, AR_12, 17</w:t>
      </w:r>
      <w:r w:rsidR="00D3073F" w:rsidRPr="00727262">
        <w:rPr>
          <w:rFonts w:ascii="Times New Roman" w:hAnsi="Times New Roman" w:cs="Times New Roman"/>
          <w:bCs/>
        </w:rPr>
        <w:t xml:space="preserve">, </w:t>
      </w:r>
    </w:p>
    <w:p w:rsidR="006B4BE6" w:rsidRPr="00727262" w:rsidRDefault="006B4BE6" w:rsidP="00B855C5">
      <w:pPr>
        <w:spacing w:after="0" w:line="240" w:lineRule="auto"/>
        <w:rPr>
          <w:rFonts w:ascii="Times New Roman" w:hAnsi="Times New Roman" w:cs="Times New Roman"/>
          <w:bCs/>
        </w:rPr>
      </w:pPr>
      <w:r w:rsidRPr="00727262">
        <w:rPr>
          <w:rFonts w:ascii="Times New Roman" w:hAnsi="Times New Roman" w:cs="Times New Roman"/>
          <w:bCs/>
        </w:rPr>
        <w:t xml:space="preserve">- </w:t>
      </w:r>
      <w:r w:rsidR="00D3073F" w:rsidRPr="00727262">
        <w:rPr>
          <w:rFonts w:ascii="Times New Roman" w:hAnsi="Times New Roman" w:cs="Times New Roman"/>
          <w:bCs/>
        </w:rPr>
        <w:t xml:space="preserve">działki gminne przy stawie przy ul. Królewieckiej (teren 1US w </w:t>
      </w:r>
      <w:proofErr w:type="spellStart"/>
      <w:r w:rsidR="00D3073F" w:rsidRPr="00727262">
        <w:rPr>
          <w:rFonts w:ascii="Times New Roman" w:hAnsi="Times New Roman" w:cs="Times New Roman"/>
          <w:bCs/>
        </w:rPr>
        <w:t>mpzp</w:t>
      </w:r>
      <w:proofErr w:type="spellEnd"/>
      <w:r w:rsidRPr="00727262">
        <w:rPr>
          <w:rFonts w:ascii="Times New Roman" w:hAnsi="Times New Roman" w:cs="Times New Roman"/>
          <w:bCs/>
        </w:rPr>
        <w:t xml:space="preserve"> z 2007 r.</w:t>
      </w:r>
      <w:r w:rsidR="00D3073F" w:rsidRPr="00727262">
        <w:rPr>
          <w:rFonts w:ascii="Times New Roman" w:hAnsi="Times New Roman" w:cs="Times New Roman"/>
          <w:bCs/>
        </w:rPr>
        <w:t xml:space="preserve">), </w:t>
      </w:r>
    </w:p>
    <w:p w:rsidR="006B4BE6" w:rsidRPr="00727262" w:rsidRDefault="006B4BE6" w:rsidP="00B855C5">
      <w:pPr>
        <w:spacing w:after="0" w:line="240" w:lineRule="auto"/>
        <w:rPr>
          <w:rFonts w:ascii="Times New Roman" w:hAnsi="Times New Roman" w:cs="Times New Roman"/>
          <w:bCs/>
        </w:rPr>
      </w:pPr>
      <w:r w:rsidRPr="00727262">
        <w:rPr>
          <w:rFonts w:ascii="Times New Roman" w:hAnsi="Times New Roman" w:cs="Times New Roman"/>
          <w:bCs/>
        </w:rPr>
        <w:t xml:space="preserve">- </w:t>
      </w:r>
      <w:proofErr w:type="spellStart"/>
      <w:r w:rsidR="00D3073F" w:rsidRPr="00727262">
        <w:rPr>
          <w:rFonts w:ascii="Times New Roman" w:hAnsi="Times New Roman" w:cs="Times New Roman"/>
          <w:bCs/>
        </w:rPr>
        <w:t>Maślice</w:t>
      </w:r>
      <w:proofErr w:type="spellEnd"/>
      <w:r w:rsidR="00D3073F" w:rsidRPr="00727262">
        <w:rPr>
          <w:rFonts w:ascii="Times New Roman" w:hAnsi="Times New Roman" w:cs="Times New Roman"/>
          <w:bCs/>
        </w:rPr>
        <w:t>, AR_13, 46/2</w:t>
      </w:r>
      <w:r w:rsidR="00D3073F" w:rsidRPr="00727262">
        <w:rPr>
          <w:rFonts w:ascii="Times New Roman" w:hAnsi="Times New Roman" w:cs="Times New Roman"/>
          <w:bCs/>
        </w:rPr>
        <w:t xml:space="preserve">, </w:t>
      </w:r>
    </w:p>
    <w:p w:rsidR="006B4BE6" w:rsidRPr="00727262" w:rsidRDefault="006B4BE6" w:rsidP="00B855C5">
      <w:pPr>
        <w:spacing w:after="0" w:line="240" w:lineRule="auto"/>
        <w:rPr>
          <w:rFonts w:ascii="Times New Roman" w:hAnsi="Times New Roman" w:cs="Times New Roman"/>
          <w:bCs/>
        </w:rPr>
      </w:pPr>
      <w:r w:rsidRPr="00727262">
        <w:rPr>
          <w:rFonts w:ascii="Times New Roman" w:hAnsi="Times New Roman" w:cs="Times New Roman"/>
          <w:bCs/>
        </w:rPr>
        <w:lastRenderedPageBreak/>
        <w:t xml:space="preserve">- </w:t>
      </w:r>
      <w:proofErr w:type="spellStart"/>
      <w:r w:rsidR="00D3073F" w:rsidRPr="00727262">
        <w:rPr>
          <w:rFonts w:ascii="Times New Roman" w:hAnsi="Times New Roman" w:cs="Times New Roman"/>
          <w:bCs/>
        </w:rPr>
        <w:t>Maślice</w:t>
      </w:r>
      <w:proofErr w:type="spellEnd"/>
      <w:r w:rsidR="00D3073F" w:rsidRPr="00727262">
        <w:rPr>
          <w:rFonts w:ascii="Times New Roman" w:hAnsi="Times New Roman" w:cs="Times New Roman"/>
          <w:bCs/>
        </w:rPr>
        <w:t>, AR_20, 80/2</w:t>
      </w:r>
      <w:r w:rsidR="00D3073F" w:rsidRPr="00727262">
        <w:rPr>
          <w:rFonts w:ascii="Times New Roman" w:hAnsi="Times New Roman" w:cs="Times New Roman"/>
          <w:bCs/>
        </w:rPr>
        <w:t xml:space="preserve">, </w:t>
      </w:r>
      <w:proofErr w:type="spellStart"/>
      <w:r w:rsidR="00D3073F" w:rsidRPr="00727262">
        <w:rPr>
          <w:rFonts w:ascii="Times New Roman" w:hAnsi="Times New Roman" w:cs="Times New Roman"/>
          <w:bCs/>
        </w:rPr>
        <w:t>Maślice</w:t>
      </w:r>
      <w:proofErr w:type="spellEnd"/>
      <w:r w:rsidR="00D3073F" w:rsidRPr="00727262">
        <w:rPr>
          <w:rFonts w:ascii="Times New Roman" w:hAnsi="Times New Roman" w:cs="Times New Roman"/>
          <w:bCs/>
        </w:rPr>
        <w:t>, AR_20, 8</w:t>
      </w:r>
      <w:r w:rsidRPr="00727262">
        <w:rPr>
          <w:rFonts w:ascii="Times New Roman" w:hAnsi="Times New Roman" w:cs="Times New Roman"/>
          <w:bCs/>
        </w:rPr>
        <w:t>1</w:t>
      </w:r>
      <w:r w:rsidR="00D3073F" w:rsidRPr="00727262">
        <w:rPr>
          <w:rFonts w:ascii="Times New Roman" w:hAnsi="Times New Roman" w:cs="Times New Roman"/>
          <w:bCs/>
        </w:rPr>
        <w:t>/2</w:t>
      </w:r>
      <w:r w:rsidRPr="00727262">
        <w:rPr>
          <w:rFonts w:ascii="Times New Roman" w:hAnsi="Times New Roman" w:cs="Times New Roman"/>
          <w:bCs/>
        </w:rPr>
        <w:t xml:space="preserve">, </w:t>
      </w:r>
    </w:p>
    <w:p w:rsidR="00B855C5" w:rsidRPr="00727262" w:rsidRDefault="006B4BE6" w:rsidP="00B855C5">
      <w:pPr>
        <w:spacing w:after="0" w:line="240" w:lineRule="auto"/>
        <w:rPr>
          <w:rFonts w:ascii="Times New Roman" w:hAnsi="Times New Roman" w:cs="Times New Roman"/>
          <w:bCs/>
        </w:rPr>
      </w:pPr>
      <w:r w:rsidRPr="00727262">
        <w:rPr>
          <w:rFonts w:ascii="Times New Roman" w:hAnsi="Times New Roman" w:cs="Times New Roman"/>
          <w:bCs/>
        </w:rPr>
        <w:t xml:space="preserve">- działki gminne przy ul. Królewieckiej i obwodnicy autostradowej (teren 2ZP/2 w </w:t>
      </w:r>
      <w:proofErr w:type="spellStart"/>
      <w:r w:rsidRPr="00727262">
        <w:rPr>
          <w:rFonts w:ascii="Times New Roman" w:hAnsi="Times New Roman" w:cs="Times New Roman"/>
          <w:bCs/>
        </w:rPr>
        <w:t>mpzp</w:t>
      </w:r>
      <w:proofErr w:type="spellEnd"/>
      <w:r w:rsidRPr="00727262">
        <w:rPr>
          <w:rFonts w:ascii="Times New Roman" w:hAnsi="Times New Roman" w:cs="Times New Roman"/>
          <w:bCs/>
        </w:rPr>
        <w:t xml:space="preserve"> z 2011 r.)</w:t>
      </w:r>
    </w:p>
    <w:p w:rsidR="006B4BE6" w:rsidRPr="00727262" w:rsidRDefault="006B4BE6" w:rsidP="007272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B4BE6" w:rsidRPr="00727262" w:rsidRDefault="006B4BE6" w:rsidP="007272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27262">
        <w:rPr>
          <w:rFonts w:ascii="Times New Roman" w:hAnsi="Times New Roman" w:cs="Times New Roman"/>
          <w:bCs/>
        </w:rPr>
        <w:t xml:space="preserve">Jeżeli ww. lokalizacje także zostaną odrzucone, lub koszt budowy </w:t>
      </w:r>
      <w:proofErr w:type="spellStart"/>
      <w:r w:rsidRPr="00727262">
        <w:rPr>
          <w:rFonts w:ascii="Times New Roman" w:hAnsi="Times New Roman" w:cs="Times New Roman"/>
          <w:bCs/>
        </w:rPr>
        <w:t>pumptracka</w:t>
      </w:r>
      <w:proofErr w:type="spellEnd"/>
      <w:r w:rsidRPr="00727262">
        <w:rPr>
          <w:rFonts w:ascii="Times New Roman" w:hAnsi="Times New Roman" w:cs="Times New Roman"/>
          <w:bCs/>
        </w:rPr>
        <w:t xml:space="preserve"> nie będzie mieścił się w założonym budżecie, wnioskuje się o rozpatrzenie możliwości wydłużenia w kierunku południowym ścieżki rowerowej proponowanej do realizacji w projekcie</w:t>
      </w:r>
      <w:r w:rsidR="00727262">
        <w:rPr>
          <w:rFonts w:ascii="Times New Roman" w:hAnsi="Times New Roman" w:cs="Times New Roman"/>
          <w:bCs/>
        </w:rPr>
        <w:t xml:space="preserve"> –</w:t>
      </w:r>
      <w:r w:rsidRPr="00727262">
        <w:rPr>
          <w:rFonts w:ascii="Times New Roman" w:hAnsi="Times New Roman" w:cs="Times New Roman"/>
          <w:bCs/>
        </w:rPr>
        <w:t xml:space="preserve"> na odcinku od skrzyżowania ul. Koziej i </w:t>
      </w:r>
      <w:proofErr w:type="spellStart"/>
      <w:r w:rsidRPr="00727262">
        <w:rPr>
          <w:rFonts w:ascii="Times New Roman" w:hAnsi="Times New Roman" w:cs="Times New Roman"/>
          <w:bCs/>
        </w:rPr>
        <w:t>Maśli</w:t>
      </w:r>
      <w:r w:rsidR="00B637A6" w:rsidRPr="00727262">
        <w:rPr>
          <w:rFonts w:ascii="Times New Roman" w:hAnsi="Times New Roman" w:cs="Times New Roman"/>
          <w:bCs/>
        </w:rPr>
        <w:t>ckiej</w:t>
      </w:r>
      <w:proofErr w:type="spellEnd"/>
      <w:r w:rsidR="00B637A6" w:rsidRPr="00727262">
        <w:rPr>
          <w:rFonts w:ascii="Times New Roman" w:hAnsi="Times New Roman" w:cs="Times New Roman"/>
          <w:bCs/>
        </w:rPr>
        <w:t xml:space="preserve"> do SP przy ul. Suwalskiej (wzdłuż ul. Stodolnej).</w:t>
      </w:r>
    </w:p>
    <w:p w:rsidR="00B637A6" w:rsidRPr="00727262" w:rsidRDefault="00B637A6" w:rsidP="007272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637A6" w:rsidRDefault="00B637A6" w:rsidP="007272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27262">
        <w:rPr>
          <w:rFonts w:ascii="Times New Roman" w:hAnsi="Times New Roman" w:cs="Times New Roman"/>
          <w:bCs/>
        </w:rPr>
        <w:t xml:space="preserve">Jednocześnie zwraca się uwagę na zgłoszoną w projekcie stację </w:t>
      </w:r>
      <w:proofErr w:type="spellStart"/>
      <w:r w:rsidRPr="00727262">
        <w:rPr>
          <w:rFonts w:ascii="Times New Roman" w:hAnsi="Times New Roman" w:cs="Times New Roman"/>
          <w:bCs/>
        </w:rPr>
        <w:t>Street</w:t>
      </w:r>
      <w:proofErr w:type="spellEnd"/>
      <w:r w:rsidRPr="00727262">
        <w:rPr>
          <w:rFonts w:ascii="Times New Roman" w:hAnsi="Times New Roman" w:cs="Times New Roman"/>
          <w:bCs/>
        </w:rPr>
        <w:t xml:space="preserve"> </w:t>
      </w:r>
      <w:proofErr w:type="spellStart"/>
      <w:r w:rsidRPr="00727262">
        <w:rPr>
          <w:rFonts w:ascii="Times New Roman" w:hAnsi="Times New Roman" w:cs="Times New Roman"/>
          <w:bCs/>
        </w:rPr>
        <w:t>Workout</w:t>
      </w:r>
      <w:proofErr w:type="spellEnd"/>
      <w:r w:rsidRPr="00727262">
        <w:rPr>
          <w:rFonts w:ascii="Times New Roman" w:hAnsi="Times New Roman" w:cs="Times New Roman"/>
          <w:bCs/>
        </w:rPr>
        <w:t xml:space="preserve">, która nie została oceniona w pierwszym etapie weryfikacji, a proponowana była do realizacji na działkach wskazywanych do realizacji </w:t>
      </w:r>
      <w:proofErr w:type="spellStart"/>
      <w:r w:rsidRPr="00727262">
        <w:rPr>
          <w:rFonts w:ascii="Times New Roman" w:hAnsi="Times New Roman" w:cs="Times New Roman"/>
          <w:bCs/>
        </w:rPr>
        <w:t>pumptracka</w:t>
      </w:r>
      <w:proofErr w:type="spellEnd"/>
      <w:r w:rsidRPr="00727262">
        <w:rPr>
          <w:rFonts w:ascii="Times New Roman" w:hAnsi="Times New Roman" w:cs="Times New Roman"/>
          <w:bCs/>
        </w:rPr>
        <w:t>. Podtrzymuje się propozycję realizacji tych urządzeń.</w:t>
      </w:r>
    </w:p>
    <w:p w:rsidR="0037088A" w:rsidRDefault="0037088A" w:rsidP="007272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088A" w:rsidRDefault="0037088A" w:rsidP="007272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Poniżej podaję się </w:t>
      </w:r>
      <w:proofErr w:type="spellStart"/>
      <w:r>
        <w:rPr>
          <w:rFonts w:ascii="Times New Roman" w:hAnsi="Times New Roman" w:cs="Times New Roman"/>
          <w:bCs/>
        </w:rPr>
        <w:t>priorytetyzację</w:t>
      </w:r>
      <w:proofErr w:type="spellEnd"/>
      <w:r>
        <w:rPr>
          <w:rFonts w:ascii="Times New Roman" w:hAnsi="Times New Roman" w:cs="Times New Roman"/>
          <w:bCs/>
        </w:rPr>
        <w:t xml:space="preserve"> w realizacji poszczególnych elementów projektu:</w:t>
      </w:r>
    </w:p>
    <w:p w:rsidR="0037088A" w:rsidRDefault="0037088A" w:rsidP="0037088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Ścieżka rekreacyjna i </w:t>
      </w:r>
      <w:proofErr w:type="spellStart"/>
      <w:r>
        <w:rPr>
          <w:rFonts w:ascii="Times New Roman" w:hAnsi="Times New Roman" w:cs="Times New Roman"/>
        </w:rPr>
        <w:t>pumptrack</w:t>
      </w:r>
      <w:proofErr w:type="spellEnd"/>
      <w:r w:rsidR="00491458">
        <w:rPr>
          <w:rFonts w:ascii="Times New Roman" w:hAnsi="Times New Roman" w:cs="Times New Roman"/>
        </w:rPr>
        <w:t>.</w:t>
      </w:r>
    </w:p>
    <w:p w:rsidR="00491458" w:rsidRDefault="00491458" w:rsidP="0037088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Pumptrack</w:t>
      </w:r>
      <w:proofErr w:type="spellEnd"/>
      <w:r>
        <w:rPr>
          <w:rFonts w:ascii="Times New Roman" w:hAnsi="Times New Roman" w:cs="Times New Roman"/>
        </w:rPr>
        <w:t xml:space="preserve"> i jakikolwiek fragment ścieżki rekreacyjnej lub rowerowej.</w:t>
      </w:r>
    </w:p>
    <w:p w:rsidR="00491458" w:rsidRPr="0004147D" w:rsidRDefault="00491458" w:rsidP="0049145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Ścieżka rekreacyjna i rowerowa z przedłużeniem w kierunku południowym do SP przy ul. Suwalskiej ewentualnie ze stacją </w:t>
      </w:r>
      <w:proofErr w:type="spellStart"/>
      <w:r>
        <w:rPr>
          <w:rFonts w:ascii="Times New Roman" w:hAnsi="Times New Roman" w:cs="Times New Roman"/>
        </w:rPr>
        <w:t>Street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Workout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491458">
        <w:rPr>
          <w:rFonts w:ascii="Times New Roman" w:hAnsi="Times New Roman" w:cs="Times New Roman"/>
          <w:b/>
        </w:rPr>
        <w:t xml:space="preserve">wówczas należałoby zmienić także nazwę projektu na: </w:t>
      </w:r>
      <w:r w:rsidRPr="00491458">
        <w:rPr>
          <w:rFonts w:ascii="Times New Roman" w:hAnsi="Times New Roman" w:cs="Times New Roman"/>
          <w:b/>
        </w:rPr>
        <w:t>ROWEROWE MAŚLICE – ETAP I: ŚCIEŻKI NA MAŚLICACH WIELKICH WZDŁUŻ UL. KOZIEJ</w:t>
      </w:r>
      <w:r>
        <w:rPr>
          <w:rFonts w:ascii="Times New Roman" w:hAnsi="Times New Roman" w:cs="Times New Roman"/>
        </w:rPr>
        <w:t>).</w:t>
      </w:r>
    </w:p>
    <w:p w:rsidR="00491458" w:rsidRPr="0037088A" w:rsidRDefault="00491458" w:rsidP="00491458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3246E4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3246E4" w:rsidRDefault="003246E4" w:rsidP="003246E4">
      <w:pPr>
        <w:spacing w:after="0" w:line="240" w:lineRule="auto"/>
        <w:rPr>
          <w:rFonts w:ascii="Times New Roman" w:hAnsi="Times New Roman" w:cs="Times New Roman"/>
          <w:b/>
        </w:rPr>
      </w:pPr>
      <w:r w:rsidRPr="003246E4">
        <w:rPr>
          <w:sz w:val="40"/>
          <w:szCs w:val="40"/>
        </w:rPr>
        <w:sym w:font="WP IconicSymbolsA" w:char="F03A"/>
      </w:r>
      <w:r w:rsidRPr="003246E4">
        <w:rPr>
          <w:sz w:val="40"/>
          <w:szCs w:val="40"/>
        </w:rPr>
        <w:t xml:space="preserve"> </w:t>
      </w:r>
      <w:r>
        <w:t xml:space="preserve">  </w:t>
      </w:r>
      <w:r w:rsidR="00C92E96" w:rsidRPr="003246E4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3246E4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3246E4" w:rsidRDefault="003246E4" w:rsidP="003246E4">
      <w:pPr>
        <w:spacing w:after="0" w:line="240" w:lineRule="auto"/>
        <w:rPr>
          <w:rFonts w:ascii="Times New Roman" w:hAnsi="Times New Roman" w:cs="Times New Roman"/>
          <w:b/>
        </w:rPr>
      </w:pPr>
      <w:r w:rsidRPr="003246E4">
        <w:rPr>
          <w:sz w:val="40"/>
          <w:szCs w:val="40"/>
        </w:rPr>
        <w:sym w:font="WP IconicSymbolsA" w:char="F03A"/>
      </w:r>
      <w:r w:rsidRPr="003246E4">
        <w:rPr>
          <w:sz w:val="40"/>
          <w:szCs w:val="40"/>
        </w:rPr>
        <w:t xml:space="preserve"> </w:t>
      </w:r>
      <w:r>
        <w:t xml:space="preserve">  </w:t>
      </w:r>
      <w:r w:rsidR="00BC096B" w:rsidRPr="003246E4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6316BD">
        <w:rPr>
          <w:rFonts w:ascii="Times New Roman" w:hAnsi="Times New Roman" w:cs="Times New Roman"/>
          <w:b/>
          <w:strike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</w:t>
      </w:r>
      <w:r w:rsidRPr="006316BD">
        <w:rPr>
          <w:rFonts w:ascii="Times New Roman" w:hAnsi="Times New Roman" w:cs="Times New Roman"/>
          <w:b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0"/>
        <w:gridCol w:w="1234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B637A6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B637A6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3246E4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E97" w:rsidRDefault="00900E97" w:rsidP="00BE0C27">
      <w:pPr>
        <w:spacing w:after="0" w:line="240" w:lineRule="auto"/>
      </w:pPr>
      <w:r>
        <w:separator/>
      </w:r>
    </w:p>
  </w:endnote>
  <w:endnote w:type="continuationSeparator" w:id="0">
    <w:p w:rsidR="00900E97" w:rsidRDefault="00900E97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E97" w:rsidRDefault="00900E97" w:rsidP="00BE0C27">
      <w:pPr>
        <w:spacing w:after="0" w:line="240" w:lineRule="auto"/>
      </w:pPr>
      <w:r>
        <w:separator/>
      </w:r>
    </w:p>
  </w:footnote>
  <w:footnote w:type="continuationSeparator" w:id="0">
    <w:p w:rsidR="00900E97" w:rsidRDefault="00900E97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25594"/>
    <w:multiLevelType w:val="hybridMultilevel"/>
    <w:tmpl w:val="85569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310707"/>
    <w:rsid w:val="003246E4"/>
    <w:rsid w:val="0033756A"/>
    <w:rsid w:val="00344DB3"/>
    <w:rsid w:val="0037088A"/>
    <w:rsid w:val="0039066A"/>
    <w:rsid w:val="00410A55"/>
    <w:rsid w:val="00491458"/>
    <w:rsid w:val="00497FE9"/>
    <w:rsid w:val="004A3795"/>
    <w:rsid w:val="004D5050"/>
    <w:rsid w:val="00544D2A"/>
    <w:rsid w:val="00550B49"/>
    <w:rsid w:val="00552E31"/>
    <w:rsid w:val="0059085A"/>
    <w:rsid w:val="005D3B2E"/>
    <w:rsid w:val="00605AC8"/>
    <w:rsid w:val="006316BD"/>
    <w:rsid w:val="0066787E"/>
    <w:rsid w:val="006715E4"/>
    <w:rsid w:val="006B0244"/>
    <w:rsid w:val="006B4BE6"/>
    <w:rsid w:val="006D35AB"/>
    <w:rsid w:val="006E2901"/>
    <w:rsid w:val="006E7F95"/>
    <w:rsid w:val="00727262"/>
    <w:rsid w:val="00737250"/>
    <w:rsid w:val="0075591B"/>
    <w:rsid w:val="0078610F"/>
    <w:rsid w:val="007A532E"/>
    <w:rsid w:val="007D3996"/>
    <w:rsid w:val="00847519"/>
    <w:rsid w:val="00873F08"/>
    <w:rsid w:val="00881D2C"/>
    <w:rsid w:val="00900E97"/>
    <w:rsid w:val="009B0FF0"/>
    <w:rsid w:val="009F1614"/>
    <w:rsid w:val="009F6F01"/>
    <w:rsid w:val="00A15CA3"/>
    <w:rsid w:val="00A50345"/>
    <w:rsid w:val="00A7170A"/>
    <w:rsid w:val="00A75139"/>
    <w:rsid w:val="00AE1C48"/>
    <w:rsid w:val="00B1601B"/>
    <w:rsid w:val="00B2535C"/>
    <w:rsid w:val="00B4466D"/>
    <w:rsid w:val="00B637A6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3073F"/>
    <w:rsid w:val="00D97BA6"/>
    <w:rsid w:val="00DA082D"/>
    <w:rsid w:val="00DD5898"/>
    <w:rsid w:val="00E04124"/>
    <w:rsid w:val="00E10124"/>
    <w:rsid w:val="00E10FE7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44A26-519A-49B0-B6AE-C847EC1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285DD-B1A4-4213-896C-FCF849C2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Joanna Hartman-Łesiuk</cp:lastModifiedBy>
  <cp:revision>6</cp:revision>
  <dcterms:created xsi:type="dcterms:W3CDTF">2019-06-30T10:57:00Z</dcterms:created>
  <dcterms:modified xsi:type="dcterms:W3CDTF">2019-06-30T12:27:00Z</dcterms:modified>
</cp:coreProperties>
</file>