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5.7pt" o:ole="">
            <v:imagedata r:id="rId8" o:title=""/>
          </v:shape>
          <o:OLEObject Type="Embed" ProgID="PBrush" ShapeID="_x0000_i1025" DrawAspect="Content" ObjectID="_158987940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F4193D">
        <w:rPr>
          <w:rFonts w:ascii="Arial" w:hAnsi="Arial" w:cs="Arial"/>
          <w:sz w:val="20"/>
          <w:szCs w:val="20"/>
        </w:rPr>
        <w:t>83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5D4B23" w:rsidRDefault="007F3337" w:rsidP="005D4B23">
      <w:pPr>
        <w:pStyle w:val="Nagwek1"/>
      </w:pPr>
      <w:r w:rsidRPr="001D6960">
        <w:t>Nazwa projektu:</w:t>
      </w:r>
      <w:r w:rsidR="005D4B23">
        <w:t>Rondo Reagana na poziomie! Etap II Budowa północnego peronu na Rondzie Reagana wraz z likwidacją splotu.</w:t>
      </w:r>
    </w:p>
    <w:p w:rsidR="004A1D1A" w:rsidRDefault="004A1D1A" w:rsidP="005D4B23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4A1D1A">
      <w:pPr>
        <w:rPr>
          <w:rFonts w:ascii="Arial" w:hAnsi="Arial" w:cs="Arial"/>
        </w:rPr>
      </w:pPr>
    </w:p>
    <w:p w:rsidR="00283568" w:rsidRDefault="00B73A44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Lider nie zgadza się z wynikami weryfikacji. Likwidacja splotu </w:t>
      </w:r>
      <w:r w:rsidR="00A605A4" w:rsidRPr="00283568">
        <w:rPr>
          <w:rFonts w:ascii="Arial" w:hAnsi="Arial" w:cs="Arial"/>
          <w:sz w:val="20"/>
          <w:szCs w:val="20"/>
        </w:rPr>
        <w:t>(zacinającego się, wymagającego konserwacji i serwisowania-wiąże się to z dodatkowymi kosztami) wcale nie spowoduje zmniejszenia przepustowości.</w:t>
      </w:r>
    </w:p>
    <w:p w:rsidR="00283568" w:rsidRDefault="00283568">
      <w:pPr>
        <w:rPr>
          <w:rFonts w:ascii="Arial" w:hAnsi="Arial" w:cs="Arial"/>
          <w:sz w:val="20"/>
          <w:szCs w:val="20"/>
        </w:rPr>
      </w:pPr>
    </w:p>
    <w:p w:rsidR="00283568" w:rsidRDefault="00A605A4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 Rondo Reagana objęte jest Inteligentnym System Transportu , cykle dostosowane są do ruchu a ponadto pojazdy i tak najczęściej  muszą oczekiwać na określoną fazę na sygnalizatorze a ruszają z niewielką prędkością(istnieją ograniczenia co do przejazdu po rozjazdach) i podwójny splot nie poprawia sytuacji. Jednocześnie pogarsza w</w:t>
      </w:r>
      <w:r w:rsidR="005169D8">
        <w:rPr>
          <w:rFonts w:ascii="Arial" w:hAnsi="Arial" w:cs="Arial"/>
          <w:sz w:val="20"/>
          <w:szCs w:val="20"/>
        </w:rPr>
        <w:t xml:space="preserve"> aspekcie uniemożliwienia budowy wygodnych krawędzi peronowych</w:t>
      </w:r>
      <w:r w:rsidRPr="00283568">
        <w:rPr>
          <w:rFonts w:ascii="Arial" w:hAnsi="Arial" w:cs="Arial"/>
          <w:sz w:val="20"/>
          <w:szCs w:val="20"/>
        </w:rPr>
        <w:t xml:space="preserve">. </w:t>
      </w:r>
    </w:p>
    <w:p w:rsidR="00283568" w:rsidRDefault="00283568">
      <w:pPr>
        <w:rPr>
          <w:rFonts w:ascii="Arial" w:hAnsi="Arial" w:cs="Arial"/>
          <w:sz w:val="20"/>
          <w:szCs w:val="20"/>
        </w:rPr>
      </w:pPr>
    </w:p>
    <w:p w:rsidR="00B73A44" w:rsidRDefault="00A605A4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Warto podkreślić, że już w 2008 roku </w:t>
      </w:r>
      <w:r w:rsidR="00872D8E" w:rsidRPr="00283568">
        <w:rPr>
          <w:rFonts w:ascii="Arial" w:hAnsi="Arial" w:cs="Arial"/>
          <w:sz w:val="20"/>
          <w:szCs w:val="20"/>
        </w:rPr>
        <w:t>, kilka miesięcy po otwarciu, w czasie konferencji naukowej na Politechnice Wrocławskiej analizowano celowość stosowania podwójnych rozjazdów:</w:t>
      </w:r>
    </w:p>
    <w:p w:rsidR="00283568" w:rsidRPr="00283568" w:rsidRDefault="00283568">
      <w:pPr>
        <w:rPr>
          <w:rFonts w:ascii="Arial" w:hAnsi="Arial" w:cs="Arial"/>
          <w:b/>
          <w:sz w:val="20"/>
          <w:szCs w:val="20"/>
        </w:rPr>
      </w:pP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Ze względu na zastosowanie takiego rozwiązania, perony zostały obniżone do poziomu główki szyny. Wzbudziło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to wiele kontrowersji (nakłady poczynione na zakup taboru niskopodłogowego zostały w ten sposób zniweczone</w:t>
      </w:r>
    </w:p>
    <w:p w:rsidR="00872D8E" w:rsidRPr="00283568" w:rsidRDefault="00872D8E" w:rsidP="00872D8E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przez wsiadanie z poziomu jezdni), sploty uzasadniano jednak względami ruchowymi</w:t>
      </w:r>
      <w:r w:rsidRPr="00283568">
        <w:rPr>
          <w:rFonts w:ascii="Arial" w:hAnsi="Arial" w:cs="Arial"/>
          <w:sz w:val="20"/>
          <w:szCs w:val="20"/>
        </w:rPr>
        <w:t>.[…]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Rozjazdy ze splotem charakteryzują się przesunięciem osi toru dla poszczególnych kierunków jazdy,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co na długości przystanków powoduje odsunięcie taboru od krawędzi peronu . </w:t>
      </w:r>
      <w:r w:rsidRPr="00283568">
        <w:rPr>
          <w:rFonts w:ascii="Arial" w:hAnsi="Arial" w:cs="Arial"/>
          <w:b/>
          <w:sz w:val="20"/>
          <w:szCs w:val="20"/>
        </w:rPr>
        <w:t>należy zatem unikać</w:t>
      </w:r>
    </w:p>
    <w:p w:rsidR="00872D8E" w:rsidRPr="00283568" w:rsidRDefault="00872D8E" w:rsidP="00872D8E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ich stosowania w obrębie przystanków. Jedynym uzasadnieniem mogą być względy przepustowości.</w:t>
      </w:r>
    </w:p>
    <w:p w:rsidR="00872D8E" w:rsidRPr="00283568" w:rsidRDefault="00872D8E" w:rsidP="00872D8E">
      <w:pPr>
        <w:rPr>
          <w:rFonts w:ascii="Arial" w:hAnsi="Arial" w:cs="Arial"/>
          <w:b/>
          <w:sz w:val="20"/>
          <w:szCs w:val="20"/>
        </w:rPr>
      </w:pP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Zasadność zabudowy rozjazdów ze splotem na placu Grunwaldzkim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Ponieważ zastosowanie rozjazdów ze splotem na placu spowodowało duże niedogodności dla pasażer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ów (obniżenie peronów utrudniło wsiadanie nawet do pojazdów niskopodłogowych), w związku z tym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uzasadnione stało się dokonanie analizy celowości stosowania tego rozwiązania. W analizie wykorzystane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zostały dane o przepustowości poszczególnych peronów. Minimalną przepustowość określono przy założeniu,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że w czasie jednego cyklu z przystanku może odjechać tylko jeden tramwaj. Ponieważ maksymalna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długość cyklu sygnalizacji wynosi 120 s, w związku z tym minimalna możliwa przepustowość to 30 pociąg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ów na godzinę.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b/>
          <w:bCs/>
          <w:sz w:val="20"/>
          <w:szCs w:val="20"/>
        </w:rPr>
        <w:t xml:space="preserve">Peron I </w:t>
      </w:r>
      <w:r w:rsidRPr="00283568">
        <w:rPr>
          <w:rFonts w:ascii="Arial" w:hAnsi="Arial" w:cs="Arial"/>
          <w:sz w:val="20"/>
          <w:szCs w:val="20"/>
        </w:rPr>
        <w:t>przyjmuje autobusy i tramwaje z osi północnej i ulicy Skłodowskiej-Curie (od strony mostu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Zwierzynieckiego). Wyjazdy możliwe są zarówno w kierunku mostu Grunwaldzkiego, jak i ulicy Szczytnickiej,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przy czym zezwolenie na ruch odbywa się w dwóch fazach, z których jedna (kilkunastosekundowa)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jest wspólna dla obu kierunków.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Największe obciążenie na peronie I może wystąpić w przypadku zamknięcia dla ruchu ulicy Skłodowskiej-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Curie (od strony mostu Zwierzynieckiego). Wówczas z analizowanego toru korzystałyby linie: 2, 4, 10, 12 i 16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(linie autobusowe jadące z mostu Szczytnickiego mogłyby zostać skierowane na słabo wówczas obciążony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peron III). Natężenie ruchu w szczycie wyniosłoby 25 pociągów, a więc nawet przy skierowaniu ich w jednym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kierunku i założeniu odjazdu tylko jednego tramwaju w cyklu sygnalizacji, przepustowość nie zostaje przekroczona.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Zastosowanie rozjazdu ze splotem nie znajduje zatem w tym miejscu uzasadnienia.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b/>
          <w:bCs/>
          <w:sz w:val="20"/>
          <w:szCs w:val="20"/>
        </w:rPr>
        <w:t xml:space="preserve">Peron II </w:t>
      </w:r>
      <w:r w:rsidRPr="00283568">
        <w:rPr>
          <w:rFonts w:ascii="Arial" w:hAnsi="Arial" w:cs="Arial"/>
          <w:sz w:val="20"/>
          <w:szCs w:val="20"/>
        </w:rPr>
        <w:t>obsługuje autobusy i tramwaje jadące z osi południowej lub ulicy Szczytnickiej w kierunku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lastRenderedPageBreak/>
        <w:t>mostu Szczytnickiego lub ulicy Piastowskiej. Zezwolenie na ruch odbywa się w dwóch fazach, z których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jedna (kilkusekundowa) może być wspólna dla obu kierunków, a druga (kilkunastosekundowa) daje zezwolenie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na ruch tylko w kierunku mostu Szczytnickiego. Fazy te występują w odstępie ok. 30 sekund,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co umożliwia wymianę pasażerów, a więc można przyjąć, że przepustowość w kierunku mostu Szczytnickiego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wynosi co najmniej 60 pojazdów na godzinę.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Największe obciążenie peronu II może wystąpić w analogicznym przypadku, co na peronie I. Natężenie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ruchu (ze względu na konstrukcję węzła) będzie jednak tutaj dużo większe . z peronu II będą bowiem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korzystać linie 0, 2, 4, 10, 12, 16, 131, 141, 145, 146, D i E. Daje to 58 pojazdów na godzinę (w tym 5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tramwajów skręcających w kierunku ulicy Piastowskiej i 28 autobusów jadących w kierunku mostu Szczytnickiego).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Teoretycznie możliwe jest, że skręcająca linia 0 będzie blokowała fazę ruchu na wprost . wówczas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wymagana przepustowość wzrosłaby do 63 odjazdów na godzinę. Należy jednak zauważyć, że przy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kilkunastosekundowej fazie na wprost możliwy jest bezproblemowy przejazd dwóch pojazdów, zwłaszcza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jeżeli jeden z nich jest autobusem (co w tym przypadku jest bardzo prawdopodobne). W związku z tym,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również przy peronie II zastosowanie rozjazdu ze splotem nie znajduje uzasadnienia.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b/>
          <w:bCs/>
          <w:sz w:val="20"/>
          <w:szCs w:val="20"/>
        </w:rPr>
        <w:t xml:space="preserve">Peron III </w:t>
      </w:r>
      <w:r w:rsidRPr="00283568">
        <w:rPr>
          <w:rFonts w:ascii="Arial" w:hAnsi="Arial" w:cs="Arial"/>
          <w:sz w:val="20"/>
          <w:szCs w:val="20"/>
        </w:rPr>
        <w:t>został obniżony jedynie ze względu na wysokość peronu II, z którym tworzy jedną całość.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Nie występuje przy nim żaden rozjazd tramwajowy.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b/>
          <w:bCs/>
          <w:sz w:val="20"/>
          <w:szCs w:val="20"/>
        </w:rPr>
        <w:t xml:space="preserve">Peron IV </w:t>
      </w:r>
      <w:r w:rsidRPr="00283568">
        <w:rPr>
          <w:rFonts w:ascii="Arial" w:hAnsi="Arial" w:cs="Arial"/>
          <w:sz w:val="20"/>
          <w:szCs w:val="20"/>
        </w:rPr>
        <w:t>został obniżony . jak można domniemywać . wyłącznie ze względów estetycznych (zgodność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wysokości z pozostałymi peronami). Nie występuje przy nim żaden rozjazd tramwajowy. Takie rozwiązanie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nie ma zatem żadnego logicznego uzasadnienia i jest jawnym wykroczeniem przeciwko pasażerom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komunikacji zbiorowej.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b/>
          <w:bCs/>
          <w:sz w:val="20"/>
          <w:szCs w:val="20"/>
        </w:rPr>
        <w:t xml:space="preserve">Peron VI </w:t>
      </w:r>
      <w:r w:rsidRPr="00283568">
        <w:rPr>
          <w:rFonts w:ascii="Arial" w:hAnsi="Arial" w:cs="Arial"/>
          <w:sz w:val="20"/>
          <w:szCs w:val="20"/>
        </w:rPr>
        <w:t>obsługuje tramwaje jadące od mostu Zwierzynieckiego w kierunku ulicy Piastowskiej (w sytuacji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normalnej wyłącznie linia 1). Dodatkowo, po przebudowie utrzymany został łuk umożliwiający skręt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w północną oś Grunwaldzką. Relacja ta praktycznie nigdy nie była wykorzystywana liniowo, za wyjątkiem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nocnej linii 10/32 (Biskupin . Sępolno, kursującej w latach 1949-1976), rozwożącej po skończonej służbie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pracowników zajezdni Dąbie. Obecnie przewiduje się jedynie możliwość wykorzystania wspomnianego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toru do uruchomienia dodatkowej linii tramwajowej, obsługującej relację stadion Olimpijski . plac Grunwaldzki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w trakcie zawodów.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Największe obciążenie peronu VI obejmowało 4 linie tramwajowe zwykłe (0, 1, 9 i 17, przy zamknięciu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zarówno mostu Szczytnickiego, jak i Grunwaldzkiego), co daje natężenie ruchu wynoszące 20 pojazdów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na godzinę. Dodatkowa (stadionowa) linia tramwajowa mogłaby wówczas bez przeszkód kursować co najmniej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10 razy na godzinę. Widać zatem, że nawet w tak ekstremalnych warunkach nie ma uzasadnienia dla</w:t>
      </w:r>
    </w:p>
    <w:p w:rsidR="00872D8E" w:rsidRPr="00283568" w:rsidRDefault="00872D8E" w:rsidP="00872D8E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zabudowy rozjazdu ze splotem.</w:t>
      </w:r>
    </w:p>
    <w:p w:rsidR="00872D8E" w:rsidRPr="00283568" w:rsidRDefault="00872D8E" w:rsidP="00872D8E">
      <w:pPr>
        <w:rPr>
          <w:rFonts w:ascii="Arial" w:hAnsi="Arial" w:cs="Arial"/>
          <w:b/>
          <w:sz w:val="20"/>
          <w:szCs w:val="20"/>
        </w:rPr>
      </w:pP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Stosowanie rozjazdów ze splotem umożliwia zwiększenie przepustowości węzłów tramwajowych. Odstęp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czasu, który jest wymagany pomiędzy dwoma tramwajami, przejeżdżającymi dany rozjazd w różnych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kierunkach, może ulec dzięki takiemu rozwiązaniu znacznemu skróceniu. Rozjazdy ze splotem są zatem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uzasadnione w przypadkach, kiedy ruch w dwóch kierunkach dozwolony jest w ramach jednej fazy (lub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dwóch bezpośrednio po sobie następujących faz). Warto przy tym zauważyć, że jeżeli duże natężenie ruchu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występuje w danym węźle tylko tymczasowo, lepszym (i tańszym) rozwiązaniem będzie korekta programu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sygnalizacji (wydłużenie sygnału zezwalającego na ruch tramwajów).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Przeprowadzona analiza wykazała, że w przypadku placu Grunwaldzkiego, nawet największe przewidywalne</w:t>
      </w:r>
    </w:p>
    <w:p w:rsidR="00872D8E" w:rsidRPr="00283568" w:rsidRDefault="00872D8E" w:rsidP="00872D8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w trakcie zamknięć remontowych natężenia ruchu nie uzasadniają zabudowy rozjazdów ze splotami kosztem</w:t>
      </w:r>
    </w:p>
    <w:p w:rsidR="00872D8E" w:rsidRPr="00283568" w:rsidRDefault="00872D8E" w:rsidP="00872D8E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pogorszenia jakości obsługi pasażera, jakim niewątpliwie była zabudowa peronów w poziomie jezdni.</w:t>
      </w:r>
    </w:p>
    <w:p w:rsidR="004A1D1A" w:rsidRPr="00283568" w:rsidRDefault="004A1D1A">
      <w:pPr>
        <w:rPr>
          <w:rFonts w:ascii="Arial" w:hAnsi="Arial" w:cs="Arial"/>
          <w:sz w:val="20"/>
          <w:szCs w:val="20"/>
        </w:rPr>
      </w:pPr>
    </w:p>
    <w:p w:rsidR="00872D8E" w:rsidRPr="00283568" w:rsidRDefault="00872D8E">
      <w:pPr>
        <w:rPr>
          <w:rFonts w:ascii="Arial" w:hAnsi="Arial" w:cs="Arial"/>
          <w:sz w:val="20"/>
          <w:szCs w:val="20"/>
        </w:rPr>
      </w:pPr>
    </w:p>
    <w:p w:rsidR="00872D8E" w:rsidRPr="00283568" w:rsidRDefault="00872D8E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Istniałaby możliwość naprawienia tego błędu, zwłaszcza, że infrastru</w:t>
      </w:r>
      <w:r w:rsidR="00B10849" w:rsidRPr="00283568">
        <w:rPr>
          <w:rFonts w:ascii="Arial" w:hAnsi="Arial" w:cs="Arial"/>
          <w:sz w:val="20"/>
          <w:szCs w:val="20"/>
        </w:rPr>
        <w:t>ktura ma już ponad 10 lat, w cią</w:t>
      </w:r>
      <w:r w:rsidRPr="00283568">
        <w:rPr>
          <w:rFonts w:ascii="Arial" w:hAnsi="Arial" w:cs="Arial"/>
          <w:sz w:val="20"/>
          <w:szCs w:val="20"/>
        </w:rPr>
        <w:t>gu kilku najbliższych potrz</w:t>
      </w:r>
      <w:r w:rsidR="00B10849" w:rsidRPr="00283568">
        <w:rPr>
          <w:rFonts w:ascii="Arial" w:hAnsi="Arial" w:cs="Arial"/>
          <w:sz w:val="20"/>
          <w:szCs w:val="20"/>
        </w:rPr>
        <w:t xml:space="preserve">ebna byłaby kompleksowa naprawa. </w:t>
      </w:r>
    </w:p>
    <w:p w:rsidR="00B10849" w:rsidRPr="00283568" w:rsidRDefault="00B10849">
      <w:pPr>
        <w:rPr>
          <w:rFonts w:ascii="Arial" w:hAnsi="Arial" w:cs="Arial"/>
          <w:sz w:val="20"/>
          <w:szCs w:val="20"/>
        </w:rPr>
      </w:pP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Rondo Reagana nie jest dostosowane do potrzeb osób z ograniczoną mobilnością(starsi, niepełnosprawni, rodzice z wózkami dziecięcymi) a przecież we Wrocławskiej Polityce Mobilności z 2013(uchwała nr XLVIII/1169/13. Rady Miejskiej Wrocławia z dnia 19 września 2013):</w:t>
      </w:r>
    </w:p>
    <w:p w:rsidR="00B10849" w:rsidRPr="00283568" w:rsidRDefault="00283568" w:rsidP="00B108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0849" w:rsidRPr="00283568">
        <w:rPr>
          <w:rFonts w:ascii="Arial" w:hAnsi="Arial" w:cs="Arial"/>
          <w:sz w:val="20"/>
          <w:szCs w:val="20"/>
        </w:rPr>
        <w:t xml:space="preserve">oprawa dostępności transportowej miasta i obszaru metropolitalnego, 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2) wzmacnianie roli transportu zbiorowego oraz rowerowego i pieszego jako podstawy 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zrównoważonego funkcjonowania miasta i obszaru metropolitalnego, 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3) integracja systemów transportowych miasta i obszaru metropolitalnego oraz regionu 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i kraju, 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4) poprawa jakości transportu, 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Na stronie 9 zapisano: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</w:p>
    <w:p w:rsidR="00B10849" w:rsidRPr="00283568" w:rsidRDefault="00283568" w:rsidP="00B10849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O</w:t>
      </w:r>
      <w:r w:rsidR="00B10849" w:rsidRPr="00283568">
        <w:rPr>
          <w:rFonts w:ascii="Arial" w:hAnsi="Arial" w:cs="Arial"/>
          <w:sz w:val="20"/>
          <w:szCs w:val="20"/>
        </w:rPr>
        <w:t xml:space="preserve">BSZAR: </w:t>
      </w:r>
      <w:r w:rsidR="00B10849" w:rsidRPr="00283568">
        <w:rPr>
          <w:rFonts w:ascii="Arial" w:hAnsi="Arial" w:cs="Arial"/>
          <w:b/>
          <w:sz w:val="20"/>
          <w:szCs w:val="20"/>
        </w:rPr>
        <w:t xml:space="preserve">ruch pieszych i osób o ograniczonej sprawności, </w:t>
      </w:r>
    </w:p>
    <w:p w:rsidR="00283568" w:rsidRPr="00283568" w:rsidRDefault="00283568" w:rsidP="00B10849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a w szczególności jego funk</w:t>
      </w:r>
      <w:r w:rsidR="00B10849" w:rsidRPr="00283568">
        <w:rPr>
          <w:rFonts w:ascii="Arial" w:hAnsi="Arial" w:cs="Arial"/>
          <w:b/>
          <w:sz w:val="20"/>
          <w:szCs w:val="20"/>
        </w:rPr>
        <w:t xml:space="preserve">cjonowanie, ma znaczący wpływ na ocenę jakości życia w mieście. 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Dobra infrastruktura dla pieszych jest podstawą wysokiej jakości przestrzeni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>publicz</w:t>
      </w:r>
      <w:r w:rsidR="00283568" w:rsidRPr="00283568">
        <w:rPr>
          <w:rFonts w:ascii="Arial" w:hAnsi="Arial" w:cs="Arial"/>
          <w:sz w:val="20"/>
          <w:szCs w:val="20"/>
        </w:rPr>
        <w:t>nych. Miasta, które oferują roz</w:t>
      </w:r>
      <w:r w:rsidRPr="00283568">
        <w:rPr>
          <w:rFonts w:ascii="Arial" w:hAnsi="Arial" w:cs="Arial"/>
          <w:sz w:val="20"/>
          <w:szCs w:val="20"/>
        </w:rPr>
        <w:t xml:space="preserve">wiązania przyjazne dla pieszych i osób o ograniczonej sprawności, są wysoko oceniane przez ich mieszkańców i gości oraz wskazywane są jako warte zamieszkania. </w:t>
      </w:r>
    </w:p>
    <w:p w:rsidR="00B10849" w:rsidRPr="00283568" w:rsidRDefault="00B10849" w:rsidP="00B10849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lastRenderedPageBreak/>
        <w:t xml:space="preserve">W obszarze ruchu pieszych i osób o ograniczonej sprawności </w:t>
      </w:r>
      <w:r w:rsidR="00283568" w:rsidRPr="00283568">
        <w:rPr>
          <w:rFonts w:ascii="Arial" w:hAnsi="Arial" w:cs="Arial"/>
          <w:b/>
          <w:sz w:val="20"/>
          <w:szCs w:val="20"/>
        </w:rPr>
        <w:t>za najistotniejsze środki reali</w:t>
      </w:r>
      <w:r w:rsidRPr="00283568">
        <w:rPr>
          <w:rFonts w:ascii="Arial" w:hAnsi="Arial" w:cs="Arial"/>
          <w:b/>
          <w:sz w:val="20"/>
          <w:szCs w:val="20"/>
        </w:rPr>
        <w:t xml:space="preserve">zacji celów przyjmuje się: </w:t>
      </w:r>
    </w:p>
    <w:p w:rsidR="00B10849" w:rsidRPr="00283568" w:rsidRDefault="00B10849" w:rsidP="00B10849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 xml:space="preserve">- rozwijanie systemu transportowego bez barier dla ruchu pieszych i osób o ograniczonej sprawności, </w:t>
      </w:r>
    </w:p>
    <w:p w:rsidR="00B10849" w:rsidRPr="00283568" w:rsidRDefault="00B10849" w:rsidP="00B10849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>- usuwanie barier w istniejącym systemie transportowym</w:t>
      </w:r>
      <w:r w:rsidRPr="00283568">
        <w:rPr>
          <w:rFonts w:ascii="Arial" w:hAnsi="Arial" w:cs="Arial"/>
          <w:sz w:val="20"/>
          <w:szCs w:val="20"/>
        </w:rPr>
        <w:t xml:space="preserve">, </w:t>
      </w:r>
    </w:p>
    <w:p w:rsidR="00283568" w:rsidRPr="00283568" w:rsidRDefault="00283568" w:rsidP="002835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283568">
        <w:rPr>
          <w:rFonts w:ascii="Arial" w:hAnsi="Arial" w:cs="Arial"/>
          <w:b/>
          <w:sz w:val="20"/>
          <w:szCs w:val="20"/>
        </w:rPr>
        <w:t xml:space="preserve">zapewnienie przyjaznych dojść pieszych do przystanków transportu zbiorowego oraz </w:t>
      </w:r>
    </w:p>
    <w:p w:rsidR="00283568" w:rsidRPr="00283568" w:rsidRDefault="00283568" w:rsidP="00283568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 xml:space="preserve">węzłów integrujących różne środki transportu, </w:t>
      </w:r>
    </w:p>
    <w:p w:rsidR="00283568" w:rsidRPr="00283568" w:rsidRDefault="00283568" w:rsidP="00283568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- zapewnienie odpowiedniej szerokości chodników i przejść dla pieszych, </w:t>
      </w:r>
    </w:p>
    <w:p w:rsidR="00283568" w:rsidRPr="00283568" w:rsidRDefault="00283568" w:rsidP="00283568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- dążenie do zapewnienia pieszym poczucia bezpieczeństwa podczas korzystania </w:t>
      </w:r>
    </w:p>
    <w:p w:rsidR="00283568" w:rsidRPr="00283568" w:rsidRDefault="00283568" w:rsidP="00283568">
      <w:pPr>
        <w:rPr>
          <w:rFonts w:ascii="Arial" w:hAnsi="Arial" w:cs="Arial"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z przestrzeni z dominującym ruchem pieszych, </w:t>
      </w:r>
    </w:p>
    <w:p w:rsidR="00283568" w:rsidRPr="00283568" w:rsidRDefault="00283568" w:rsidP="00283568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sz w:val="20"/>
          <w:szCs w:val="20"/>
        </w:rPr>
        <w:t xml:space="preserve">- </w:t>
      </w:r>
      <w:r w:rsidRPr="00283568">
        <w:rPr>
          <w:rFonts w:ascii="Arial" w:hAnsi="Arial" w:cs="Arial"/>
          <w:b/>
          <w:sz w:val="20"/>
          <w:szCs w:val="20"/>
        </w:rPr>
        <w:t xml:space="preserve">dbanie o odpowiedni standard i estetykę nawierzchni chodników i ciągów pieszych, ze </w:t>
      </w:r>
    </w:p>
    <w:p w:rsidR="00283568" w:rsidRPr="00283568" w:rsidRDefault="00283568" w:rsidP="00283568">
      <w:pPr>
        <w:rPr>
          <w:rFonts w:ascii="Arial" w:hAnsi="Arial" w:cs="Arial"/>
          <w:b/>
          <w:sz w:val="20"/>
          <w:szCs w:val="20"/>
        </w:rPr>
      </w:pPr>
      <w:r w:rsidRPr="00283568">
        <w:rPr>
          <w:rFonts w:ascii="Arial" w:hAnsi="Arial" w:cs="Arial"/>
          <w:b/>
          <w:sz w:val="20"/>
          <w:szCs w:val="20"/>
        </w:rPr>
        <w:t xml:space="preserve">szczególnym uwzględnieniem wygody i bezpieczeństwa  przemieszczania się osób o ograniczonej sprawności. </w:t>
      </w:r>
    </w:p>
    <w:p w:rsidR="00283568" w:rsidRPr="00283568" w:rsidRDefault="00283568" w:rsidP="00B10849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9CD" w:rsidRDefault="004349CD">
      <w:r>
        <w:separator/>
      </w:r>
    </w:p>
  </w:endnote>
  <w:endnote w:type="continuationSeparator" w:id="1">
    <w:p w:rsidR="004349CD" w:rsidRDefault="0043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B631F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D7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9CD" w:rsidRDefault="004349CD">
      <w:r>
        <w:separator/>
      </w:r>
    </w:p>
  </w:footnote>
  <w:footnote w:type="continuationSeparator" w:id="1">
    <w:p w:rsidR="004349CD" w:rsidRDefault="00434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151631"/>
    <w:rsid w:val="0018395E"/>
    <w:rsid w:val="001A10A8"/>
    <w:rsid w:val="001D6960"/>
    <w:rsid w:val="001F1E04"/>
    <w:rsid w:val="00220586"/>
    <w:rsid w:val="00240F73"/>
    <w:rsid w:val="00283568"/>
    <w:rsid w:val="00294AB9"/>
    <w:rsid w:val="002B3405"/>
    <w:rsid w:val="00382B0B"/>
    <w:rsid w:val="003D5439"/>
    <w:rsid w:val="004172EE"/>
    <w:rsid w:val="004349CD"/>
    <w:rsid w:val="00443FAF"/>
    <w:rsid w:val="004A1D1A"/>
    <w:rsid w:val="004B5BD5"/>
    <w:rsid w:val="004F1388"/>
    <w:rsid w:val="00503303"/>
    <w:rsid w:val="005169D8"/>
    <w:rsid w:val="0053731E"/>
    <w:rsid w:val="005B34DD"/>
    <w:rsid w:val="005D4B23"/>
    <w:rsid w:val="00695FCC"/>
    <w:rsid w:val="006A53CD"/>
    <w:rsid w:val="006B7196"/>
    <w:rsid w:val="006D2442"/>
    <w:rsid w:val="00756A9D"/>
    <w:rsid w:val="00770C40"/>
    <w:rsid w:val="00796AFF"/>
    <w:rsid w:val="007F3337"/>
    <w:rsid w:val="00802556"/>
    <w:rsid w:val="00872D8E"/>
    <w:rsid w:val="008B59E5"/>
    <w:rsid w:val="009620A4"/>
    <w:rsid w:val="00972C89"/>
    <w:rsid w:val="00981F7D"/>
    <w:rsid w:val="00983417"/>
    <w:rsid w:val="009869E2"/>
    <w:rsid w:val="009C57A6"/>
    <w:rsid w:val="009E5BCB"/>
    <w:rsid w:val="00A605A4"/>
    <w:rsid w:val="00A769B8"/>
    <w:rsid w:val="00B10849"/>
    <w:rsid w:val="00B4158B"/>
    <w:rsid w:val="00B631F9"/>
    <w:rsid w:val="00B73A44"/>
    <w:rsid w:val="00C605D2"/>
    <w:rsid w:val="00D02279"/>
    <w:rsid w:val="00D81D7B"/>
    <w:rsid w:val="00F20BB8"/>
    <w:rsid w:val="00F4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96536-3398-4F63-AD81-BBF5F635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16</TotalTime>
  <Pages>3</Pages>
  <Words>1242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9268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5</cp:revision>
  <cp:lastPrinted>2015-01-21T08:25:00Z</cp:lastPrinted>
  <dcterms:created xsi:type="dcterms:W3CDTF">2018-06-02T13:43:00Z</dcterms:created>
  <dcterms:modified xsi:type="dcterms:W3CDTF">2018-06-07T10:24:00Z</dcterms:modified>
</cp:coreProperties>
</file>