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90219390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BD29F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t>478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E7FB6" w:rsidRPr="001D6960" w:rsidRDefault="004E7FB6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672103" w:rsidRPr="00737902" w:rsidRDefault="00672103" w:rsidP="00672103">
      <w:pPr>
        <w:ind w:firstLine="596"/>
      </w:pPr>
      <w:r w:rsidRPr="00737902">
        <w:t>Projekt został zweryfikowany pozytywnie wraz z oświetleniem alejki. Kwota potrzebna na realizację to 300 000 zł. Ostateczny zakres projektu zostanie ustalony z Liderem na etapie opracowywania dokumentacji projektowej.</w:t>
      </w:r>
    </w:p>
    <w:p w:rsidR="00672103" w:rsidRPr="00737902" w:rsidRDefault="00672103" w:rsidP="00672103">
      <w:pPr>
        <w:ind w:firstLine="596"/>
      </w:pPr>
    </w:p>
    <w:p w:rsidR="00672103" w:rsidRPr="00737902" w:rsidRDefault="00672103" w:rsidP="00672103">
      <w:pPr>
        <w:ind w:firstLine="596"/>
      </w:pPr>
    </w:p>
    <w:p w:rsidR="00672103" w:rsidRPr="00737902" w:rsidRDefault="00672103" w:rsidP="00672103">
      <w:pPr>
        <w:ind w:firstLine="596"/>
      </w:pPr>
      <w:r w:rsidRPr="00737902">
        <w:t xml:space="preserve">Projekt został wyceniony na podstawie wyceny otrzymanej przed </w:t>
      </w:r>
      <w:proofErr w:type="spellStart"/>
      <w:r w:rsidRPr="00737902">
        <w:t>ZDiUM</w:t>
      </w:r>
      <w:proofErr w:type="spellEnd"/>
      <w:r w:rsidRPr="00737902">
        <w:t>:</w:t>
      </w:r>
    </w:p>
    <w:p w:rsidR="00672103" w:rsidRPr="00737902" w:rsidRDefault="00672103" w:rsidP="00672103">
      <w:pPr>
        <w:ind w:firstLine="596"/>
      </w:pPr>
    </w:p>
    <w:p w:rsidR="00672103" w:rsidRPr="00737902" w:rsidRDefault="00672103" w:rsidP="00672103">
      <w:pPr>
        <w:ind w:firstLine="596"/>
      </w:pPr>
      <w:r w:rsidRPr="00737902">
        <w:t xml:space="preserve">Koszt realizacji m2 nawierzchni typu parkowego np. z kruszywa łamanego wynosi ok. 95,00 zł </w:t>
      </w:r>
      <w:r w:rsidRPr="00737902">
        <w:br/>
        <w:t xml:space="preserve">i do tego 30,00 zł netto za 1 </w:t>
      </w:r>
      <w:proofErr w:type="spellStart"/>
      <w:r w:rsidRPr="00737902">
        <w:t>mb</w:t>
      </w:r>
      <w:proofErr w:type="spellEnd"/>
      <w:r w:rsidRPr="00737902">
        <w:t xml:space="preserve"> obrzeża betonowego, nawet zatopionego ale powinno być. </w:t>
      </w:r>
      <w:r w:rsidRPr="00737902">
        <w:br/>
        <w:t xml:space="preserve">Przeliczając to np. na naszą alejkę "A'' o dł. ok. 350 </w:t>
      </w:r>
      <w:proofErr w:type="spellStart"/>
      <w:r w:rsidRPr="00737902">
        <w:t>mb</w:t>
      </w:r>
      <w:proofErr w:type="spellEnd"/>
      <w:r w:rsidRPr="00737902">
        <w:t xml:space="preserve"> i przyjmując średnią jej szer. 4 - 6 m; </w:t>
      </w:r>
      <w:r w:rsidRPr="00737902">
        <w:br/>
        <w:t xml:space="preserve">przyjmijmy 5m x 350 = 1750 m2 x 100~(95) zł= 175000,00 zł + obrzeże 700 </w:t>
      </w:r>
      <w:proofErr w:type="spellStart"/>
      <w:r w:rsidRPr="00737902">
        <w:t>mb</w:t>
      </w:r>
      <w:proofErr w:type="spellEnd"/>
      <w:r w:rsidRPr="00737902">
        <w:t xml:space="preserve"> x 30 zł =</w:t>
      </w:r>
      <w:r w:rsidRPr="00737902">
        <w:rPr>
          <w:rStyle w:val="Pogrubienie"/>
        </w:rPr>
        <w:t xml:space="preserve"> 196 000,00 </w:t>
      </w:r>
      <w:r w:rsidRPr="00737902">
        <w:t>zł netto + VAT 23%</w:t>
      </w:r>
    </w:p>
    <w:p w:rsidR="00672103" w:rsidRPr="00737902" w:rsidRDefault="00672103" w:rsidP="00672103">
      <w:pPr>
        <w:ind w:firstLine="596"/>
      </w:pPr>
    </w:p>
    <w:p w:rsidR="00672103" w:rsidRPr="00737902" w:rsidRDefault="00672103" w:rsidP="00672103">
      <w:pPr>
        <w:spacing w:after="4" w:line="320" w:lineRule="exact"/>
        <w:ind w:firstLine="596"/>
      </w:pPr>
      <w:r w:rsidRPr="00737902">
        <w:t xml:space="preserve">Rozpatrywany obszar jest mniejszy od części „A” i wynosi 200 </w:t>
      </w:r>
      <w:proofErr w:type="spellStart"/>
      <w:r w:rsidRPr="00737902">
        <w:t>mb</w:t>
      </w:r>
      <w:proofErr w:type="spellEnd"/>
      <w:r w:rsidRPr="00737902">
        <w:t xml:space="preserve"> dla rozważanej części B dotyczącej projektu nr 478 – zgodnie z projektem wykonanym w ramach projektu WBO nr 518/2016 dostarczonym przez Wykonawcę – firmy </w:t>
      </w:r>
      <w:proofErr w:type="spellStart"/>
      <w:r w:rsidRPr="00737902">
        <w:t>Elektrotim</w:t>
      </w:r>
      <w:proofErr w:type="spellEnd"/>
      <w:r w:rsidRPr="00737902">
        <w:t xml:space="preserve"> S.A. Ustalając cenę powyższego obszaru (na zasadzie proporcji) otrzymujemy koszt około 112 000 zł netto.</w:t>
      </w:r>
    </w:p>
    <w:p w:rsidR="00672103" w:rsidRPr="00737902" w:rsidRDefault="00672103" w:rsidP="00672103">
      <w:pPr>
        <w:spacing w:after="4" w:line="320" w:lineRule="exact"/>
        <w:ind w:firstLine="596"/>
      </w:pPr>
      <w:r w:rsidRPr="00737902">
        <w:t>Mając na względzie ew. wyższą cenę od podanej uprzejmie prosimy o rozważenie 2 wariantów (przy zakwalifikowaniu projektu małego: do 250 tys. PLN;:</w:t>
      </w:r>
    </w:p>
    <w:p w:rsidR="00672103" w:rsidRPr="00737902" w:rsidRDefault="00672103" w:rsidP="00672103">
      <w:pPr>
        <w:pStyle w:val="Akapitzlist"/>
        <w:numPr>
          <w:ilvl w:val="0"/>
          <w:numId w:val="10"/>
        </w:numPr>
        <w:spacing w:after="4" w:line="320" w:lineRule="exact"/>
        <w:ind w:firstLine="596"/>
        <w:contextualSpacing/>
        <w:rPr>
          <w:rFonts w:ascii="Times New Roman" w:hAnsi="Times New Roman" w:cs="Times New Roman"/>
          <w:sz w:val="24"/>
          <w:szCs w:val="24"/>
        </w:rPr>
      </w:pPr>
      <w:r w:rsidRPr="00737902">
        <w:rPr>
          <w:rFonts w:ascii="Times New Roman" w:hAnsi="Times New Roman" w:cs="Times New Roman"/>
          <w:sz w:val="24"/>
          <w:szCs w:val="24"/>
        </w:rPr>
        <w:t>Wykonanie oświetlenia i utwardzenia drogi objętej projektem przy zmniejszonej ilości lamp (przy zachowaniu norm odległościowych).</w:t>
      </w:r>
    </w:p>
    <w:p w:rsidR="00672103" w:rsidRPr="00737902" w:rsidRDefault="00672103" w:rsidP="00672103">
      <w:pPr>
        <w:pStyle w:val="Akapitzlist"/>
        <w:numPr>
          <w:ilvl w:val="0"/>
          <w:numId w:val="10"/>
        </w:numPr>
        <w:spacing w:after="4" w:line="320" w:lineRule="exact"/>
        <w:ind w:firstLine="596"/>
        <w:contextualSpacing/>
        <w:rPr>
          <w:rFonts w:ascii="Times New Roman" w:hAnsi="Times New Roman" w:cs="Times New Roman"/>
          <w:sz w:val="24"/>
          <w:szCs w:val="24"/>
        </w:rPr>
      </w:pPr>
      <w:r w:rsidRPr="00737902">
        <w:rPr>
          <w:rFonts w:ascii="Times New Roman" w:hAnsi="Times New Roman" w:cs="Times New Roman"/>
          <w:sz w:val="24"/>
          <w:szCs w:val="24"/>
        </w:rPr>
        <w:lastRenderedPageBreak/>
        <w:t>Wykonanie w pierwszej kolejności oświetlenia drogi (przy zachowaniu norm odległościowych), a następnie w przypadku wystarczającej ilości środków realizacji utwardzenia drogi</w:t>
      </w:r>
    </w:p>
    <w:p w:rsidR="00672103" w:rsidRPr="00737902" w:rsidRDefault="00672103" w:rsidP="00672103">
      <w:pPr>
        <w:ind w:firstLine="596"/>
      </w:pPr>
    </w:p>
    <w:p w:rsidR="00672103" w:rsidRPr="00737902" w:rsidRDefault="00672103" w:rsidP="00672103">
      <w:pPr>
        <w:ind w:firstLine="596"/>
      </w:pPr>
      <w:r w:rsidRPr="00737902">
        <w:t>Uprzejmie proszę o zweryfikowanie przedstawionego kosztu realizacji na etapie weryfikacji i zakwalifikowania powyższego projektu do kwoty do 250 tysięcy, ze względu na specyfikę rejonu, w którym znajduje się lokalizacja projektu, gdzie jest bardzo trudno uzyskać wystarczającą ilość głosów w przypadku projektu w dużym progu kwotowym do 750 tys.</w:t>
      </w:r>
    </w:p>
    <w:p w:rsidR="00672103" w:rsidRPr="00737902" w:rsidRDefault="00672103" w:rsidP="00672103">
      <w:pPr>
        <w:ind w:firstLine="596"/>
      </w:pPr>
    </w:p>
    <w:p w:rsidR="00672103" w:rsidRPr="00737902" w:rsidRDefault="00672103" w:rsidP="00672103">
      <w:pPr>
        <w:ind w:firstLine="596"/>
      </w:pPr>
      <w:r w:rsidRPr="00737902">
        <w:t>Proszę również o przedstawienie szczegółowej wyceny projektu przedstawionej na etapie weryfikacji (przed spotkaniem konsultacyjnym) oraz deklaracji związanej z terminem realizacji projektów WBO nr 518/2016 i 455/2017, których termin jest już znacznie opóźniony a nie rozpoczęcie ich prze</w:t>
      </w:r>
      <w:r>
        <w:t>d</w:t>
      </w:r>
      <w:r w:rsidRPr="00737902">
        <w:t xml:space="preserve"> głosowaniem w roku 2018 znacznie obniża skuteczność pozyskiwania głosów.</w:t>
      </w:r>
    </w:p>
    <w:p w:rsidR="004A1D1A" w:rsidRDefault="004A1D1A">
      <w:pPr>
        <w:rPr>
          <w:rFonts w:ascii="Arial" w:hAnsi="Arial" w:cs="Arial"/>
        </w:rPr>
      </w:pPr>
      <w:bookmarkStart w:id="0" w:name="_GoBack"/>
      <w:bookmarkEnd w:id="0"/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7C2B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o przedstawienie szczegółowej wyceny projektu przedstawionej na etapie weryfikacji </w:t>
      </w:r>
      <w:r w:rsidR="00FF179B">
        <w:rPr>
          <w:rFonts w:ascii="Arial" w:hAnsi="Arial" w:cs="Arial"/>
          <w:sz w:val="20"/>
          <w:szCs w:val="20"/>
        </w:rPr>
        <w:t xml:space="preserve">(przed spotkaniem konsultacyjnym) </w:t>
      </w:r>
      <w:r>
        <w:rPr>
          <w:rFonts w:ascii="Arial" w:hAnsi="Arial" w:cs="Arial"/>
          <w:sz w:val="20"/>
          <w:szCs w:val="20"/>
        </w:rPr>
        <w:t>oraz deklaracji związanej z terminem realizacji projektów</w:t>
      </w:r>
      <w:r w:rsidR="0093708A">
        <w:rPr>
          <w:rFonts w:ascii="Arial" w:hAnsi="Arial" w:cs="Arial"/>
          <w:sz w:val="20"/>
          <w:szCs w:val="20"/>
        </w:rPr>
        <w:t xml:space="preserve"> WBO</w:t>
      </w:r>
      <w:r>
        <w:rPr>
          <w:rFonts w:ascii="Arial" w:hAnsi="Arial" w:cs="Arial"/>
          <w:sz w:val="20"/>
          <w:szCs w:val="20"/>
        </w:rPr>
        <w:t xml:space="preserve"> </w:t>
      </w:r>
      <w:r w:rsidR="0093708A">
        <w:rPr>
          <w:rFonts w:ascii="Arial" w:hAnsi="Arial" w:cs="Arial"/>
          <w:sz w:val="20"/>
          <w:szCs w:val="20"/>
        </w:rPr>
        <w:t>nr 518/2016 i 455/2017, których termin jest już znacznie opóźniony a nie rozpoczęcie ich przez głosowaniem w roku 2018 znacznie obniża skuteczność pozyskiwania głosów.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7A" w:rsidRDefault="008A087A">
      <w:r>
        <w:separator/>
      </w:r>
    </w:p>
  </w:endnote>
  <w:endnote w:type="continuationSeparator" w:id="0">
    <w:p w:rsidR="008A087A" w:rsidRDefault="008A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210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7A" w:rsidRDefault="008A087A">
      <w:r>
        <w:separator/>
      </w:r>
    </w:p>
  </w:footnote>
  <w:footnote w:type="continuationSeparator" w:id="0">
    <w:p w:rsidR="008A087A" w:rsidRDefault="008A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9E0A27"/>
    <w:multiLevelType w:val="hybridMultilevel"/>
    <w:tmpl w:val="3552D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30D1B"/>
    <w:rsid w:val="000434EB"/>
    <w:rsid w:val="000B6C84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E7FB6"/>
    <w:rsid w:val="004F1388"/>
    <w:rsid w:val="00503303"/>
    <w:rsid w:val="0053731E"/>
    <w:rsid w:val="005B34DD"/>
    <w:rsid w:val="005D5302"/>
    <w:rsid w:val="00672103"/>
    <w:rsid w:val="00695FCC"/>
    <w:rsid w:val="006A53CD"/>
    <w:rsid w:val="006B7196"/>
    <w:rsid w:val="006D2442"/>
    <w:rsid w:val="00756A9D"/>
    <w:rsid w:val="0078169B"/>
    <w:rsid w:val="00796AFF"/>
    <w:rsid w:val="007C2BA3"/>
    <w:rsid w:val="007F3337"/>
    <w:rsid w:val="00802556"/>
    <w:rsid w:val="008A087A"/>
    <w:rsid w:val="008B59E5"/>
    <w:rsid w:val="0093708A"/>
    <w:rsid w:val="009620A4"/>
    <w:rsid w:val="00962FAD"/>
    <w:rsid w:val="00972C89"/>
    <w:rsid w:val="00981F7D"/>
    <w:rsid w:val="00983417"/>
    <w:rsid w:val="009869E2"/>
    <w:rsid w:val="009C57A6"/>
    <w:rsid w:val="009E5BCB"/>
    <w:rsid w:val="00A769B8"/>
    <w:rsid w:val="00BD29F6"/>
    <w:rsid w:val="00C43F9A"/>
    <w:rsid w:val="00C514C4"/>
    <w:rsid w:val="00C605D2"/>
    <w:rsid w:val="00D02279"/>
    <w:rsid w:val="00F06BD7"/>
    <w:rsid w:val="00F20BB8"/>
    <w:rsid w:val="00F92EF6"/>
    <w:rsid w:val="00FF179B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92E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92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BA5A7-00D3-4411-ACC5-43536AC0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3411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opc</cp:lastModifiedBy>
  <cp:revision>3</cp:revision>
  <cp:lastPrinted>2015-01-21T08:25:00Z</cp:lastPrinted>
  <dcterms:created xsi:type="dcterms:W3CDTF">2018-06-11T08:49:00Z</dcterms:created>
  <dcterms:modified xsi:type="dcterms:W3CDTF">2018-06-11T08:50:00Z</dcterms:modified>
</cp:coreProperties>
</file>