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36.3pt" o:ole="">
            <v:imagedata r:id="rId9" o:title=""/>
          </v:shape>
          <o:OLEObject Type="Embed" ProgID="PBrush" ShapeID="_x0000_i1025" DrawAspect="Content" ObjectID="_1592283854" r:id="rId10"/>
        </w:object>
      </w:r>
    </w:p>
    <w:p w:rsidR="004A1D1A" w:rsidRPr="001D6960" w:rsidRDefault="007F3337">
      <w:pPr>
        <w:pStyle w:val="Nagwek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Nagwek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F20BB8">
        <w:rPr>
          <w:sz w:val="24"/>
          <w:szCs w:val="24"/>
          <w:u w:val="none"/>
        </w:rPr>
        <w:t>8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ytu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Tematkomentarza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Tematkomentarza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</w:p>
    <w:p w:rsidR="009C57A6" w:rsidRDefault="00FE7E2D" w:rsidP="009C57A6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194</w:t>
      </w:r>
    </w:p>
    <w:p w:rsidR="009E5BCB" w:rsidRDefault="009E5BCB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4A1D1A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="00972C89" w:rsidRPr="009E5BCB">
        <w:rPr>
          <w:rFonts w:ascii="Arial" w:hAnsi="Arial" w:cs="Arial"/>
          <w:sz w:val="16"/>
          <w:szCs w:val="16"/>
        </w:rPr>
        <w:t>(wypełnić tylko w wypadku zmiany</w:t>
      </w:r>
      <w:r w:rsidR="00972C89">
        <w:rPr>
          <w:rFonts w:ascii="Arial" w:hAnsi="Arial" w:cs="Arial"/>
          <w:sz w:val="16"/>
          <w:szCs w:val="16"/>
        </w:rPr>
        <w:t>/doprecyzowania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nazwy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projektu</w:t>
      </w:r>
      <w:r w:rsidR="00972C89" w:rsidRPr="009E5BCB">
        <w:rPr>
          <w:rFonts w:ascii="Arial" w:hAnsi="Arial" w:cs="Arial"/>
          <w:sz w:val="16"/>
          <w:szCs w:val="16"/>
        </w:rPr>
        <w:t>)</w:t>
      </w:r>
    </w:p>
    <w:p w:rsidR="00393B93" w:rsidRPr="00393B93" w:rsidRDefault="00393B93" w:rsidP="00393B93">
      <w:pPr>
        <w:pStyle w:val="Nagwek1"/>
        <w:rPr>
          <w:b w:val="0"/>
          <w:u w:val="none"/>
        </w:rPr>
      </w:pPr>
      <w:r w:rsidRPr="00393B93">
        <w:rPr>
          <w:b w:val="0"/>
          <w:u w:val="none"/>
        </w:rPr>
        <w:t xml:space="preserve">Nowoczesne Nadodrze – </w:t>
      </w:r>
      <w:r>
        <w:rPr>
          <w:b w:val="0"/>
          <w:u w:val="none"/>
        </w:rPr>
        <w:t>przebudowa</w:t>
      </w:r>
      <w:r w:rsidRPr="00393B93">
        <w:rPr>
          <w:b w:val="0"/>
          <w:u w:val="none"/>
        </w:rPr>
        <w:t xml:space="preserve"> dróg przy Placu Strzeleckim – etap 1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Default="004B5BD5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D02279" w:rsidRPr="001D6960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1" w:history="1">
        <w:r w:rsidR="004F1388" w:rsidRPr="001D6960">
          <w:rPr>
            <w:rStyle w:val="Hipercze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D02279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A1D1A" w:rsidRPr="001D6960" w:rsidRDefault="007F3337" w:rsidP="00A769B8">
      <w:pPr>
        <w:spacing w:after="4" w:line="320" w:lineRule="exact"/>
        <w:jc w:val="both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16"/>
          <w:szCs w:val="16"/>
        </w:rPr>
        <w:t>(</w:t>
      </w:r>
      <w:r w:rsidR="00972C89">
        <w:rPr>
          <w:rFonts w:ascii="Arial" w:hAnsi="Arial" w:cs="Arial"/>
          <w:sz w:val="16"/>
          <w:szCs w:val="16"/>
        </w:rPr>
        <w:t>Lider może potwierdzić to</w:t>
      </w:r>
      <w:r w:rsidR="009C57A6">
        <w:rPr>
          <w:rFonts w:ascii="Arial" w:hAnsi="Arial" w:cs="Arial"/>
          <w:sz w:val="16"/>
          <w:szCs w:val="16"/>
        </w:rPr>
        <w:t>,</w:t>
      </w:r>
      <w:r w:rsidR="00972C89">
        <w:rPr>
          <w:rFonts w:ascii="Arial" w:hAnsi="Arial" w:cs="Arial"/>
          <w:sz w:val="16"/>
          <w:szCs w:val="16"/>
        </w:rPr>
        <w:t xml:space="preserve"> co otrzymał </w:t>
      </w:r>
      <w:r w:rsidR="009E5BCB">
        <w:rPr>
          <w:rFonts w:ascii="Arial" w:hAnsi="Arial" w:cs="Arial"/>
          <w:sz w:val="16"/>
          <w:szCs w:val="16"/>
        </w:rPr>
        <w:t xml:space="preserve">w wynikach weryfikacji lub zaproponować zmiany. </w:t>
      </w:r>
      <w:r w:rsidR="009C57A6">
        <w:rPr>
          <w:rFonts w:ascii="Arial" w:hAnsi="Arial" w:cs="Arial"/>
          <w:sz w:val="16"/>
          <w:szCs w:val="16"/>
        </w:rPr>
        <w:t>Do dnia 24</w:t>
      </w:r>
      <w:r w:rsidR="00695FCC">
        <w:rPr>
          <w:rFonts w:ascii="Arial" w:hAnsi="Arial" w:cs="Arial"/>
          <w:sz w:val="16"/>
          <w:szCs w:val="16"/>
        </w:rPr>
        <w:t xml:space="preserve"> sierpnia 201</w:t>
      </w:r>
      <w:r w:rsidR="0018395E">
        <w:rPr>
          <w:rFonts w:ascii="Arial" w:hAnsi="Arial" w:cs="Arial"/>
          <w:sz w:val="16"/>
          <w:szCs w:val="16"/>
        </w:rPr>
        <w:t>8</w:t>
      </w:r>
      <w:r w:rsidR="00695FCC">
        <w:rPr>
          <w:rFonts w:ascii="Arial" w:hAnsi="Arial" w:cs="Arial"/>
          <w:sz w:val="16"/>
          <w:szCs w:val="16"/>
        </w:rPr>
        <w:t xml:space="preserve"> r. </w:t>
      </w:r>
      <w:r w:rsidR="009E5BCB">
        <w:rPr>
          <w:rFonts w:ascii="Arial" w:hAnsi="Arial" w:cs="Arial"/>
          <w:sz w:val="16"/>
          <w:szCs w:val="16"/>
        </w:rPr>
        <w:t>zostaną one zweryfikowane przez jednostki merytorycz</w:t>
      </w:r>
      <w:r w:rsidR="00972C89">
        <w:rPr>
          <w:rFonts w:ascii="Arial" w:hAnsi="Arial" w:cs="Arial"/>
          <w:sz w:val="16"/>
          <w:szCs w:val="16"/>
        </w:rPr>
        <w:t>ne</w:t>
      </w:r>
      <w:r w:rsidR="00695FCC">
        <w:rPr>
          <w:rFonts w:ascii="Arial" w:hAnsi="Arial" w:cs="Arial"/>
          <w:sz w:val="16"/>
          <w:szCs w:val="16"/>
        </w:rPr>
        <w:t xml:space="preserve"> Urzędu Miejskiego</w:t>
      </w:r>
      <w:r w:rsidR="00972C89">
        <w:rPr>
          <w:rFonts w:ascii="Arial" w:hAnsi="Arial" w:cs="Arial"/>
          <w:sz w:val="16"/>
          <w:szCs w:val="16"/>
        </w:rPr>
        <w:t>.</w:t>
      </w:r>
      <w:r w:rsid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O</w:t>
      </w:r>
      <w:r w:rsidR="009E5BCB">
        <w:rPr>
          <w:rFonts w:ascii="Arial" w:hAnsi="Arial" w:cs="Arial"/>
          <w:sz w:val="16"/>
          <w:szCs w:val="16"/>
        </w:rPr>
        <w:t xml:space="preserve"> wynik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weryfikacji </w:t>
      </w:r>
      <w:r w:rsidR="00972C89">
        <w:rPr>
          <w:rFonts w:ascii="Arial" w:hAnsi="Arial" w:cs="Arial"/>
          <w:sz w:val="16"/>
          <w:szCs w:val="16"/>
        </w:rPr>
        <w:t xml:space="preserve">lider </w:t>
      </w:r>
      <w:r w:rsidR="009E5BCB">
        <w:rPr>
          <w:rFonts w:ascii="Arial" w:hAnsi="Arial" w:cs="Arial"/>
          <w:sz w:val="16"/>
          <w:szCs w:val="16"/>
        </w:rPr>
        <w:t xml:space="preserve">zostanie </w:t>
      </w:r>
      <w:r w:rsidR="00695FCC">
        <w:rPr>
          <w:rFonts w:ascii="Arial" w:hAnsi="Arial" w:cs="Arial"/>
          <w:sz w:val="16"/>
          <w:szCs w:val="16"/>
        </w:rPr>
        <w:t>powiadomiony</w:t>
      </w:r>
      <w:r w:rsidR="00972C89">
        <w:rPr>
          <w:rFonts w:ascii="Arial" w:hAnsi="Arial" w:cs="Arial"/>
          <w:sz w:val="16"/>
          <w:szCs w:val="16"/>
        </w:rPr>
        <w:t xml:space="preserve"> w formie informacji o </w:t>
      </w:r>
      <w:r w:rsidR="009E5BCB">
        <w:rPr>
          <w:rFonts w:ascii="Arial" w:hAnsi="Arial" w:cs="Arial"/>
          <w:sz w:val="16"/>
          <w:szCs w:val="16"/>
        </w:rPr>
        <w:t>konsultacj</w:t>
      </w:r>
      <w:r w:rsidR="00972C89">
        <w:rPr>
          <w:rFonts w:ascii="Arial" w:hAnsi="Arial" w:cs="Arial"/>
          <w:sz w:val="16"/>
          <w:szCs w:val="16"/>
        </w:rPr>
        <w:t>ach</w:t>
      </w:r>
      <w:r w:rsidR="009E5BCB">
        <w:rPr>
          <w:rFonts w:ascii="Arial" w:hAnsi="Arial" w:cs="Arial"/>
          <w:sz w:val="16"/>
          <w:szCs w:val="16"/>
        </w:rPr>
        <w:t>/głosowani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nad projektami do WBO201</w:t>
      </w:r>
      <w:r w:rsidR="000434EB">
        <w:rPr>
          <w:rFonts w:ascii="Arial" w:hAnsi="Arial" w:cs="Arial"/>
          <w:sz w:val="16"/>
          <w:szCs w:val="16"/>
        </w:rPr>
        <w:t>8</w:t>
      </w:r>
      <w:r w:rsidR="00220586">
        <w:rPr>
          <w:rFonts w:ascii="Arial" w:hAnsi="Arial" w:cs="Arial"/>
          <w:sz w:val="16"/>
          <w:szCs w:val="16"/>
        </w:rPr>
        <w:t xml:space="preserve"> opublikowanej w Biuletynie Informacji Publicznej</w:t>
      </w:r>
      <w:r w:rsidR="00972C89">
        <w:rPr>
          <w:rFonts w:ascii="Arial" w:hAnsi="Arial" w:cs="Arial"/>
          <w:sz w:val="16"/>
          <w:szCs w:val="16"/>
        </w:rPr>
        <w:t>.</w:t>
      </w:r>
      <w:r w:rsidRPr="001D6960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rPr>
          <w:rFonts w:ascii="Arial" w:hAnsi="Arial" w:cs="Arial"/>
        </w:rPr>
      </w:pPr>
    </w:p>
    <w:p w:rsidR="004A1D1A" w:rsidRPr="00393B93" w:rsidRDefault="00393B93">
      <w:pPr>
        <w:rPr>
          <w:rFonts w:ascii="Arial" w:hAnsi="Arial" w:cs="Arial"/>
          <w:sz w:val="20"/>
          <w:szCs w:val="20"/>
        </w:rPr>
      </w:pPr>
      <w:r w:rsidRPr="00393B93">
        <w:rPr>
          <w:rFonts w:ascii="Arial" w:hAnsi="Arial" w:cs="Arial"/>
          <w:sz w:val="20"/>
          <w:szCs w:val="20"/>
        </w:rPr>
        <w:t>Szanowni Państwo,</w:t>
      </w:r>
    </w:p>
    <w:p w:rsidR="00393B93" w:rsidRPr="00393B93" w:rsidRDefault="00393B93">
      <w:pPr>
        <w:rPr>
          <w:rFonts w:ascii="Arial" w:hAnsi="Arial" w:cs="Arial"/>
          <w:sz w:val="20"/>
          <w:szCs w:val="20"/>
        </w:rPr>
      </w:pPr>
      <w:r w:rsidRPr="00393B93">
        <w:rPr>
          <w:rFonts w:ascii="Arial" w:hAnsi="Arial" w:cs="Arial"/>
          <w:sz w:val="20"/>
          <w:szCs w:val="20"/>
        </w:rPr>
        <w:t xml:space="preserve">Na spotkaniu weryfikacyjnym dnia 7 czerwca, otrzymałam od Państwa informację, aby precyzyjniej </w:t>
      </w:r>
      <w:r w:rsidR="00176ED4">
        <w:rPr>
          <w:rFonts w:ascii="Arial" w:hAnsi="Arial" w:cs="Arial"/>
          <w:sz w:val="20"/>
          <w:szCs w:val="20"/>
        </w:rPr>
        <w:t>opisać</w:t>
      </w:r>
      <w:r w:rsidRPr="00393B93">
        <w:rPr>
          <w:rFonts w:ascii="Arial" w:hAnsi="Arial" w:cs="Arial"/>
          <w:sz w:val="20"/>
          <w:szCs w:val="20"/>
        </w:rPr>
        <w:t xml:space="preserve"> obszar ulic, które chcę wyremontować, oraz aby w tytule projektu zamienić słowo „modernizacja” na „przebudowa”.</w:t>
      </w:r>
    </w:p>
    <w:p w:rsidR="00393B93" w:rsidRPr="00393B93" w:rsidRDefault="00393B93" w:rsidP="00393B93">
      <w:pPr>
        <w:rPr>
          <w:rFonts w:ascii="Arial" w:hAnsi="Arial" w:cs="Arial"/>
          <w:sz w:val="20"/>
          <w:szCs w:val="20"/>
        </w:rPr>
      </w:pPr>
      <w:r w:rsidRPr="00393B93">
        <w:rPr>
          <w:rFonts w:ascii="Arial" w:hAnsi="Arial" w:cs="Arial"/>
          <w:sz w:val="20"/>
          <w:szCs w:val="20"/>
        </w:rPr>
        <w:t xml:space="preserve">Projekt został oceniony negatywnie ponieważ „zakres wskazany we wniosku przekracza maksymalną wartość projektów WBO”. Jednakże w opisie projektu </w:t>
      </w:r>
      <w:r w:rsidRPr="00176ED4">
        <w:rPr>
          <w:rFonts w:ascii="Arial" w:hAnsi="Arial" w:cs="Arial"/>
          <w:b/>
          <w:sz w:val="20"/>
          <w:szCs w:val="20"/>
        </w:rPr>
        <w:t>wskazałam</w:t>
      </w:r>
      <w:r w:rsidRPr="00393B93">
        <w:rPr>
          <w:rFonts w:ascii="Arial" w:hAnsi="Arial" w:cs="Arial"/>
          <w:sz w:val="20"/>
          <w:szCs w:val="20"/>
        </w:rPr>
        <w:t xml:space="preserve">, że jego budżet przekracza 750 tysięcy zł i zaznaczyłam, że w pierwszej kolejności powinien być zrealizowany remont priorytetowych dróg -  stąd projekt jest opisany jako I etap inwestycji. Co więcej, dołączone zdjęcia pokazują cały zakres projektu (drogi i chodniki) oraz zakres priorytetowy – realizowany do kwoty 750 tysięcy zł obejmujący same drogi, czyli właśnie pierwszy etap inwestycji. </w:t>
      </w:r>
    </w:p>
    <w:p w:rsidR="00393B93" w:rsidRPr="00393B93" w:rsidRDefault="00393B93" w:rsidP="00393B93">
      <w:pPr>
        <w:rPr>
          <w:rFonts w:ascii="Arial" w:hAnsi="Arial" w:cs="Arial"/>
          <w:sz w:val="20"/>
          <w:szCs w:val="20"/>
        </w:rPr>
      </w:pPr>
      <w:r w:rsidRPr="00393B93">
        <w:rPr>
          <w:rFonts w:ascii="Arial" w:hAnsi="Arial" w:cs="Arial"/>
          <w:sz w:val="20"/>
          <w:szCs w:val="20"/>
        </w:rPr>
        <w:t>Mam świadomość, że drugi etap inwestycji wymaga złożenia projektu do WBO 2019 i niekoniecznie projekt wygra, stąd wskazany jest priorytetowy zakres projektu.</w:t>
      </w:r>
    </w:p>
    <w:p w:rsidR="00393B93" w:rsidRDefault="00393B93" w:rsidP="00393B93">
      <w:pPr>
        <w:rPr>
          <w:rFonts w:ascii="Arial" w:hAnsi="Arial" w:cs="Arial"/>
          <w:sz w:val="20"/>
          <w:szCs w:val="20"/>
        </w:rPr>
      </w:pPr>
      <w:r w:rsidRPr="00393B93">
        <w:rPr>
          <w:rFonts w:ascii="Arial" w:hAnsi="Arial" w:cs="Arial"/>
          <w:sz w:val="20"/>
          <w:szCs w:val="20"/>
        </w:rPr>
        <w:t>Zgodnie z Państwa sugestią na spotkaniu, raz jeszcze dołączam obraz z priorytetowym zakresem dróg do remontu.</w:t>
      </w:r>
    </w:p>
    <w:p w:rsidR="00B90A58" w:rsidRDefault="00B90A58" w:rsidP="00393B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Szczególnie zależy mi na remoncie fragmentów ulic Plac Strzelecki, oraz Kurkowa (pomiędzy elektrociepłownią a kliniką laryngologiczną), gdyż często korzystam z tych dróg.</w:t>
      </w:r>
    </w:p>
    <w:p w:rsidR="00B90A58" w:rsidRPr="00393B93" w:rsidRDefault="00B90A58" w:rsidP="00393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przeprowadzona przez Państwa wycena okaże się nadal zbyt wysoka, to postuluję, aby wyremontować zakres wskazany jako „</w:t>
      </w:r>
      <w:r w:rsidR="00176ED4">
        <w:rPr>
          <w:rFonts w:ascii="Arial" w:hAnsi="Arial" w:cs="Arial"/>
          <w:sz w:val="20"/>
          <w:szCs w:val="20"/>
        </w:rPr>
        <w:t>Plac S</w:t>
      </w:r>
      <w:r>
        <w:rPr>
          <w:rFonts w:ascii="Arial" w:hAnsi="Arial" w:cs="Arial"/>
          <w:sz w:val="20"/>
          <w:szCs w:val="20"/>
        </w:rPr>
        <w:t>trzelecki”, gdyż nawierzchnia w tym miejscu jest w najgorszym stanie.</w:t>
      </w: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Default="004A1D1A">
      <w:pPr>
        <w:rPr>
          <w:rFonts w:ascii="Arial" w:hAnsi="Arial" w:cs="Arial"/>
        </w:rPr>
      </w:pPr>
    </w:p>
    <w:p w:rsidR="009E5BCB" w:rsidRPr="001D6960" w:rsidRDefault="009E5BCB">
      <w:pPr>
        <w:rPr>
          <w:rFonts w:ascii="Arial" w:hAnsi="Arial" w:cs="Arial"/>
        </w:rPr>
      </w:pPr>
    </w:p>
    <w:p w:rsidR="004F1388" w:rsidRPr="001D6960" w:rsidRDefault="004F1388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Default="00176E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Dołączam obraz z priorytetowym zakresem dróg do remontu i poprawiony opis projektu:</w:t>
      </w:r>
    </w:p>
    <w:p w:rsidR="00176ED4" w:rsidRDefault="00176ED4">
      <w:pPr>
        <w:rPr>
          <w:rFonts w:ascii="Arial" w:hAnsi="Arial" w:cs="Arial"/>
          <w:sz w:val="20"/>
          <w:szCs w:val="20"/>
        </w:rPr>
      </w:pPr>
    </w:p>
    <w:p w:rsidR="00176ED4" w:rsidRPr="001D6960" w:rsidRDefault="00176ED4">
      <w:pPr>
        <w:rPr>
          <w:rFonts w:ascii="Arial" w:hAnsi="Arial" w:cs="Arial"/>
          <w:sz w:val="20"/>
          <w:szCs w:val="20"/>
        </w:rPr>
      </w:pPr>
      <w:r>
        <w:t>Celem projektu jest remont dróg przy Placu Strzeleckim: odcinki ulic Plac Strzelecki i Kurkowa.</w:t>
      </w:r>
      <w:r>
        <w:br/>
        <w:t>Nadodrze to historyczna część Wrocławia, dynamicznie rozwijająca się, głównie dzięki Projektowi Rewitalizacji Nadodrza, ale nie tylko. Kolejne inwestycje w tej części miasta sprawiają, że historia łączy się z nowoczesnością.</w:t>
      </w:r>
      <w:r>
        <w:br/>
        <w:t xml:space="preserve">Drogi dojazdowe w okolicy Placu Strzeleckiego są obecnie w fatalnym stanie – w tej chwili jest to połatana kostka (zdjęcia w załączniku). Droga w takim stanie powoduje znaczący dyskomfort podczas podróżowania samochodem i szybsze zużywanie się części mechanicznych pojazdów. Taka droga jest również zagrożeniem dla bezpieczeństwa mieszkańców – może prowadzić do uszkodzeń pojazdów i kolizji drogowych. </w:t>
      </w:r>
      <w:r>
        <w:br/>
        <w:t>Remontu wymagają również chodniki znajdujące się na wysokości wspomnianych dróg – chodzi tu nie tylko o komfort spacerowania, ale przede wszystkim o bezpieczeństwo wszystkich mieszkańców.</w:t>
      </w:r>
      <w:r>
        <w:br/>
        <w:t xml:space="preserve">Nowoczesne inwestycje wymagają nowoczesnej infrastruktury dojazdowej, a tej Nadodrzu zdecydowanie brakuje. </w:t>
      </w:r>
      <w:r>
        <w:br/>
        <w:t xml:space="preserve">Projekt </w:t>
      </w:r>
      <w:r>
        <w:t>przebudowy</w:t>
      </w:r>
      <w:r>
        <w:t xml:space="preserve"> dróg przy Placu Strzeleckim znacząco przyczyni się do poprawy jakości życia mieszkańców tej okolicy. Nowe nawierzchnie drogi i chodników nie tylko wpłyną pozytywnie na aspekt estetyczny otoczenia, ale przede wszystkim ułatwią dostęp do budynków mieszkalnych, skweru, pobliskich sklepów i punktów usługowych.</w:t>
      </w:r>
      <w:r>
        <w:br/>
        <w:t xml:space="preserve">Proponowany projekt świetnie wpisuje się w cel strategiczny dla </w:t>
      </w:r>
      <w:proofErr w:type="spellStart"/>
      <w:r>
        <w:t>Nadoodrza</w:t>
      </w:r>
      <w:proofErr w:type="spellEnd"/>
      <w:r>
        <w:t xml:space="preserve"> (zgodnie z dokumentem „</w:t>
      </w:r>
      <w:proofErr w:type="spellStart"/>
      <w:r>
        <w:t>Masterplan</w:t>
      </w:r>
      <w:proofErr w:type="spellEnd"/>
      <w:r>
        <w:t xml:space="preserve"> Nadodrze: koncepcja”), jakim jest „zapewnienie uwarunkowań do zrównoważonego, długotrwałego rozwoju osiedla (…) a tym samym podniesienie jakości życia, mieszkania i pracy na Nadodrzu”.</w:t>
      </w:r>
      <w:r>
        <w:br/>
        <w:t xml:space="preserve">Projekt został wyceniony na ponad 750 </w:t>
      </w:r>
      <w:proofErr w:type="spellStart"/>
      <w:r>
        <w:t>tys</w:t>
      </w:r>
      <w:proofErr w:type="spellEnd"/>
      <w:r>
        <w:t xml:space="preserve"> zł, ale wnioskuję o realizację tylko do zakładanej kwoty 750 tys. zł – jako etap1 inwestycji</w:t>
      </w:r>
      <w:r>
        <w:t xml:space="preserve"> – zgodnie z zaznaczonym na zdjęciu priorytetowym obszarem dróg do remontu</w:t>
      </w:r>
      <w:r>
        <w:t>.</w:t>
      </w:r>
      <w:bookmarkStart w:id="0" w:name="_GoBack"/>
      <w:bookmarkEnd w:id="0"/>
    </w:p>
    <w:p w:rsidR="007F3337" w:rsidRPr="001D6960" w:rsidRDefault="007F3337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 w:rsidP="009E5BCB">
      <w:pPr>
        <w:rPr>
          <w:rFonts w:ascii="Arial" w:hAnsi="Arial" w:cs="Arial"/>
          <w:sz w:val="20"/>
          <w:szCs w:val="20"/>
        </w:rPr>
      </w:pPr>
    </w:p>
    <w:sectPr w:rsidR="001D6960" w:rsidRPr="001D6960" w:rsidSect="002B3405">
      <w:footerReference w:type="default" r:id="rId12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92" w:rsidRDefault="00B57592">
      <w:r>
        <w:separator/>
      </w:r>
    </w:p>
  </w:endnote>
  <w:endnote w:type="continuationSeparator" w:id="0">
    <w:p w:rsidR="00B57592" w:rsidRDefault="00B5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1A" w:rsidRDefault="00981F7D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33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6ED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A1D1A" w:rsidRDefault="004A1D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92" w:rsidRDefault="00B57592">
      <w:r>
        <w:separator/>
      </w:r>
    </w:p>
  </w:footnote>
  <w:footnote w:type="continuationSeparator" w:id="0">
    <w:p w:rsidR="00B57592" w:rsidRDefault="00B5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B8"/>
    <w:rsid w:val="0002189C"/>
    <w:rsid w:val="000434EB"/>
    <w:rsid w:val="00151631"/>
    <w:rsid w:val="00176ED4"/>
    <w:rsid w:val="0018395E"/>
    <w:rsid w:val="001D6960"/>
    <w:rsid w:val="001F1E04"/>
    <w:rsid w:val="00220586"/>
    <w:rsid w:val="00240F73"/>
    <w:rsid w:val="00294AB9"/>
    <w:rsid w:val="002B3405"/>
    <w:rsid w:val="00306F12"/>
    <w:rsid w:val="00382B0B"/>
    <w:rsid w:val="00393B93"/>
    <w:rsid w:val="004172EE"/>
    <w:rsid w:val="00443FAF"/>
    <w:rsid w:val="004A1D1A"/>
    <w:rsid w:val="004B5BD5"/>
    <w:rsid w:val="004F1388"/>
    <w:rsid w:val="00503303"/>
    <w:rsid w:val="0053731E"/>
    <w:rsid w:val="005B34DD"/>
    <w:rsid w:val="00695FCC"/>
    <w:rsid w:val="006A53CD"/>
    <w:rsid w:val="006B7196"/>
    <w:rsid w:val="006D2442"/>
    <w:rsid w:val="00756A9D"/>
    <w:rsid w:val="00796AFF"/>
    <w:rsid w:val="007F3337"/>
    <w:rsid w:val="00802556"/>
    <w:rsid w:val="008B59E5"/>
    <w:rsid w:val="009620A4"/>
    <w:rsid w:val="00972C89"/>
    <w:rsid w:val="00981F7D"/>
    <w:rsid w:val="00983417"/>
    <w:rsid w:val="009869E2"/>
    <w:rsid w:val="009C57A6"/>
    <w:rsid w:val="009E5BCB"/>
    <w:rsid w:val="00A769B8"/>
    <w:rsid w:val="00B57592"/>
    <w:rsid w:val="00B90A58"/>
    <w:rsid w:val="00C605D2"/>
    <w:rsid w:val="00D02279"/>
    <w:rsid w:val="00F20BB8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portal.wroclaw.p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9C6F7-3E58-4371-8819-E97234BA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</Template>
  <TotalTime>11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4310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Patrycja Mickiewicz</cp:lastModifiedBy>
  <cp:revision>3</cp:revision>
  <cp:lastPrinted>2015-01-21T08:25:00Z</cp:lastPrinted>
  <dcterms:created xsi:type="dcterms:W3CDTF">2018-07-05T06:07:00Z</dcterms:created>
  <dcterms:modified xsi:type="dcterms:W3CDTF">2018-07-05T06:18:00Z</dcterms:modified>
</cp:coreProperties>
</file>