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6458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634444" w:rsidRDefault="00883FCE" w:rsidP="009C57A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173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883FCE" w:rsidRPr="002E1AC1" w:rsidRDefault="00883FCE" w:rsidP="00883FCE">
      <w:r w:rsidRPr="002E1AC1">
        <w:t>Nie zgadzam się z weryfikacją wniosku:</w:t>
      </w:r>
    </w:p>
    <w:p w:rsidR="002E1AC1" w:rsidRPr="002E1AC1" w:rsidRDefault="00883FCE" w:rsidP="00883FCE">
      <w:r w:rsidRPr="002E1AC1">
        <w:t>Projekt nr 173  ma jak najbardziej charakter inwestycyjny, wymienione elementy wprost świadczą o tym, min.: wykonanie namiotu zmysłów, trejaży, plenerowej altany, tunelu, elementów placu zabaw dostosowanych do osób z niepełnosprawnością, itd. Założenia organizacyjne ogrodów sensorycznych mogą być różne, n</w:t>
      </w:r>
      <w:r w:rsidR="002E1AC1" w:rsidRPr="002E1AC1">
        <w:t>ajczęściej są to</w:t>
      </w:r>
      <w:r w:rsidRPr="002E1AC1">
        <w:t xml:space="preserve"> parkowe:</w:t>
      </w:r>
      <w:hyperlink r:id="rId10" w:history="1">
        <w:r w:rsidRPr="002E1AC1">
          <w:rPr>
            <w:rStyle w:val="Hipercze"/>
          </w:rPr>
          <w:t>http://www.atrakcjekrynicy.pl/ogrody-zmyslow-muszyna.html</w:t>
        </w:r>
      </w:hyperlink>
      <w:r w:rsidRPr="002E1AC1">
        <w:t xml:space="preserve">, ale </w:t>
      </w:r>
      <w:r w:rsidR="002E1AC1" w:rsidRPr="002E1AC1">
        <w:t xml:space="preserve">mogą być </w:t>
      </w:r>
      <w:r w:rsidRPr="002E1AC1">
        <w:t>również edukacyjne – tak jak ten opisany we wniosku, który w założeniu ma być skoncentrowany na stosunkowo niewielkiej powierzchni i oparty został na wykonaniu</w:t>
      </w:r>
      <w:r w:rsidR="002E1AC1" w:rsidRPr="002E1AC1">
        <w:t xml:space="preserve">różnych elementów tzw. </w:t>
      </w:r>
      <w:r w:rsidRPr="002E1AC1">
        <w:t>małej architektury</w:t>
      </w:r>
      <w:r w:rsidR="002E1AC1" w:rsidRPr="002E1AC1">
        <w:t xml:space="preserve">. </w:t>
      </w:r>
      <w:r w:rsidR="002E1AC1">
        <w:t xml:space="preserve"> Być może w zgłoszeniu projektu nie został jednoznacznie wyartykułowany jego inwestycyjny charakter, dlatego poniżej przedstawiam bardziej precyzyjny opis elementów tego projektu:</w:t>
      </w:r>
    </w:p>
    <w:p w:rsidR="002E1AC1" w:rsidRPr="002E1AC1" w:rsidRDefault="002E1AC1" w:rsidP="00883FCE"/>
    <w:p w:rsidR="00B616EA" w:rsidRDefault="002E1AC1" w:rsidP="002E1AC1">
      <w:r w:rsidRPr="002E1AC1">
        <w:t>Ścieżka sensoryczna</w:t>
      </w:r>
      <w:r>
        <w:t xml:space="preserve"> – to wytyczona i ograniczona wysokim krawężnikiem</w:t>
      </w:r>
      <w:r w:rsidRPr="002E1AC1">
        <w:t xml:space="preserve"> d</w:t>
      </w:r>
      <w:r>
        <w:t xml:space="preserve">rużka, której podłoże stanowią </w:t>
      </w:r>
      <w:r w:rsidRPr="002E1AC1">
        <w:t>różn</w:t>
      </w:r>
      <w:r>
        <w:t xml:space="preserve">e </w:t>
      </w:r>
      <w:r w:rsidRPr="002E1AC1">
        <w:t>typ</w:t>
      </w:r>
      <w:r>
        <w:t>y</w:t>
      </w:r>
      <w:r w:rsidRPr="002E1AC1">
        <w:t xml:space="preserve"> nawierzchni, m.in.: piasek, </w:t>
      </w:r>
      <w:r>
        <w:t xml:space="preserve">kamienie (np. otoczaki), trawa, glina, kora, żwir, deski, itp. </w:t>
      </w:r>
      <w:r w:rsidR="00B616EA">
        <w:t xml:space="preserve">Opcjonalnie nad ścieżką sensoryczną może być wykonane zadaszenie (nad całością lub tylko wybranymi elementami, w zależności od kosztorysu dla całości ogrodu), które </w:t>
      </w:r>
      <w:r>
        <w:t>zabezpiecz</w:t>
      </w:r>
      <w:r w:rsidR="00B616EA">
        <w:t xml:space="preserve">y ją </w:t>
      </w:r>
      <w:r>
        <w:t xml:space="preserve">przed warunkami atmosferycznymi i </w:t>
      </w:r>
      <w:r w:rsidR="00B616EA">
        <w:t xml:space="preserve">w połączeniu z innymi elementami ogrodu sensorycznego m.in. trejaży, tipi, altaną nada mu spójny charakter.  </w:t>
      </w:r>
    </w:p>
    <w:p w:rsidR="00B616EA" w:rsidRDefault="00B616EA" w:rsidP="002E1AC1"/>
    <w:p w:rsidR="00B616EA" w:rsidRDefault="002E1AC1" w:rsidP="002E1AC1">
      <w:r>
        <w:t xml:space="preserve">Opracowanie i wykonanie tablic informacyjnych o elementach ogrodu sensorycznego </w:t>
      </w:r>
      <w:r w:rsidR="00B616EA">
        <w:t xml:space="preserve">– to zdecydowanie również element o charakterze inwestycyjnym. Jest on konieczny z uwagi na ogólnodostępność projektu ponieważ ma stanowić swego rodzaju instrukcję i opis zasad korzystania ze znajdujących się tam elementów. </w:t>
      </w:r>
    </w:p>
    <w:p w:rsidR="00F93D02" w:rsidRDefault="002E1AC1" w:rsidP="002E1AC1">
      <w:r>
        <w:br/>
        <w:t>Namioty zmysłów, wykonanie szkieletów namiotów typu tipi np. z bambusa, które zostaną obsadzone różnymi pnączami, np. bluszczami lub pokryte powłokami naturalnymi, pozwalającymi na doświadczanie zmysłami różnych właściwości tych powłok</w:t>
      </w:r>
      <w:r w:rsidR="00F93D02">
        <w:t xml:space="preserve">. Istotą tego elementu konstrukcyjnego jest możliwość wejścia do środka tipi,  którego ściany tworzą strukturę oddziaływującą na zmysły. Wybór z jakich powłok zostaną wykonane ściany tipi </w:t>
      </w:r>
      <w:r w:rsidR="00FD222C">
        <w:t xml:space="preserve">i to ile ich będzie </w:t>
      </w:r>
      <w:r w:rsidR="00F93D02">
        <w:t xml:space="preserve">zależy od kosztorysu i całości </w:t>
      </w:r>
      <w:r w:rsidR="00FD222C">
        <w:t xml:space="preserve">koncepcji </w:t>
      </w:r>
      <w:r w:rsidR="00F93D02">
        <w:t>projektu ogrodu, ale jeden z takich namiotów powinien mieć ściany</w:t>
      </w:r>
      <w:r w:rsidR="00FD222C">
        <w:t xml:space="preserve"> tworzące iluminację promieni światła o różnych kolorach dzięki wstawieniu niewielkich przeszkleń o intensywnych barwach, tak, żeby wpadające smugi światła tworzyły kolorową plejadę na podłożu.</w:t>
      </w:r>
    </w:p>
    <w:p w:rsidR="00F93D02" w:rsidRDefault="00F93D02" w:rsidP="002E1AC1"/>
    <w:p w:rsidR="00FD222C" w:rsidRDefault="002E1AC1" w:rsidP="002E1AC1">
      <w:r>
        <w:t>Trejaże do tworzenia instalacji zewnętrznych, służąc</w:t>
      </w:r>
      <w:r w:rsidR="00FD222C">
        <w:t>e</w:t>
      </w:r>
      <w:r>
        <w:t xml:space="preserve"> np. do zawieszania instalacji sznurkowych wykonanych z odpadów np. zużytych płyt CD, fragmentów plastików, papierków po cukierkach, itp. pozwalające na doznania słuchowe, wzrokowe, dotykowe.</w:t>
      </w:r>
      <w:r w:rsidR="00FD222C">
        <w:t xml:space="preserve"> Te elementy konstrukcyjne mogą mieć różne rozmiary i kształty, m.in. trójkąt, elipsa, kwadrat. Przynajmniej dwa trejaże powinny dawać możliwość </w:t>
      </w:r>
      <w:r w:rsidR="00FD222C">
        <w:lastRenderedPageBreak/>
        <w:t xml:space="preserve">wykonania samodzielnej instalacji niemal każdej osobie, która dysponując sznurkiem i wiążąc do niego dowolne elementy z recyklingu lub z natury np. liście, szyszki, drobne patyczki, będzie mogła </w:t>
      </w:r>
      <w:r w:rsidR="00F83544">
        <w:t xml:space="preserve">w sposób </w:t>
      </w:r>
      <w:r w:rsidR="00FD222C">
        <w:t>aktywn</w:t>
      </w:r>
      <w:r w:rsidR="00F83544">
        <w:t>y wykonać własną kompozycję.</w:t>
      </w:r>
    </w:p>
    <w:p w:rsidR="00F83544" w:rsidRDefault="002E1AC1" w:rsidP="002E1AC1">
      <w:r>
        <w:br/>
        <w:t>Plenerowa altana</w:t>
      </w:r>
      <w:r w:rsidR="00F83544">
        <w:t xml:space="preserve"> (</w:t>
      </w:r>
      <w:r>
        <w:t>tzw. zielona klasa</w:t>
      </w:r>
      <w:r w:rsidR="00F83544">
        <w:t>)</w:t>
      </w:r>
      <w:r>
        <w:t xml:space="preserve"> z</w:t>
      </w:r>
      <w:r w:rsidR="00F83544">
        <w:t>blatem roboczym</w:t>
      </w:r>
      <w:r>
        <w:t xml:space="preserve"> do projektowania, tworzenia i montażu własnych instalacji sensorycznych, w tym do sznurów, łańcuchów </w:t>
      </w:r>
      <w:proofErr w:type="spellStart"/>
      <w:r>
        <w:t>trejażowych</w:t>
      </w:r>
      <w:proofErr w:type="spellEnd"/>
      <w:r w:rsidR="00F83544">
        <w:t xml:space="preserve"> lub</w:t>
      </w:r>
      <w:r>
        <w:t xml:space="preserve"> tworzenia konstrukcji przestrzennych</w:t>
      </w:r>
      <w:r w:rsidR="00F83544">
        <w:t xml:space="preserve"> np.</w:t>
      </w:r>
      <w:r>
        <w:t xml:space="preserve"> z patyków, itp.</w:t>
      </w:r>
      <w:r w:rsidR="00F83544">
        <w:t xml:space="preserve"> Ze względu na ogólnodostępność tej altany siedziska powinny być wykonany z pni drzewnych, a blat roboczy pośrodku altany z trwałego materiału i powinien on mieć nieregularny kształt, żeby przy grupowej pracy nad dowolnymi elementami np. sznurami do instalacji trejażach był łatwy dostęp z różnych stron, zarówno dla dzieci jak i osób dorosłych. </w:t>
      </w:r>
    </w:p>
    <w:p w:rsidR="00F83544" w:rsidRDefault="002E1AC1" w:rsidP="002E1AC1">
      <w:r>
        <w:br/>
        <w:t xml:space="preserve">Klomby zmysłów - konstrukcje obudowane drewnem lub kamieniami, w których zasadzone będą różne rośliny i zioła, służące obserwacji ich wzrostu, pielęgnacji, rozcierania liści, a także </w:t>
      </w:r>
      <w:r w:rsidR="00F83544">
        <w:t xml:space="preserve">dzięki domkom dla </w:t>
      </w:r>
      <w:r>
        <w:t xml:space="preserve">owadów </w:t>
      </w:r>
      <w:r w:rsidR="00F83544">
        <w:t>umożliwią ich obserwację – to zdecydowanie również element ogrodu, który ma charakter inwestycyjny.</w:t>
      </w:r>
      <w:bookmarkStart w:id="0" w:name="_GoBack"/>
      <w:bookmarkEnd w:id="0"/>
    </w:p>
    <w:p w:rsidR="009E5BCB" w:rsidRPr="001D6960" w:rsidRDefault="002E1AC1" w:rsidP="002C4169">
      <w:pPr>
        <w:rPr>
          <w:rFonts w:ascii="Arial" w:hAnsi="Arial" w:cs="Arial"/>
        </w:rPr>
      </w:pPr>
      <w:r>
        <w:br/>
        <w:t>Elementy placu zabaw dostosowane dla osób z niepełnosprawnością, np. karuzela, huśtawka</w:t>
      </w:r>
      <w:r w:rsidR="002C4169">
        <w:t>, na którą może wjechać osoba na wózku inwalidzkim. Zakup i montaż  urządzeń tego typu będzie zależny od kosztorysu całości instalacji ogrodu sensorycznego.</w:t>
      </w:r>
    </w:p>
    <w:p w:rsidR="004F1388" w:rsidRDefault="004F1388">
      <w:pPr>
        <w:rPr>
          <w:rFonts w:ascii="Arial" w:hAnsi="Arial" w:cs="Arial"/>
        </w:rPr>
      </w:pPr>
    </w:p>
    <w:p w:rsidR="002C4169" w:rsidRPr="001D6960" w:rsidRDefault="002C4169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883FCE" w:rsidRPr="002C4169" w:rsidRDefault="00883FCE">
      <w:r w:rsidRPr="002C4169">
        <w:t xml:space="preserve">Ogólnodostępny ogród sensoryczny ma być przestrzenią łączącą wymiar rekreacyjny z </w:t>
      </w:r>
      <w:r w:rsidR="002C4169">
        <w:t xml:space="preserve">edukacyjnym oraz </w:t>
      </w:r>
      <w:r w:rsidRPr="002C4169">
        <w:t>oddziaływaniem terapeutycznym.</w:t>
      </w:r>
      <w:r w:rsidR="002C4169" w:rsidRPr="002C4169">
        <w:t xml:space="preserve"> Projekt ma w 100% charakter inwestycyjny </w:t>
      </w:r>
      <w:r w:rsidR="00C6594A">
        <w:t xml:space="preserve">i jest </w:t>
      </w:r>
      <w:r w:rsidR="002C4169" w:rsidRPr="002C4169">
        <w:t>usytuowan</w:t>
      </w:r>
      <w:r w:rsidR="00C6594A">
        <w:t xml:space="preserve">y </w:t>
      </w:r>
      <w:r w:rsidR="002C4169" w:rsidRPr="002C4169">
        <w:t>na terenie szkoły</w:t>
      </w:r>
      <w:r w:rsidR="00C6594A">
        <w:t xml:space="preserve">. </w:t>
      </w:r>
      <w:r w:rsidR="002C4169">
        <w:t>Fundacja Wspierania Aktywności Lokalnej „FALA”,</w:t>
      </w:r>
      <w:r w:rsidR="00C6594A">
        <w:t xml:space="preserve"> która jest organem prowadzącym tą szkołę jako podmiot prawny, reprezentowany przez Lidera projektu deklaruje, że</w:t>
      </w:r>
      <w:r w:rsidR="002C4169">
        <w:t xml:space="preserve"> będzie pełniła rolę gospodarza miejsca</w:t>
      </w:r>
      <w:r w:rsidR="00C6594A">
        <w:t xml:space="preserve"> i</w:t>
      </w:r>
      <w:r w:rsidR="002C4169">
        <w:t xml:space="preserve"> zapewni opiekę </w:t>
      </w:r>
      <w:r w:rsidR="00C6594A">
        <w:t>nad Ogrodem Sensorycznym.</w:t>
      </w:r>
    </w:p>
    <w:p w:rsidR="00883FCE" w:rsidRDefault="00883FCE">
      <w:pPr>
        <w:rPr>
          <w:rFonts w:ascii="Arial" w:hAnsi="Arial" w:cs="Arial"/>
          <w:sz w:val="20"/>
          <w:szCs w:val="20"/>
        </w:rPr>
      </w:pPr>
    </w:p>
    <w:p w:rsidR="003E0DD3" w:rsidRDefault="003E0DD3" w:rsidP="009E5BCB">
      <w:pPr>
        <w:rPr>
          <w:rFonts w:ascii="Arial" w:hAnsi="Arial" w:cs="Arial"/>
          <w:sz w:val="20"/>
          <w:szCs w:val="20"/>
        </w:rPr>
      </w:pPr>
    </w:p>
    <w:p w:rsidR="00C6594A" w:rsidRPr="001D6960" w:rsidRDefault="00C6594A" w:rsidP="00C6594A">
      <w:pPr>
        <w:jc w:val="right"/>
        <w:rPr>
          <w:rFonts w:ascii="Arial" w:hAnsi="Arial" w:cs="Arial"/>
          <w:sz w:val="20"/>
          <w:szCs w:val="20"/>
        </w:rPr>
      </w:pPr>
    </w:p>
    <w:sectPr w:rsidR="00C6594A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8B" w:rsidRDefault="00D24A8B">
      <w:r>
        <w:separator/>
      </w:r>
    </w:p>
  </w:endnote>
  <w:endnote w:type="continuationSeparator" w:id="1">
    <w:p w:rsidR="00D24A8B" w:rsidRDefault="00D2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5477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65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8B" w:rsidRDefault="00D24A8B">
      <w:r>
        <w:separator/>
      </w:r>
    </w:p>
  </w:footnote>
  <w:footnote w:type="continuationSeparator" w:id="1">
    <w:p w:rsidR="00D24A8B" w:rsidRDefault="00D2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05A11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2C4169"/>
    <w:rsid w:val="002E1AC1"/>
    <w:rsid w:val="00382B0B"/>
    <w:rsid w:val="003E0DD3"/>
    <w:rsid w:val="004172EE"/>
    <w:rsid w:val="00443FAF"/>
    <w:rsid w:val="004A1D1A"/>
    <w:rsid w:val="004B5BD5"/>
    <w:rsid w:val="004F1388"/>
    <w:rsid w:val="00503303"/>
    <w:rsid w:val="0053731E"/>
    <w:rsid w:val="00546853"/>
    <w:rsid w:val="005B34DD"/>
    <w:rsid w:val="00634444"/>
    <w:rsid w:val="00695FCC"/>
    <w:rsid w:val="006A53CD"/>
    <w:rsid w:val="006B7196"/>
    <w:rsid w:val="006D2442"/>
    <w:rsid w:val="00756A9D"/>
    <w:rsid w:val="00796AFF"/>
    <w:rsid w:val="007C65B5"/>
    <w:rsid w:val="007F3337"/>
    <w:rsid w:val="00802556"/>
    <w:rsid w:val="00883FCE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616EA"/>
    <w:rsid w:val="00C31960"/>
    <w:rsid w:val="00C605D2"/>
    <w:rsid w:val="00C6594A"/>
    <w:rsid w:val="00C728EC"/>
    <w:rsid w:val="00CC0267"/>
    <w:rsid w:val="00CC13F9"/>
    <w:rsid w:val="00D02279"/>
    <w:rsid w:val="00D24A8B"/>
    <w:rsid w:val="00D54778"/>
    <w:rsid w:val="00F0405B"/>
    <w:rsid w:val="00F20BB8"/>
    <w:rsid w:val="00F43D96"/>
    <w:rsid w:val="00F83544"/>
    <w:rsid w:val="00F93D02"/>
    <w:rsid w:val="00FD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44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44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trakcjekrynicy.pl/ogrody-zmyslow-muszyna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6C1E-3F93-433B-B7E0-95CAB74D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22</TotalTime>
  <Pages>2</Pages>
  <Words>688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5411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2018-07-02T18:46:00Z</cp:lastPrinted>
  <dcterms:created xsi:type="dcterms:W3CDTF">2018-07-08T21:11:00Z</dcterms:created>
  <dcterms:modified xsi:type="dcterms:W3CDTF">2018-07-09T10:51:00Z</dcterms:modified>
</cp:coreProperties>
</file>