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1A" w:rsidRDefault="00796AFF">
      <w:pPr>
        <w:jc w:val="right"/>
      </w:pPr>
      <w: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6pt" o:ole="">
            <v:imagedata r:id="rId8" o:title=""/>
          </v:shape>
          <o:OLEObject Type="Embed" ProgID="PBrush" ShapeID="_x0000_i1025" DrawAspect="Content" ObjectID="_1560842996" r:id="rId9"/>
        </w:object>
      </w:r>
    </w:p>
    <w:p w:rsidR="004A1D1A" w:rsidRPr="001D6960" w:rsidRDefault="007F3337">
      <w:pPr>
        <w:pStyle w:val="Nagwek1"/>
        <w:jc w:val="center"/>
        <w:rPr>
          <w:sz w:val="24"/>
          <w:szCs w:val="24"/>
          <w:u w:val="none"/>
        </w:rPr>
      </w:pPr>
      <w:r w:rsidRPr="001D6960">
        <w:rPr>
          <w:sz w:val="24"/>
          <w:szCs w:val="24"/>
          <w:u w:val="none"/>
        </w:rPr>
        <w:t xml:space="preserve">Formularz </w:t>
      </w:r>
      <w:r w:rsidR="009E5BCB">
        <w:rPr>
          <w:sz w:val="24"/>
          <w:szCs w:val="24"/>
          <w:u w:val="none"/>
        </w:rPr>
        <w:t>poprawkowy</w:t>
      </w:r>
      <w:r w:rsidRPr="001D6960">
        <w:rPr>
          <w:sz w:val="24"/>
          <w:szCs w:val="24"/>
          <w:u w:val="none"/>
        </w:rPr>
        <w:t xml:space="preserve"> projektów </w:t>
      </w:r>
    </w:p>
    <w:p w:rsidR="004A1D1A" w:rsidRPr="001D6960" w:rsidRDefault="007F3337">
      <w:pPr>
        <w:pStyle w:val="Nagwek1"/>
        <w:jc w:val="center"/>
      </w:pPr>
      <w:r w:rsidRPr="001D6960">
        <w:rPr>
          <w:sz w:val="24"/>
          <w:szCs w:val="24"/>
          <w:u w:val="none"/>
        </w:rPr>
        <w:t>Wrocławskiego Budżetu Obywatelskiego 201</w:t>
      </w:r>
      <w:r w:rsidR="004172EE">
        <w:rPr>
          <w:sz w:val="24"/>
          <w:szCs w:val="24"/>
          <w:u w:val="none"/>
        </w:rPr>
        <w:t>7</w:t>
      </w:r>
      <w:r w:rsidRPr="001D6960">
        <w:rPr>
          <w:u w:val="none"/>
        </w:rPr>
        <w:t xml:space="preserve"> </w:t>
      </w:r>
    </w:p>
    <w:p w:rsidR="004A1D1A" w:rsidRPr="001D6960" w:rsidRDefault="004A1D1A">
      <w:pPr>
        <w:pStyle w:val="Tytu"/>
        <w:jc w:val="both"/>
        <w:rPr>
          <w:rFonts w:ascii="Arial" w:hAnsi="Arial" w:cs="Arial"/>
          <w:b w:val="0"/>
          <w:bCs w:val="0"/>
          <w:sz w:val="16"/>
          <w:szCs w:val="16"/>
        </w:rPr>
      </w:pPr>
    </w:p>
    <w:p w:rsidR="004A1D1A" w:rsidRPr="001D6960" w:rsidRDefault="004A1D1A">
      <w:pPr>
        <w:pStyle w:val="Tematkomentarza"/>
        <w:spacing w:after="4" w:line="320" w:lineRule="exact"/>
        <w:rPr>
          <w:rFonts w:ascii="Arial" w:hAnsi="Arial" w:cs="Arial"/>
        </w:rPr>
      </w:pPr>
    </w:p>
    <w:p w:rsidR="004A1D1A" w:rsidRPr="001D6960" w:rsidRDefault="007F3337">
      <w:pPr>
        <w:pStyle w:val="Tematkomentarza"/>
        <w:spacing w:after="4" w:line="320" w:lineRule="exact"/>
        <w:rPr>
          <w:rFonts w:ascii="Arial" w:hAnsi="Arial" w:cs="Arial"/>
        </w:rPr>
      </w:pPr>
      <w:r w:rsidRPr="001D6960">
        <w:rPr>
          <w:rFonts w:ascii="Arial" w:hAnsi="Arial" w:cs="Arial"/>
        </w:rPr>
        <w:t xml:space="preserve">1. </w:t>
      </w:r>
      <w:r w:rsidR="00294AB9" w:rsidRPr="001D6960">
        <w:rPr>
          <w:rFonts w:ascii="Arial" w:hAnsi="Arial" w:cs="Arial"/>
        </w:rPr>
        <w:t>I</w:t>
      </w:r>
      <w:r w:rsidRPr="001D6960">
        <w:rPr>
          <w:rFonts w:ascii="Arial" w:hAnsi="Arial" w:cs="Arial"/>
        </w:rPr>
        <w:t>nformacje</w:t>
      </w:r>
      <w:r w:rsidR="00294AB9" w:rsidRPr="001D6960">
        <w:rPr>
          <w:rFonts w:ascii="Arial" w:hAnsi="Arial" w:cs="Arial"/>
        </w:rPr>
        <w:t xml:space="preserve"> o projekcie</w:t>
      </w:r>
    </w:p>
    <w:p w:rsidR="009E5BCB" w:rsidRDefault="009E5BCB">
      <w:pPr>
        <w:numPr>
          <w:ilvl w:val="0"/>
          <w:numId w:val="5"/>
        </w:numPr>
        <w:spacing w:after="4" w:line="320" w:lineRule="exact"/>
        <w:rPr>
          <w:rFonts w:ascii="Arial" w:hAnsi="Arial" w:cs="Arial"/>
          <w:sz w:val="20"/>
          <w:szCs w:val="20"/>
        </w:rPr>
      </w:pPr>
      <w:r>
        <w:rPr>
          <w:rFonts w:ascii="Arial" w:hAnsi="Arial" w:cs="Arial"/>
          <w:sz w:val="20"/>
          <w:szCs w:val="20"/>
        </w:rPr>
        <w:t>Numer projektu:</w:t>
      </w:r>
    </w:p>
    <w:p w:rsidR="009C57A6" w:rsidRPr="001042C1" w:rsidRDefault="001042C1" w:rsidP="001042C1">
      <w:pPr>
        <w:spacing w:after="4" w:line="320" w:lineRule="exact"/>
        <w:ind w:left="720"/>
        <w:rPr>
          <w:rFonts w:ascii="Arial" w:hAnsi="Arial" w:cs="Arial"/>
          <w:b/>
          <w:color w:val="C00000"/>
          <w:szCs w:val="20"/>
        </w:rPr>
      </w:pPr>
      <w:r w:rsidRPr="001042C1">
        <w:rPr>
          <w:rFonts w:ascii="Arial" w:hAnsi="Arial" w:cs="Arial"/>
          <w:b/>
          <w:color w:val="C00000"/>
          <w:szCs w:val="20"/>
        </w:rPr>
        <w:t>748</w:t>
      </w:r>
    </w:p>
    <w:p w:rsidR="009E5BCB" w:rsidRDefault="009E5BCB" w:rsidP="009E5BCB">
      <w:pPr>
        <w:spacing w:after="4" w:line="320" w:lineRule="exact"/>
        <w:ind w:left="720"/>
        <w:rPr>
          <w:rFonts w:ascii="Arial" w:hAnsi="Arial" w:cs="Arial"/>
          <w:sz w:val="20"/>
          <w:szCs w:val="20"/>
        </w:rPr>
      </w:pPr>
    </w:p>
    <w:p w:rsidR="004A1D1A" w:rsidRDefault="007F3337">
      <w:pPr>
        <w:numPr>
          <w:ilvl w:val="0"/>
          <w:numId w:val="5"/>
        </w:numPr>
        <w:spacing w:after="4" w:line="320" w:lineRule="exact"/>
        <w:rPr>
          <w:rFonts w:ascii="Arial" w:hAnsi="Arial" w:cs="Arial"/>
          <w:sz w:val="20"/>
          <w:szCs w:val="20"/>
        </w:rPr>
      </w:pPr>
      <w:r w:rsidRPr="001D6960">
        <w:rPr>
          <w:rFonts w:ascii="Arial" w:hAnsi="Arial" w:cs="Arial"/>
          <w:sz w:val="20"/>
          <w:szCs w:val="20"/>
        </w:rPr>
        <w:t xml:space="preserve">Nazwa projektu: </w:t>
      </w:r>
      <w:r w:rsidR="00972C89" w:rsidRPr="009E5BCB">
        <w:rPr>
          <w:rFonts w:ascii="Arial" w:hAnsi="Arial" w:cs="Arial"/>
          <w:sz w:val="16"/>
          <w:szCs w:val="16"/>
        </w:rPr>
        <w:t>(wypełnić tylko w wypadku zmiany</w:t>
      </w:r>
      <w:r w:rsidR="00972C89">
        <w:rPr>
          <w:rFonts w:ascii="Arial" w:hAnsi="Arial" w:cs="Arial"/>
          <w:sz w:val="16"/>
          <w:szCs w:val="16"/>
        </w:rPr>
        <w:t>/doprecyzowania</w:t>
      </w:r>
      <w:r w:rsidR="00972C89" w:rsidRPr="009E5BCB">
        <w:rPr>
          <w:rFonts w:ascii="Arial" w:hAnsi="Arial" w:cs="Arial"/>
          <w:sz w:val="16"/>
          <w:szCs w:val="16"/>
        </w:rPr>
        <w:t xml:space="preserve"> </w:t>
      </w:r>
      <w:r w:rsidR="00972C89">
        <w:rPr>
          <w:rFonts w:ascii="Arial" w:hAnsi="Arial" w:cs="Arial"/>
          <w:sz w:val="16"/>
          <w:szCs w:val="16"/>
        </w:rPr>
        <w:t>nazwy</w:t>
      </w:r>
      <w:r w:rsidR="00972C89" w:rsidRPr="009E5BCB">
        <w:rPr>
          <w:rFonts w:ascii="Arial" w:hAnsi="Arial" w:cs="Arial"/>
          <w:sz w:val="16"/>
          <w:szCs w:val="16"/>
        </w:rPr>
        <w:t xml:space="preserve"> </w:t>
      </w:r>
      <w:r w:rsidR="00972C89">
        <w:rPr>
          <w:rFonts w:ascii="Arial" w:hAnsi="Arial" w:cs="Arial"/>
          <w:sz w:val="16"/>
          <w:szCs w:val="16"/>
        </w:rPr>
        <w:t>projektu</w:t>
      </w:r>
      <w:r w:rsidR="00972C89" w:rsidRPr="009E5BCB">
        <w:rPr>
          <w:rFonts w:ascii="Arial" w:hAnsi="Arial" w:cs="Arial"/>
          <w:sz w:val="16"/>
          <w:szCs w:val="16"/>
        </w:rPr>
        <w:t>)</w:t>
      </w:r>
    </w:p>
    <w:p w:rsidR="001042C1" w:rsidRDefault="001042C1" w:rsidP="001042C1">
      <w:pPr>
        <w:spacing w:after="4" w:line="320" w:lineRule="exact"/>
        <w:ind w:left="708"/>
        <w:rPr>
          <w:rFonts w:ascii="Arial" w:hAnsi="Arial" w:cs="Arial"/>
          <w:b/>
          <w:szCs w:val="16"/>
        </w:rPr>
      </w:pPr>
      <w:bookmarkStart w:id="0" w:name="_GoBack"/>
      <w:bookmarkEnd w:id="0"/>
    </w:p>
    <w:p w:rsidR="004A1D1A" w:rsidRPr="001042C1" w:rsidRDefault="001042C1" w:rsidP="001042C1">
      <w:pPr>
        <w:spacing w:after="4" w:line="320" w:lineRule="exact"/>
        <w:ind w:left="708"/>
        <w:rPr>
          <w:rFonts w:ascii="Arial" w:hAnsi="Arial" w:cs="Arial"/>
          <w:b/>
          <w:color w:val="C00000"/>
          <w:szCs w:val="16"/>
        </w:rPr>
      </w:pPr>
      <w:r w:rsidRPr="001042C1">
        <w:rPr>
          <w:rFonts w:ascii="Arial" w:hAnsi="Arial" w:cs="Arial"/>
          <w:b/>
          <w:color w:val="C00000"/>
          <w:szCs w:val="16"/>
        </w:rPr>
        <w:t>Zielona strefa relaksu oraz miejsca postojowe.</w:t>
      </w:r>
    </w:p>
    <w:p w:rsidR="004A1D1A" w:rsidRPr="001D6960" w:rsidRDefault="004A1D1A">
      <w:pPr>
        <w:spacing w:after="4" w:line="320" w:lineRule="exact"/>
        <w:ind w:left="360"/>
        <w:rPr>
          <w:rFonts w:ascii="Arial" w:hAnsi="Arial" w:cs="Arial"/>
          <w:sz w:val="20"/>
          <w:szCs w:val="20"/>
        </w:rPr>
      </w:pPr>
    </w:p>
    <w:p w:rsidR="004B5BD5" w:rsidRPr="001D6960" w:rsidRDefault="007F3337">
      <w:pPr>
        <w:numPr>
          <w:ilvl w:val="0"/>
          <w:numId w:val="5"/>
        </w:numPr>
        <w:spacing w:after="4" w:line="320" w:lineRule="exact"/>
        <w:rPr>
          <w:rFonts w:ascii="Arial" w:hAnsi="Arial" w:cs="Arial"/>
          <w:sz w:val="16"/>
          <w:szCs w:val="16"/>
        </w:rPr>
      </w:pPr>
      <w:r w:rsidRPr="001D6960">
        <w:rPr>
          <w:rFonts w:ascii="Arial" w:hAnsi="Arial" w:cs="Arial"/>
          <w:sz w:val="20"/>
          <w:szCs w:val="20"/>
        </w:rPr>
        <w:t>Lokalizacja projektu:</w:t>
      </w:r>
      <w:r w:rsidR="009E5BCB">
        <w:rPr>
          <w:rFonts w:ascii="Arial" w:hAnsi="Arial" w:cs="Arial"/>
          <w:sz w:val="20"/>
          <w:szCs w:val="20"/>
        </w:rPr>
        <w:t xml:space="preserve"> </w:t>
      </w:r>
      <w:r w:rsidR="009E5BCB" w:rsidRPr="009E5BCB">
        <w:rPr>
          <w:rFonts w:ascii="Arial" w:hAnsi="Arial" w:cs="Arial"/>
          <w:sz w:val="16"/>
          <w:szCs w:val="16"/>
        </w:rPr>
        <w:t xml:space="preserve">(wypełnić tylko w wypadku zmiany lokalizacji </w:t>
      </w:r>
      <w:r w:rsidR="009E5BCB">
        <w:rPr>
          <w:rFonts w:ascii="Arial" w:hAnsi="Arial" w:cs="Arial"/>
          <w:sz w:val="16"/>
          <w:szCs w:val="16"/>
        </w:rPr>
        <w:t>projektu</w:t>
      </w:r>
      <w:r w:rsidR="009E5BCB" w:rsidRPr="009E5BCB">
        <w:rPr>
          <w:rFonts w:ascii="Arial" w:hAnsi="Arial" w:cs="Arial"/>
          <w:sz w:val="16"/>
          <w:szCs w:val="16"/>
        </w:rPr>
        <w:t>)</w:t>
      </w:r>
      <w:r w:rsidRPr="001D6960">
        <w:rPr>
          <w:rFonts w:ascii="Arial" w:hAnsi="Arial" w:cs="Arial"/>
          <w:sz w:val="20"/>
          <w:szCs w:val="20"/>
        </w:rPr>
        <w:t xml:space="preserve"> </w:t>
      </w:r>
    </w:p>
    <w:p w:rsidR="004B5BD5" w:rsidRDefault="00D02279" w:rsidP="004B5BD5">
      <w:pPr>
        <w:spacing w:after="4" w:line="320" w:lineRule="exact"/>
        <w:ind w:left="720"/>
        <w:rPr>
          <w:rFonts w:ascii="Arial" w:hAnsi="Arial" w:cs="Arial"/>
          <w:sz w:val="16"/>
          <w:szCs w:val="16"/>
        </w:rPr>
      </w:pPr>
      <w:r>
        <w:rPr>
          <w:rFonts w:ascii="Arial" w:hAnsi="Arial" w:cs="Arial"/>
          <w:sz w:val="16"/>
          <w:szCs w:val="16"/>
        </w:rPr>
        <w:t xml:space="preserve">- </w:t>
      </w:r>
      <w:r w:rsidR="007F3337" w:rsidRPr="001D6960">
        <w:rPr>
          <w:rFonts w:ascii="Arial" w:hAnsi="Arial" w:cs="Arial"/>
          <w:sz w:val="16"/>
          <w:szCs w:val="16"/>
        </w:rPr>
        <w:t>adres</w:t>
      </w:r>
      <w:r w:rsidR="004B5BD5" w:rsidRPr="001D6960">
        <w:rPr>
          <w:rFonts w:ascii="Arial" w:hAnsi="Arial" w:cs="Arial"/>
          <w:sz w:val="16"/>
          <w:szCs w:val="16"/>
        </w:rPr>
        <w:t xml:space="preserve">: </w:t>
      </w:r>
    </w:p>
    <w:p w:rsidR="004B5BD5" w:rsidRDefault="00D02279" w:rsidP="004B5BD5">
      <w:pPr>
        <w:spacing w:after="4" w:line="320" w:lineRule="exact"/>
        <w:ind w:left="720"/>
        <w:rPr>
          <w:rFonts w:ascii="Arial" w:hAnsi="Arial" w:cs="Arial"/>
          <w:sz w:val="16"/>
          <w:szCs w:val="16"/>
        </w:rPr>
      </w:pPr>
      <w:r>
        <w:rPr>
          <w:rFonts w:ascii="Arial" w:hAnsi="Arial" w:cs="Arial"/>
          <w:sz w:val="16"/>
          <w:szCs w:val="16"/>
        </w:rPr>
        <w:t xml:space="preserve">- </w:t>
      </w:r>
      <w:r w:rsidR="007F3337" w:rsidRPr="001D6960">
        <w:rPr>
          <w:rFonts w:ascii="Arial" w:hAnsi="Arial" w:cs="Arial"/>
          <w:sz w:val="16"/>
          <w:szCs w:val="16"/>
        </w:rPr>
        <w:t>numer geodezyjny działki</w:t>
      </w:r>
      <w:r w:rsidR="004B5BD5" w:rsidRPr="001D6960">
        <w:rPr>
          <w:rFonts w:ascii="Arial" w:hAnsi="Arial" w:cs="Arial"/>
          <w:sz w:val="16"/>
          <w:szCs w:val="16"/>
        </w:rPr>
        <w:t xml:space="preserve"> (na podstawie </w:t>
      </w:r>
      <w:hyperlink r:id="rId10" w:history="1">
        <w:r w:rsidR="004F1388" w:rsidRPr="001D6960">
          <w:rPr>
            <w:rStyle w:val="Hipercze"/>
            <w:rFonts w:ascii="Arial" w:hAnsi="Arial" w:cs="Arial"/>
            <w:sz w:val="16"/>
            <w:szCs w:val="16"/>
          </w:rPr>
          <w:t>www.geoportal.wroclaw.pl</w:t>
        </w:r>
      </w:hyperlink>
      <w:r w:rsidR="004F1388" w:rsidRPr="001D6960">
        <w:rPr>
          <w:rFonts w:ascii="Arial" w:hAnsi="Arial" w:cs="Arial"/>
          <w:sz w:val="16"/>
          <w:szCs w:val="16"/>
        </w:rPr>
        <w:t>)</w:t>
      </w:r>
      <w:r w:rsidR="004B5BD5" w:rsidRPr="001D6960">
        <w:rPr>
          <w:rFonts w:ascii="Arial" w:hAnsi="Arial" w:cs="Arial"/>
          <w:sz w:val="16"/>
          <w:szCs w:val="16"/>
        </w:rPr>
        <w:t xml:space="preserve">: </w:t>
      </w:r>
    </w:p>
    <w:p w:rsidR="00D02279" w:rsidRDefault="00D02279" w:rsidP="004B5BD5">
      <w:pPr>
        <w:spacing w:after="4" w:line="320" w:lineRule="exact"/>
        <w:ind w:left="720"/>
        <w:rPr>
          <w:rFonts w:ascii="Arial" w:hAnsi="Arial" w:cs="Arial"/>
          <w:sz w:val="16"/>
          <w:szCs w:val="16"/>
        </w:rPr>
      </w:pPr>
    </w:p>
    <w:p w:rsidR="009E5BCB" w:rsidRDefault="007F3337">
      <w:pPr>
        <w:spacing w:after="4" w:line="320" w:lineRule="exact"/>
        <w:rPr>
          <w:rFonts w:ascii="Arial" w:hAnsi="Arial" w:cs="Arial"/>
          <w:b/>
          <w:bCs/>
          <w:sz w:val="20"/>
          <w:szCs w:val="20"/>
        </w:rPr>
      </w:pPr>
      <w:r w:rsidRPr="001D6960">
        <w:rPr>
          <w:rFonts w:ascii="Arial" w:hAnsi="Arial" w:cs="Arial"/>
          <w:b/>
          <w:bCs/>
          <w:sz w:val="20"/>
          <w:szCs w:val="20"/>
        </w:rPr>
        <w:t xml:space="preserve">2. </w:t>
      </w:r>
      <w:r w:rsidR="009E5BCB">
        <w:rPr>
          <w:rFonts w:ascii="Arial" w:hAnsi="Arial" w:cs="Arial"/>
          <w:b/>
          <w:bCs/>
          <w:sz w:val="20"/>
          <w:szCs w:val="20"/>
        </w:rPr>
        <w:t>Ustosunkowanie się do wyników weryfikacji lub opis zmian</w:t>
      </w:r>
      <w:r w:rsidRPr="001D6960">
        <w:rPr>
          <w:rFonts w:ascii="Arial" w:hAnsi="Arial" w:cs="Arial"/>
          <w:b/>
          <w:bCs/>
          <w:sz w:val="20"/>
          <w:szCs w:val="20"/>
        </w:rPr>
        <w:t xml:space="preserve"> </w:t>
      </w:r>
    </w:p>
    <w:p w:rsidR="004A1D1A" w:rsidRPr="001D6960" w:rsidRDefault="007F3337" w:rsidP="00A769B8">
      <w:pPr>
        <w:spacing w:after="4" w:line="320" w:lineRule="exact"/>
        <w:jc w:val="both"/>
        <w:rPr>
          <w:rFonts w:ascii="Arial" w:hAnsi="Arial" w:cs="Arial"/>
          <w:sz w:val="20"/>
          <w:szCs w:val="20"/>
        </w:rPr>
      </w:pPr>
      <w:r w:rsidRPr="001D6960">
        <w:rPr>
          <w:rFonts w:ascii="Arial" w:hAnsi="Arial" w:cs="Arial"/>
          <w:sz w:val="16"/>
          <w:szCs w:val="16"/>
        </w:rPr>
        <w:t>(</w:t>
      </w:r>
      <w:r w:rsidR="00972C89">
        <w:rPr>
          <w:rFonts w:ascii="Arial" w:hAnsi="Arial" w:cs="Arial"/>
          <w:sz w:val="16"/>
          <w:szCs w:val="16"/>
        </w:rPr>
        <w:t>Lider może potwierdzić to</w:t>
      </w:r>
      <w:r w:rsidR="009C57A6">
        <w:rPr>
          <w:rFonts w:ascii="Arial" w:hAnsi="Arial" w:cs="Arial"/>
          <w:sz w:val="16"/>
          <w:szCs w:val="16"/>
        </w:rPr>
        <w:t>,</w:t>
      </w:r>
      <w:r w:rsidR="00972C89">
        <w:rPr>
          <w:rFonts w:ascii="Arial" w:hAnsi="Arial" w:cs="Arial"/>
          <w:sz w:val="16"/>
          <w:szCs w:val="16"/>
        </w:rPr>
        <w:t xml:space="preserve"> co otrzymał </w:t>
      </w:r>
      <w:r w:rsidR="009E5BCB">
        <w:rPr>
          <w:rFonts w:ascii="Arial" w:hAnsi="Arial" w:cs="Arial"/>
          <w:sz w:val="16"/>
          <w:szCs w:val="16"/>
        </w:rPr>
        <w:t xml:space="preserve">w wynikach weryfikacji lub zaproponować zmiany. </w:t>
      </w:r>
      <w:r w:rsidR="009C57A6">
        <w:rPr>
          <w:rFonts w:ascii="Arial" w:hAnsi="Arial" w:cs="Arial"/>
          <w:sz w:val="16"/>
          <w:szCs w:val="16"/>
        </w:rPr>
        <w:t>Do dnia 24</w:t>
      </w:r>
      <w:r w:rsidR="00695FCC">
        <w:rPr>
          <w:rFonts w:ascii="Arial" w:hAnsi="Arial" w:cs="Arial"/>
          <w:sz w:val="16"/>
          <w:szCs w:val="16"/>
        </w:rPr>
        <w:t xml:space="preserve"> sierpnia 201</w:t>
      </w:r>
      <w:r w:rsidR="004172EE">
        <w:rPr>
          <w:rFonts w:ascii="Arial" w:hAnsi="Arial" w:cs="Arial"/>
          <w:sz w:val="16"/>
          <w:szCs w:val="16"/>
        </w:rPr>
        <w:t>7</w:t>
      </w:r>
      <w:r w:rsidR="00695FCC">
        <w:rPr>
          <w:rFonts w:ascii="Arial" w:hAnsi="Arial" w:cs="Arial"/>
          <w:sz w:val="16"/>
          <w:szCs w:val="16"/>
        </w:rPr>
        <w:t xml:space="preserve"> r. </w:t>
      </w:r>
      <w:r w:rsidR="009E5BCB">
        <w:rPr>
          <w:rFonts w:ascii="Arial" w:hAnsi="Arial" w:cs="Arial"/>
          <w:sz w:val="16"/>
          <w:szCs w:val="16"/>
        </w:rPr>
        <w:t>zostaną one zweryfikowane przez jednostki merytorycz</w:t>
      </w:r>
      <w:r w:rsidR="00972C89">
        <w:rPr>
          <w:rFonts w:ascii="Arial" w:hAnsi="Arial" w:cs="Arial"/>
          <w:sz w:val="16"/>
          <w:szCs w:val="16"/>
        </w:rPr>
        <w:t>ne</w:t>
      </w:r>
      <w:r w:rsidR="00695FCC">
        <w:rPr>
          <w:rFonts w:ascii="Arial" w:hAnsi="Arial" w:cs="Arial"/>
          <w:sz w:val="16"/>
          <w:szCs w:val="16"/>
        </w:rPr>
        <w:t xml:space="preserve"> Urzędu Miejskiego</w:t>
      </w:r>
      <w:r w:rsidR="00972C89">
        <w:rPr>
          <w:rFonts w:ascii="Arial" w:hAnsi="Arial" w:cs="Arial"/>
          <w:sz w:val="16"/>
          <w:szCs w:val="16"/>
        </w:rPr>
        <w:t>.</w:t>
      </w:r>
      <w:r w:rsidR="009E5BCB">
        <w:rPr>
          <w:rFonts w:ascii="Arial" w:hAnsi="Arial" w:cs="Arial"/>
          <w:sz w:val="16"/>
          <w:szCs w:val="16"/>
        </w:rPr>
        <w:t xml:space="preserve"> </w:t>
      </w:r>
      <w:r w:rsidR="00972C89">
        <w:rPr>
          <w:rFonts w:ascii="Arial" w:hAnsi="Arial" w:cs="Arial"/>
          <w:sz w:val="16"/>
          <w:szCs w:val="16"/>
        </w:rPr>
        <w:t>O</w:t>
      </w:r>
      <w:r w:rsidR="009E5BCB">
        <w:rPr>
          <w:rFonts w:ascii="Arial" w:hAnsi="Arial" w:cs="Arial"/>
          <w:sz w:val="16"/>
          <w:szCs w:val="16"/>
        </w:rPr>
        <w:t xml:space="preserve"> wynik</w:t>
      </w:r>
      <w:r w:rsidR="00972C89">
        <w:rPr>
          <w:rFonts w:ascii="Arial" w:hAnsi="Arial" w:cs="Arial"/>
          <w:sz w:val="16"/>
          <w:szCs w:val="16"/>
        </w:rPr>
        <w:t>u</w:t>
      </w:r>
      <w:r w:rsidR="009E5BCB">
        <w:rPr>
          <w:rFonts w:ascii="Arial" w:hAnsi="Arial" w:cs="Arial"/>
          <w:sz w:val="16"/>
          <w:szCs w:val="16"/>
        </w:rPr>
        <w:t xml:space="preserve"> weryfikacji </w:t>
      </w:r>
      <w:r w:rsidR="00972C89">
        <w:rPr>
          <w:rFonts w:ascii="Arial" w:hAnsi="Arial" w:cs="Arial"/>
          <w:sz w:val="16"/>
          <w:szCs w:val="16"/>
        </w:rPr>
        <w:t xml:space="preserve">lider </w:t>
      </w:r>
      <w:r w:rsidR="009E5BCB">
        <w:rPr>
          <w:rFonts w:ascii="Arial" w:hAnsi="Arial" w:cs="Arial"/>
          <w:sz w:val="16"/>
          <w:szCs w:val="16"/>
        </w:rPr>
        <w:t xml:space="preserve">zostanie </w:t>
      </w:r>
      <w:r w:rsidR="00695FCC">
        <w:rPr>
          <w:rFonts w:ascii="Arial" w:hAnsi="Arial" w:cs="Arial"/>
          <w:sz w:val="16"/>
          <w:szCs w:val="16"/>
        </w:rPr>
        <w:t>powiadomiony</w:t>
      </w:r>
      <w:r w:rsidR="00972C89">
        <w:rPr>
          <w:rFonts w:ascii="Arial" w:hAnsi="Arial" w:cs="Arial"/>
          <w:sz w:val="16"/>
          <w:szCs w:val="16"/>
        </w:rPr>
        <w:t xml:space="preserve"> w formie informacji o </w:t>
      </w:r>
      <w:r w:rsidR="009E5BCB">
        <w:rPr>
          <w:rFonts w:ascii="Arial" w:hAnsi="Arial" w:cs="Arial"/>
          <w:sz w:val="16"/>
          <w:szCs w:val="16"/>
        </w:rPr>
        <w:t>konsultacj</w:t>
      </w:r>
      <w:r w:rsidR="00972C89">
        <w:rPr>
          <w:rFonts w:ascii="Arial" w:hAnsi="Arial" w:cs="Arial"/>
          <w:sz w:val="16"/>
          <w:szCs w:val="16"/>
        </w:rPr>
        <w:t>ach</w:t>
      </w:r>
      <w:r w:rsidR="009E5BCB">
        <w:rPr>
          <w:rFonts w:ascii="Arial" w:hAnsi="Arial" w:cs="Arial"/>
          <w:sz w:val="16"/>
          <w:szCs w:val="16"/>
        </w:rPr>
        <w:t>/głosowani</w:t>
      </w:r>
      <w:r w:rsidR="00972C89">
        <w:rPr>
          <w:rFonts w:ascii="Arial" w:hAnsi="Arial" w:cs="Arial"/>
          <w:sz w:val="16"/>
          <w:szCs w:val="16"/>
        </w:rPr>
        <w:t>u</w:t>
      </w:r>
      <w:r w:rsidR="009E5BCB">
        <w:rPr>
          <w:rFonts w:ascii="Arial" w:hAnsi="Arial" w:cs="Arial"/>
          <w:sz w:val="16"/>
          <w:szCs w:val="16"/>
        </w:rPr>
        <w:t xml:space="preserve"> nad projektami do WBO201</w:t>
      </w:r>
      <w:r w:rsidR="009C57A6">
        <w:rPr>
          <w:rFonts w:ascii="Arial" w:hAnsi="Arial" w:cs="Arial"/>
          <w:sz w:val="16"/>
          <w:szCs w:val="16"/>
        </w:rPr>
        <w:t>7</w:t>
      </w:r>
      <w:r w:rsidR="00220586">
        <w:rPr>
          <w:rFonts w:ascii="Arial" w:hAnsi="Arial" w:cs="Arial"/>
          <w:sz w:val="16"/>
          <w:szCs w:val="16"/>
        </w:rPr>
        <w:t xml:space="preserve"> opublikowanej w Biuletynie Informacji Publicznej</w:t>
      </w:r>
      <w:r w:rsidR="00972C89">
        <w:rPr>
          <w:rFonts w:ascii="Arial" w:hAnsi="Arial" w:cs="Arial"/>
          <w:sz w:val="16"/>
          <w:szCs w:val="16"/>
        </w:rPr>
        <w:t>.</w:t>
      </w:r>
      <w:r w:rsidRPr="001D6960">
        <w:rPr>
          <w:rFonts w:ascii="Arial" w:hAnsi="Arial" w:cs="Arial"/>
          <w:sz w:val="16"/>
          <w:szCs w:val="16"/>
        </w:rPr>
        <w:t>)</w:t>
      </w:r>
    </w:p>
    <w:p w:rsidR="004A1D1A" w:rsidRDefault="004A1D1A">
      <w:pPr>
        <w:rPr>
          <w:rFonts w:ascii="Arial" w:hAnsi="Arial" w:cs="Arial"/>
        </w:rPr>
      </w:pPr>
    </w:p>
    <w:p w:rsidR="001042C1" w:rsidRPr="001B1AD1" w:rsidRDefault="001042C1" w:rsidP="001B1AD1">
      <w:pPr>
        <w:ind w:left="284"/>
        <w:rPr>
          <w:rFonts w:ascii="Arial" w:hAnsi="Arial" w:cs="Arial"/>
          <w:b/>
          <w:sz w:val="22"/>
          <w:szCs w:val="22"/>
        </w:rPr>
      </w:pPr>
      <w:r w:rsidRPr="001B1AD1">
        <w:rPr>
          <w:rFonts w:ascii="Arial" w:hAnsi="Arial" w:cs="Arial"/>
          <w:b/>
          <w:sz w:val="22"/>
          <w:szCs w:val="22"/>
        </w:rPr>
        <w:t>Proszę o wyłączenie z projektu budowy</w:t>
      </w:r>
      <w:r w:rsidR="005C2DFF" w:rsidRPr="001B1AD1">
        <w:rPr>
          <w:rFonts w:ascii="Arial" w:hAnsi="Arial" w:cs="Arial"/>
          <w:b/>
          <w:sz w:val="22"/>
          <w:szCs w:val="22"/>
        </w:rPr>
        <w:t xml:space="preserve"> placu zabaw. </w:t>
      </w:r>
    </w:p>
    <w:p w:rsidR="005C2DFF" w:rsidRPr="001B1AD1" w:rsidRDefault="005C2DFF" w:rsidP="001B1AD1">
      <w:pPr>
        <w:ind w:left="284"/>
        <w:rPr>
          <w:rFonts w:ascii="Arial" w:hAnsi="Arial" w:cs="Arial"/>
          <w:sz w:val="22"/>
          <w:szCs w:val="22"/>
        </w:rPr>
      </w:pPr>
    </w:p>
    <w:p w:rsidR="005C2DFF" w:rsidRPr="001B1AD1" w:rsidRDefault="005C2DFF" w:rsidP="001B1AD1">
      <w:pPr>
        <w:ind w:left="284"/>
        <w:rPr>
          <w:rFonts w:ascii="Arial" w:hAnsi="Arial" w:cs="Arial"/>
          <w:sz w:val="22"/>
          <w:szCs w:val="22"/>
        </w:rPr>
      </w:pPr>
      <w:r w:rsidRPr="001B1AD1">
        <w:rPr>
          <w:rFonts w:ascii="Arial" w:hAnsi="Arial" w:cs="Arial"/>
          <w:sz w:val="22"/>
          <w:szCs w:val="22"/>
          <w:u w:val="single"/>
        </w:rPr>
        <w:t>W zamian placu zabaw</w:t>
      </w:r>
      <w:r w:rsidRPr="001B1AD1">
        <w:rPr>
          <w:rFonts w:ascii="Arial" w:hAnsi="Arial" w:cs="Arial"/>
          <w:sz w:val="22"/>
          <w:szCs w:val="22"/>
        </w:rPr>
        <w:t xml:space="preserve"> proponuję założenie strefy relaksu dla wszystkich, a w szczególności z myślą o seniorach i osobach oczekujących w kolejce do lekarza w pobliskiej przychodni. Strefa relaksu miałaby się składać z pergoli nad wejściem do </w:t>
      </w:r>
      <w:r w:rsidR="001B1AD1" w:rsidRPr="001B1AD1">
        <w:rPr>
          <w:rFonts w:ascii="Arial" w:hAnsi="Arial" w:cs="Arial"/>
          <w:sz w:val="22"/>
          <w:szCs w:val="22"/>
        </w:rPr>
        <w:t>strefy relaksu</w:t>
      </w:r>
      <w:r w:rsidRPr="001B1AD1">
        <w:rPr>
          <w:rFonts w:ascii="Arial" w:hAnsi="Arial" w:cs="Arial"/>
          <w:sz w:val="22"/>
          <w:szCs w:val="22"/>
        </w:rPr>
        <w:t xml:space="preserve">, huśtawki ogrodowej lub ławek w kształcie pergoli, a także na zmodernizowaniu piaskownicy znajdującej się na tej działce poprzez jej zadaszenie w konwencji nawiązującej do pergoli. </w:t>
      </w:r>
      <w:r w:rsidR="00066E41" w:rsidRPr="001B1AD1">
        <w:rPr>
          <w:rFonts w:ascii="Arial" w:hAnsi="Arial" w:cs="Arial"/>
          <w:sz w:val="22"/>
          <w:szCs w:val="22"/>
        </w:rPr>
        <w:t xml:space="preserve">Dodatkowo montaż w odpowiednim miejscu betonowego stołu do gry w szachy wraz z miejscami siedzącymi. </w:t>
      </w:r>
      <w:r w:rsidRPr="001B1AD1">
        <w:rPr>
          <w:rFonts w:ascii="Arial" w:hAnsi="Arial" w:cs="Arial"/>
          <w:sz w:val="22"/>
          <w:szCs w:val="22"/>
        </w:rPr>
        <w:t>Ponadto drobne nasadzenia roślin.</w:t>
      </w:r>
    </w:p>
    <w:p w:rsidR="005C2DFF" w:rsidRPr="001B1AD1" w:rsidRDefault="005C2DFF" w:rsidP="001B1AD1">
      <w:pPr>
        <w:ind w:left="284"/>
        <w:rPr>
          <w:rFonts w:ascii="Arial" w:hAnsi="Arial" w:cs="Arial"/>
          <w:sz w:val="22"/>
          <w:szCs w:val="22"/>
        </w:rPr>
      </w:pPr>
    </w:p>
    <w:p w:rsidR="005C2DFF" w:rsidRPr="001B1AD1" w:rsidRDefault="005C2DFF" w:rsidP="001B1AD1">
      <w:pPr>
        <w:ind w:left="284"/>
        <w:rPr>
          <w:rFonts w:ascii="Arial" w:hAnsi="Arial" w:cs="Arial"/>
          <w:sz w:val="22"/>
          <w:szCs w:val="22"/>
        </w:rPr>
      </w:pPr>
      <w:r w:rsidRPr="001B1AD1">
        <w:rPr>
          <w:rFonts w:ascii="Arial" w:hAnsi="Arial" w:cs="Arial"/>
          <w:sz w:val="22"/>
          <w:szCs w:val="22"/>
        </w:rPr>
        <w:t xml:space="preserve">Pozostałe pierwotne założenia tj. wymiana chodnika z płyt betonowych, alejka parkowa, żywopłot, ławki parkowe, kosze na śmieci, latarnie parkowe, miejsca postojowe </w:t>
      </w:r>
      <w:r w:rsidRPr="001B1AD1">
        <w:rPr>
          <w:rFonts w:ascii="Arial" w:hAnsi="Arial" w:cs="Arial"/>
          <w:b/>
          <w:sz w:val="22"/>
          <w:szCs w:val="22"/>
        </w:rPr>
        <w:t>pozostają bez zmian.</w:t>
      </w:r>
    </w:p>
    <w:p w:rsidR="004A1D1A" w:rsidRPr="001B1AD1" w:rsidRDefault="004A1D1A" w:rsidP="001B1AD1">
      <w:pPr>
        <w:ind w:left="284"/>
        <w:rPr>
          <w:rFonts w:ascii="Arial" w:hAnsi="Arial" w:cs="Arial"/>
          <w:sz w:val="22"/>
          <w:szCs w:val="22"/>
        </w:rPr>
      </w:pPr>
    </w:p>
    <w:p w:rsidR="005C2DFF" w:rsidRPr="001B1AD1" w:rsidRDefault="005C2DFF" w:rsidP="001B1AD1">
      <w:pPr>
        <w:ind w:left="284"/>
        <w:rPr>
          <w:rFonts w:ascii="Arial" w:hAnsi="Arial" w:cs="Arial"/>
          <w:sz w:val="22"/>
          <w:szCs w:val="22"/>
        </w:rPr>
      </w:pPr>
      <w:r w:rsidRPr="001B1AD1">
        <w:rPr>
          <w:rFonts w:ascii="Arial" w:hAnsi="Arial" w:cs="Arial"/>
          <w:sz w:val="22"/>
          <w:szCs w:val="22"/>
        </w:rPr>
        <w:t>W załączeniu poglądowa dokumentacja fotograficzna.</w:t>
      </w:r>
    </w:p>
    <w:p w:rsidR="004A1D1A" w:rsidRPr="001D6960" w:rsidRDefault="004A1D1A">
      <w:pPr>
        <w:rPr>
          <w:rFonts w:ascii="Arial" w:hAnsi="Arial" w:cs="Arial"/>
        </w:rPr>
      </w:pPr>
    </w:p>
    <w:p w:rsidR="004F1388" w:rsidRPr="001D6960" w:rsidRDefault="004F1388">
      <w:pPr>
        <w:rPr>
          <w:rFonts w:ascii="Arial" w:hAnsi="Arial" w:cs="Arial"/>
        </w:rPr>
      </w:pPr>
    </w:p>
    <w:p w:rsidR="004A1D1A" w:rsidRDefault="009E5BCB">
      <w:pPr>
        <w:rPr>
          <w:rFonts w:ascii="Arial" w:hAnsi="Arial" w:cs="Arial"/>
          <w:b/>
          <w:sz w:val="20"/>
          <w:szCs w:val="20"/>
        </w:rPr>
      </w:pPr>
      <w:r>
        <w:rPr>
          <w:rFonts w:ascii="Arial" w:hAnsi="Arial" w:cs="Arial"/>
          <w:b/>
          <w:sz w:val="20"/>
          <w:szCs w:val="20"/>
        </w:rPr>
        <w:t>3</w:t>
      </w:r>
      <w:r w:rsidR="004F1388" w:rsidRPr="001D6960">
        <w:rPr>
          <w:rFonts w:ascii="Arial" w:hAnsi="Arial" w:cs="Arial"/>
          <w:b/>
          <w:sz w:val="20"/>
          <w:szCs w:val="20"/>
        </w:rPr>
        <w:t xml:space="preserve">. </w:t>
      </w:r>
      <w:r w:rsidR="001D6960">
        <w:rPr>
          <w:rFonts w:ascii="Arial" w:hAnsi="Arial" w:cs="Arial"/>
          <w:b/>
          <w:sz w:val="20"/>
          <w:szCs w:val="20"/>
        </w:rPr>
        <w:t>Uwagi</w:t>
      </w:r>
    </w:p>
    <w:p w:rsidR="00562F57" w:rsidRDefault="00562F57">
      <w:pPr>
        <w:rPr>
          <w:rFonts w:ascii="Arial" w:hAnsi="Arial" w:cs="Arial"/>
          <w:b/>
          <w:sz w:val="20"/>
          <w:szCs w:val="20"/>
        </w:rPr>
      </w:pPr>
    </w:p>
    <w:p w:rsidR="00562F57" w:rsidRDefault="00562F57" w:rsidP="00BC344D">
      <w:pPr>
        <w:jc w:val="center"/>
        <w:rPr>
          <w:rFonts w:ascii="Arial" w:hAnsi="Arial" w:cs="Arial"/>
          <w:b/>
          <w:color w:val="C00000"/>
          <w:sz w:val="20"/>
          <w:szCs w:val="20"/>
        </w:rPr>
      </w:pPr>
      <w:r w:rsidRPr="00562F57">
        <w:rPr>
          <w:rFonts w:ascii="Arial" w:hAnsi="Arial" w:cs="Arial"/>
          <w:b/>
          <w:color w:val="C00000"/>
          <w:sz w:val="20"/>
          <w:szCs w:val="20"/>
        </w:rPr>
        <w:t>POPRAWIONY OPIS PROJEKTU !!</w:t>
      </w:r>
    </w:p>
    <w:p w:rsidR="00562F57" w:rsidRDefault="00562F57">
      <w:pPr>
        <w:rPr>
          <w:rFonts w:ascii="Arial" w:hAnsi="Arial" w:cs="Arial"/>
          <w:b/>
          <w:color w:val="C00000"/>
          <w:sz w:val="20"/>
          <w:szCs w:val="20"/>
        </w:rPr>
      </w:pPr>
    </w:p>
    <w:p w:rsidR="00562F57" w:rsidRPr="001B1AD1" w:rsidRDefault="00562F57" w:rsidP="00BC344D">
      <w:pPr>
        <w:autoSpaceDE w:val="0"/>
        <w:autoSpaceDN w:val="0"/>
        <w:adjustRightInd w:val="0"/>
        <w:ind w:left="705" w:hanging="705"/>
        <w:rPr>
          <w:rFonts w:ascii="Arial" w:hAnsi="Arial" w:cs="Arial"/>
          <w:sz w:val="22"/>
          <w:szCs w:val="22"/>
        </w:rPr>
      </w:pPr>
      <w:r w:rsidRPr="001B1AD1">
        <w:rPr>
          <w:rFonts w:ascii="Arial" w:hAnsi="Arial" w:cs="Arial"/>
          <w:sz w:val="22"/>
          <w:szCs w:val="22"/>
        </w:rPr>
        <w:t>1.</w:t>
      </w:r>
      <w:r w:rsidRPr="001B1AD1">
        <w:rPr>
          <w:rFonts w:ascii="Arial" w:hAnsi="Arial" w:cs="Arial"/>
          <w:sz w:val="22"/>
          <w:szCs w:val="22"/>
        </w:rPr>
        <w:tab/>
        <w:t>Przedmiotem projektu jest utworzenie zielo</w:t>
      </w:r>
      <w:r w:rsidR="00B83D1D" w:rsidRPr="001B1AD1">
        <w:rPr>
          <w:rFonts w:ascii="Arial" w:hAnsi="Arial" w:cs="Arial"/>
          <w:sz w:val="22"/>
          <w:szCs w:val="22"/>
        </w:rPr>
        <w:t>nej strefy relaksu, gdzie będzie można wypocząć na bujanych huśtawkach z drewnianych bali w kształcie pergoli. Wejście do strefy relaksu będzie okalać drewniana pergola, a w samej strefie znajdą się ławki, latarnie parkowe oraz niska roślinność parkowa. Miejsce odpoczynku, ale i oczekiwania na w przyjemnym miejscu na swoją kolej do pobliskiego ośrodka zdrowia. Strefa relaksu zostanie wyposażona w stoły betonowe do gry w szachy, co z pewnością pozwoli umilić czas i pomoże w integracji miejscowych mieszkańców.</w:t>
      </w:r>
      <w:r w:rsidR="00BC344D" w:rsidRPr="001B1AD1">
        <w:rPr>
          <w:rFonts w:ascii="Arial" w:hAnsi="Arial" w:cs="Arial"/>
          <w:sz w:val="22"/>
          <w:szCs w:val="22"/>
        </w:rPr>
        <w:br/>
      </w:r>
    </w:p>
    <w:p w:rsidR="00BC344D" w:rsidRPr="001B1AD1" w:rsidRDefault="00562F57" w:rsidP="00BC344D">
      <w:pPr>
        <w:autoSpaceDE w:val="0"/>
        <w:autoSpaceDN w:val="0"/>
        <w:adjustRightInd w:val="0"/>
        <w:ind w:left="705" w:hanging="705"/>
        <w:rPr>
          <w:rFonts w:ascii="Arial" w:hAnsi="Arial" w:cs="Arial"/>
          <w:sz w:val="22"/>
          <w:szCs w:val="22"/>
        </w:rPr>
      </w:pPr>
      <w:r w:rsidRPr="001B1AD1">
        <w:rPr>
          <w:rFonts w:ascii="Arial" w:hAnsi="Arial" w:cs="Arial"/>
          <w:sz w:val="22"/>
          <w:szCs w:val="22"/>
        </w:rPr>
        <w:t>2.</w:t>
      </w:r>
      <w:r w:rsidRPr="001B1AD1">
        <w:rPr>
          <w:rFonts w:ascii="Arial" w:hAnsi="Arial" w:cs="Arial"/>
          <w:sz w:val="22"/>
          <w:szCs w:val="22"/>
        </w:rPr>
        <w:tab/>
        <w:t xml:space="preserve">Utwardzenie obecnych i utworzenie dodatkowych miejsc parkingowych, które w ciągu dnia posłużą dla pacjentów sąsiadującej Przychodni Kosmonautów, natomiast o zmroku będą służyć mieszkańcom Wrocławia, a w szczególności Osiedla Kosmonautów. Realizacja projektu nie rozwiąże palącego problemu braku miejsc parkingowych dla mieszkańców miasta Wrocławia, ale na pewno poprawi warunki zagospodarowania sąsiednich nieruchomości. Uzyskanie dodatkowych dwóch miejsc parkingowych będzie możliwe dzięki rozebraniu betonowej osłony śmietnikowej. Istniejąca osłona śmietnikowa w chwili obecnej nie spełnia obowiązujących norm oraz jest </w:t>
      </w:r>
    </w:p>
    <w:p w:rsidR="00BC344D" w:rsidRPr="001B1AD1" w:rsidRDefault="003265F4" w:rsidP="00BC344D">
      <w:pPr>
        <w:autoSpaceDE w:val="0"/>
        <w:autoSpaceDN w:val="0"/>
        <w:adjustRightInd w:val="0"/>
        <w:ind w:left="705" w:hanging="705"/>
        <w:rPr>
          <w:rFonts w:ascii="Arial" w:hAnsi="Arial" w:cs="Arial"/>
          <w:sz w:val="22"/>
          <w:szCs w:val="22"/>
        </w:rPr>
      </w:pPr>
      <w:r w:rsidRPr="001B1AD1">
        <w:rPr>
          <w:noProof/>
        </w:rPr>
        <w:lastRenderedPageBreak/>
        <w:object w:dxaOrig="1440" w:dyaOrig="1440">
          <v:shape id="_x0000_s1027" type="#_x0000_t75" style="position:absolute;left:0;text-align:left;margin-left:448.4pt;margin-top:4.15pt;width:70.5pt;height:36pt;z-index:251659264;mso-position-horizontal-relative:text;mso-position-vertical-relative:text;mso-width-relative:page;mso-height-relative:page">
            <v:imagedata r:id="rId8" o:title=""/>
            <w10:wrap type="square"/>
          </v:shape>
          <o:OLEObject Type="Embed" ProgID="PBrush" ShapeID="_x0000_s1027" DrawAspect="Content" ObjectID="_1560842997" r:id="rId11"/>
        </w:object>
      </w:r>
    </w:p>
    <w:p w:rsidR="00BC344D" w:rsidRPr="001B1AD1" w:rsidRDefault="00BC344D" w:rsidP="00BC344D">
      <w:pPr>
        <w:autoSpaceDE w:val="0"/>
        <w:autoSpaceDN w:val="0"/>
        <w:adjustRightInd w:val="0"/>
        <w:ind w:left="705" w:hanging="705"/>
        <w:rPr>
          <w:rFonts w:ascii="Arial" w:hAnsi="Arial" w:cs="Arial"/>
          <w:sz w:val="22"/>
          <w:szCs w:val="22"/>
        </w:rPr>
      </w:pPr>
    </w:p>
    <w:p w:rsidR="00BC344D" w:rsidRPr="001B1AD1" w:rsidRDefault="00BC344D" w:rsidP="00BC344D">
      <w:pPr>
        <w:autoSpaceDE w:val="0"/>
        <w:autoSpaceDN w:val="0"/>
        <w:adjustRightInd w:val="0"/>
        <w:ind w:left="705" w:hanging="705"/>
        <w:rPr>
          <w:rFonts w:ascii="Arial" w:hAnsi="Arial" w:cs="Arial"/>
          <w:sz w:val="22"/>
          <w:szCs w:val="22"/>
        </w:rPr>
      </w:pPr>
    </w:p>
    <w:p w:rsidR="00BC344D" w:rsidRPr="001B1AD1" w:rsidRDefault="00BC344D" w:rsidP="00BC344D">
      <w:pPr>
        <w:autoSpaceDE w:val="0"/>
        <w:autoSpaceDN w:val="0"/>
        <w:adjustRightInd w:val="0"/>
        <w:ind w:left="705" w:hanging="705"/>
        <w:rPr>
          <w:rFonts w:ascii="Arial" w:hAnsi="Arial" w:cs="Arial"/>
          <w:sz w:val="22"/>
          <w:szCs w:val="22"/>
        </w:rPr>
      </w:pPr>
    </w:p>
    <w:p w:rsidR="00BC344D" w:rsidRPr="001B1AD1" w:rsidRDefault="00BC344D" w:rsidP="00BC344D">
      <w:pPr>
        <w:autoSpaceDE w:val="0"/>
        <w:autoSpaceDN w:val="0"/>
        <w:adjustRightInd w:val="0"/>
        <w:ind w:left="705"/>
        <w:rPr>
          <w:rFonts w:ascii="Arial" w:hAnsi="Arial" w:cs="Arial"/>
          <w:sz w:val="22"/>
          <w:szCs w:val="22"/>
        </w:rPr>
      </w:pPr>
    </w:p>
    <w:p w:rsidR="00562F57" w:rsidRPr="001B1AD1" w:rsidRDefault="00562F57" w:rsidP="00BC344D">
      <w:pPr>
        <w:autoSpaceDE w:val="0"/>
        <w:autoSpaceDN w:val="0"/>
        <w:adjustRightInd w:val="0"/>
        <w:ind w:left="705"/>
        <w:rPr>
          <w:rFonts w:ascii="Arial" w:hAnsi="Arial" w:cs="Arial"/>
          <w:sz w:val="22"/>
          <w:szCs w:val="22"/>
        </w:rPr>
      </w:pPr>
      <w:r w:rsidRPr="001B1AD1">
        <w:rPr>
          <w:rFonts w:ascii="Arial" w:hAnsi="Arial" w:cs="Arial"/>
          <w:sz w:val="22"/>
          <w:szCs w:val="22"/>
        </w:rPr>
        <w:t>nieestetyczna psując okoliczny krajobraz. Stanowi ona zagrożenie z powodu swobodnego dostępu do niej osób niepowołanych.</w:t>
      </w:r>
      <w:r w:rsidR="00BC344D" w:rsidRPr="001B1AD1">
        <w:rPr>
          <w:rFonts w:ascii="Arial" w:hAnsi="Arial" w:cs="Arial"/>
          <w:sz w:val="22"/>
          <w:szCs w:val="22"/>
        </w:rPr>
        <w:br/>
      </w:r>
    </w:p>
    <w:p w:rsidR="00562F57" w:rsidRPr="001B1AD1" w:rsidRDefault="00562F57" w:rsidP="00BC344D">
      <w:pPr>
        <w:autoSpaceDE w:val="0"/>
        <w:autoSpaceDN w:val="0"/>
        <w:adjustRightInd w:val="0"/>
        <w:ind w:left="705" w:hanging="705"/>
        <w:rPr>
          <w:rFonts w:ascii="Arial" w:hAnsi="Arial" w:cs="Arial"/>
          <w:sz w:val="22"/>
          <w:szCs w:val="22"/>
        </w:rPr>
      </w:pPr>
      <w:r w:rsidRPr="001B1AD1">
        <w:rPr>
          <w:rFonts w:ascii="Arial" w:hAnsi="Arial" w:cs="Arial"/>
          <w:sz w:val="22"/>
          <w:szCs w:val="22"/>
        </w:rPr>
        <w:t>3.</w:t>
      </w:r>
      <w:r w:rsidRPr="001B1AD1">
        <w:rPr>
          <w:rFonts w:ascii="Arial" w:hAnsi="Arial" w:cs="Arial"/>
          <w:sz w:val="22"/>
          <w:szCs w:val="22"/>
        </w:rPr>
        <w:tab/>
        <w:t>Wymiana wszystkich chodników oraz schodków z płyt betonowych zlokalizowanych na terenie całej działki.</w:t>
      </w:r>
      <w:r w:rsidR="00BC344D" w:rsidRPr="001B1AD1">
        <w:rPr>
          <w:rFonts w:ascii="Arial" w:hAnsi="Arial" w:cs="Arial"/>
          <w:sz w:val="22"/>
          <w:szCs w:val="22"/>
        </w:rPr>
        <w:br/>
      </w:r>
    </w:p>
    <w:p w:rsidR="001D6960" w:rsidRPr="001B1AD1" w:rsidRDefault="00562F57" w:rsidP="00BC344D">
      <w:pPr>
        <w:ind w:left="705" w:hanging="705"/>
        <w:rPr>
          <w:rFonts w:ascii="Arial" w:hAnsi="Arial" w:cs="Arial"/>
          <w:sz w:val="22"/>
          <w:szCs w:val="22"/>
        </w:rPr>
      </w:pPr>
      <w:r w:rsidRPr="001B1AD1">
        <w:rPr>
          <w:rFonts w:ascii="Arial" w:hAnsi="Arial" w:cs="Arial"/>
          <w:sz w:val="22"/>
          <w:szCs w:val="22"/>
        </w:rPr>
        <w:t>4.</w:t>
      </w:r>
      <w:r w:rsidRPr="001B1AD1">
        <w:rPr>
          <w:rFonts w:ascii="Arial" w:hAnsi="Arial" w:cs="Arial"/>
          <w:sz w:val="22"/>
          <w:szCs w:val="22"/>
        </w:rPr>
        <w:tab/>
        <w:t xml:space="preserve">Uporządkowanie całego terenu, likwidacja nierówności, </w:t>
      </w:r>
      <w:r w:rsidR="00B83D1D" w:rsidRPr="001B1AD1">
        <w:rPr>
          <w:rFonts w:ascii="Arial" w:hAnsi="Arial" w:cs="Arial"/>
          <w:sz w:val="22"/>
          <w:szCs w:val="22"/>
        </w:rPr>
        <w:t>modernizacja istniejącej piaskownicy wraz z jej zadaszeniem (które pozwoli chronić pociechy od intensywnego słońca)</w:t>
      </w:r>
      <w:r w:rsidRPr="001B1AD1">
        <w:rPr>
          <w:rFonts w:ascii="Arial" w:hAnsi="Arial" w:cs="Arial"/>
          <w:sz w:val="22"/>
          <w:szCs w:val="22"/>
        </w:rPr>
        <w:t>, likwidacja starej uszkodzonej zjeżdżalni usunięcie uszkodzonych betonowych obrzeży, miejscowe nasadzenie krzewów, utworzenie alejki parkowej, montaż ławek, montaż ś</w:t>
      </w:r>
      <w:r w:rsidR="001B1AD1" w:rsidRPr="001B1AD1">
        <w:rPr>
          <w:rFonts w:ascii="Arial" w:hAnsi="Arial" w:cs="Arial"/>
          <w:sz w:val="22"/>
          <w:szCs w:val="22"/>
        </w:rPr>
        <w:t>mietników i latarni parkowych. Proponowane zagospodarowanie skweru sprawi</w:t>
      </w:r>
      <w:r w:rsidRPr="001B1AD1">
        <w:rPr>
          <w:rFonts w:ascii="Arial" w:hAnsi="Arial" w:cs="Arial"/>
          <w:sz w:val="22"/>
          <w:szCs w:val="22"/>
        </w:rPr>
        <w:t xml:space="preserve">, że będzie </w:t>
      </w:r>
      <w:r w:rsidR="001B1AD1" w:rsidRPr="001B1AD1">
        <w:rPr>
          <w:rFonts w:ascii="Arial" w:hAnsi="Arial" w:cs="Arial"/>
          <w:sz w:val="22"/>
          <w:szCs w:val="22"/>
        </w:rPr>
        <w:t xml:space="preserve">to </w:t>
      </w:r>
      <w:r w:rsidRPr="001B1AD1">
        <w:rPr>
          <w:rFonts w:ascii="Arial" w:hAnsi="Arial" w:cs="Arial"/>
          <w:sz w:val="22"/>
          <w:szCs w:val="22"/>
        </w:rPr>
        <w:t>miejsce enklawą</w:t>
      </w:r>
      <w:r w:rsidR="00B83D1D" w:rsidRPr="001B1AD1">
        <w:rPr>
          <w:rFonts w:ascii="Arial" w:hAnsi="Arial" w:cs="Arial"/>
          <w:sz w:val="22"/>
          <w:szCs w:val="22"/>
        </w:rPr>
        <w:t xml:space="preserve"> spokoju dla wszystkich osób tam przebywających. </w:t>
      </w:r>
    </w:p>
    <w:p w:rsidR="00BC344D" w:rsidRPr="001B1AD1" w:rsidRDefault="00BC344D" w:rsidP="00BC344D">
      <w:pPr>
        <w:ind w:left="705" w:hanging="705"/>
        <w:rPr>
          <w:rFonts w:ascii="Arial" w:hAnsi="Arial" w:cs="Arial"/>
          <w:sz w:val="22"/>
          <w:szCs w:val="22"/>
        </w:rPr>
      </w:pPr>
    </w:p>
    <w:p w:rsidR="00BC344D" w:rsidRPr="001B1AD1" w:rsidRDefault="00BC344D" w:rsidP="00BC344D">
      <w:pPr>
        <w:ind w:left="705" w:hanging="705"/>
        <w:rPr>
          <w:rFonts w:ascii="Arial" w:hAnsi="Arial" w:cs="Arial"/>
          <w:sz w:val="22"/>
          <w:szCs w:val="22"/>
        </w:rPr>
      </w:pPr>
    </w:p>
    <w:p w:rsidR="00BC344D" w:rsidRPr="001B1AD1" w:rsidRDefault="00BC344D" w:rsidP="00BC344D">
      <w:pPr>
        <w:ind w:left="705" w:hanging="705"/>
        <w:rPr>
          <w:rFonts w:ascii="Arial" w:hAnsi="Arial" w:cs="Arial"/>
          <w:b/>
          <w:sz w:val="22"/>
          <w:szCs w:val="22"/>
        </w:rPr>
      </w:pPr>
      <w:r w:rsidRPr="001B1AD1">
        <w:rPr>
          <w:rFonts w:ascii="Arial" w:hAnsi="Arial" w:cs="Arial"/>
          <w:b/>
          <w:sz w:val="22"/>
          <w:szCs w:val="22"/>
        </w:rPr>
        <w:t>Szacunkowy koszt projektu:  200 000 zł</w:t>
      </w:r>
    </w:p>
    <w:sectPr w:rsidR="00BC344D" w:rsidRPr="001B1AD1" w:rsidSect="002B3405">
      <w:footerReference w:type="default" r:id="rId12"/>
      <w:type w:val="continuous"/>
      <w:pgSz w:w="11906" w:h="16838"/>
      <w:pgMar w:top="510" w:right="737" w:bottom="510"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5F4" w:rsidRDefault="003265F4">
      <w:r>
        <w:separator/>
      </w:r>
    </w:p>
  </w:endnote>
  <w:endnote w:type="continuationSeparator" w:id="0">
    <w:p w:rsidR="003265F4" w:rsidRDefault="0032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1A" w:rsidRDefault="006B7196">
    <w:pPr>
      <w:pStyle w:val="Stopka"/>
      <w:framePr w:wrap="auto" w:vAnchor="text" w:hAnchor="margin" w:xAlign="center" w:y="1"/>
      <w:rPr>
        <w:rStyle w:val="Numerstrony"/>
      </w:rPr>
    </w:pPr>
    <w:r>
      <w:rPr>
        <w:rStyle w:val="Numerstrony"/>
      </w:rPr>
      <w:fldChar w:fldCharType="begin"/>
    </w:r>
    <w:r w:rsidR="007F3337">
      <w:rPr>
        <w:rStyle w:val="Numerstrony"/>
      </w:rPr>
      <w:instrText xml:space="preserve">PAGE  </w:instrText>
    </w:r>
    <w:r>
      <w:rPr>
        <w:rStyle w:val="Numerstrony"/>
      </w:rPr>
      <w:fldChar w:fldCharType="separate"/>
    </w:r>
    <w:r w:rsidR="001B1AD1">
      <w:rPr>
        <w:rStyle w:val="Numerstrony"/>
        <w:noProof/>
      </w:rPr>
      <w:t>2</w:t>
    </w:r>
    <w:r>
      <w:rPr>
        <w:rStyle w:val="Numerstrony"/>
      </w:rPr>
      <w:fldChar w:fldCharType="end"/>
    </w:r>
  </w:p>
  <w:p w:rsidR="004A1D1A" w:rsidRDefault="004A1D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5F4" w:rsidRDefault="003265F4">
      <w:r>
        <w:separator/>
      </w:r>
    </w:p>
  </w:footnote>
  <w:footnote w:type="continuationSeparator" w:id="0">
    <w:p w:rsidR="003265F4" w:rsidRDefault="00326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361A"/>
    <w:multiLevelType w:val="hybridMultilevel"/>
    <w:tmpl w:val="705880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B21729"/>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59D07F5"/>
    <w:multiLevelType w:val="hybridMultilevel"/>
    <w:tmpl w:val="D4F07F4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cs="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53151B46"/>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8" w15:restartNumberingAfterBreak="0">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8"/>
  </w:num>
  <w:num w:numId="4">
    <w:abstractNumId w:val="5"/>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B8"/>
    <w:rsid w:val="0002189C"/>
    <w:rsid w:val="00066E41"/>
    <w:rsid w:val="001012D7"/>
    <w:rsid w:val="001042C1"/>
    <w:rsid w:val="00151631"/>
    <w:rsid w:val="001B1AD1"/>
    <w:rsid w:val="001D6960"/>
    <w:rsid w:val="001F1E04"/>
    <w:rsid w:val="00220586"/>
    <w:rsid w:val="00240F73"/>
    <w:rsid w:val="00294AB9"/>
    <w:rsid w:val="002B3405"/>
    <w:rsid w:val="003162A2"/>
    <w:rsid w:val="003265F4"/>
    <w:rsid w:val="00382B0B"/>
    <w:rsid w:val="004172EE"/>
    <w:rsid w:val="00443FAF"/>
    <w:rsid w:val="004A1D1A"/>
    <w:rsid w:val="004B5BD5"/>
    <w:rsid w:val="004F1388"/>
    <w:rsid w:val="00503303"/>
    <w:rsid w:val="0053731E"/>
    <w:rsid w:val="00562F57"/>
    <w:rsid w:val="005B34DD"/>
    <w:rsid w:val="005C2DFF"/>
    <w:rsid w:val="00695FCC"/>
    <w:rsid w:val="006A53CD"/>
    <w:rsid w:val="006B7196"/>
    <w:rsid w:val="006D2442"/>
    <w:rsid w:val="00756A9D"/>
    <w:rsid w:val="00796AFF"/>
    <w:rsid w:val="007F3337"/>
    <w:rsid w:val="00802556"/>
    <w:rsid w:val="008B59E5"/>
    <w:rsid w:val="009620A4"/>
    <w:rsid w:val="00972C89"/>
    <w:rsid w:val="00983417"/>
    <w:rsid w:val="009869E2"/>
    <w:rsid w:val="009C57A6"/>
    <w:rsid w:val="009E5BCB"/>
    <w:rsid w:val="00A769B8"/>
    <w:rsid w:val="00AB0AF2"/>
    <w:rsid w:val="00B80FC2"/>
    <w:rsid w:val="00B83D1D"/>
    <w:rsid w:val="00BC344D"/>
    <w:rsid w:val="00C605D2"/>
    <w:rsid w:val="00D02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B9C4883F-E870-4488-86B5-9BA7962A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hyperlink" Target="http://www.geoportal.wroclaw.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56004-8708-4EEF-9A79-468C4680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WBO2015_formularz projektu</Template>
  <TotalTime>37</TotalTime>
  <Pages>2</Pages>
  <Words>537</Words>
  <Characters>3222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OPIS PROJEKTU</vt:lpstr>
    </vt:vector>
  </TitlesOfParts>
  <Company>UM</Company>
  <LinksUpToDate>false</LinksUpToDate>
  <CharactersWithSpaces>3752</CharactersWithSpaces>
  <SharedDoc>false</SharedDoc>
  <HLinks>
    <vt:vector size="6" baseType="variant">
      <vt:variant>
        <vt:i4>524362</vt:i4>
      </vt:variant>
      <vt:variant>
        <vt:i4>3</vt:i4>
      </vt:variant>
      <vt:variant>
        <vt:i4>0</vt:i4>
      </vt:variant>
      <vt:variant>
        <vt:i4>5</vt:i4>
      </vt:variant>
      <vt:variant>
        <vt:lpwstr>http://www.geoportal.wroclaw.pl/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creator>umbasw02</dc:creator>
  <cp:lastModifiedBy>Andrzej Żabnieński</cp:lastModifiedBy>
  <cp:revision>6</cp:revision>
  <cp:lastPrinted>2017-07-05T12:18:00Z</cp:lastPrinted>
  <dcterms:created xsi:type="dcterms:W3CDTF">2017-07-04T12:58:00Z</dcterms:created>
  <dcterms:modified xsi:type="dcterms:W3CDTF">2017-07-06T08:44:00Z</dcterms:modified>
</cp:coreProperties>
</file>