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646" w:rsidRDefault="004B7646">
      <w:pPr>
        <w:rPr>
          <w:lang w:val="pl-PL"/>
        </w:rPr>
      </w:pPr>
      <w:r>
        <w:rPr>
          <w:lang w:val="pl-PL"/>
        </w:rPr>
        <w:t>Projekt zakłada</w:t>
      </w:r>
      <w:r w:rsidR="001529EC">
        <w:rPr>
          <w:lang w:val="pl-PL"/>
        </w:rPr>
        <w:t xml:space="preserve"> przede wszystkim</w:t>
      </w:r>
      <w:r>
        <w:rPr>
          <w:lang w:val="pl-PL"/>
        </w:rPr>
        <w:t xml:space="preserve"> remont nawierzchni Al. Pracy po stronie numerów nieparzystych od Ro</w:t>
      </w:r>
      <w:r w:rsidR="001529EC">
        <w:rPr>
          <w:lang w:val="pl-PL"/>
        </w:rPr>
        <w:t xml:space="preserve">nda Woźniaka do Aleja Pracy 41. </w:t>
      </w:r>
    </w:p>
    <w:p w:rsidR="001529EC" w:rsidRDefault="001529EC">
      <w:pPr>
        <w:rPr>
          <w:lang w:val="pl-PL"/>
        </w:rPr>
      </w:pPr>
      <w:r>
        <w:rPr>
          <w:lang w:val="pl-PL"/>
        </w:rPr>
        <w:t>Warunkiem remontu jest:</w:t>
      </w:r>
    </w:p>
    <w:p w:rsidR="004B7646" w:rsidRDefault="001529EC">
      <w:pPr>
        <w:rPr>
          <w:lang w:val="pl-PL"/>
        </w:rPr>
      </w:pPr>
      <w:r>
        <w:rPr>
          <w:lang w:val="pl-PL"/>
        </w:rPr>
        <w:t>Zachowanie</w:t>
      </w:r>
      <w:r w:rsidR="004B7646">
        <w:rPr>
          <w:lang w:val="pl-PL"/>
        </w:rPr>
        <w:t xml:space="preserve"> istniejących miejsc postojowych na wysokości Al. Pracy 41 do Al. Pracy 27 przy jednoczesnym obniżeniu krawężników lub stworzeniu dedykowanych ukośnych miejsc postojowych.</w:t>
      </w:r>
    </w:p>
    <w:p w:rsidR="004B7646" w:rsidRDefault="004B7646">
      <w:pPr>
        <w:rPr>
          <w:lang w:val="pl-PL"/>
        </w:rPr>
      </w:pPr>
      <w:r>
        <w:rPr>
          <w:lang w:val="pl-PL"/>
        </w:rPr>
        <w:t xml:space="preserve">Projekt przewiduje dodatkowo wydzielenie dodatkowych ukośnych miejsc postojowych na wysokości szkoły podstawowej numer 109. </w:t>
      </w:r>
    </w:p>
    <w:p w:rsidR="004B7646" w:rsidRDefault="004B7646">
      <w:pPr>
        <w:rPr>
          <w:lang w:val="pl-PL"/>
        </w:rPr>
      </w:pPr>
      <w:r>
        <w:rPr>
          <w:lang w:val="pl-PL"/>
        </w:rPr>
        <w:t xml:space="preserve">Oraz dodatkowy montaż ogrodzenia chroniącego trawnik na wysokości od Ronda Woźniaka do wyznaczonych miejsc postojowych przy szkole numer 109. </w:t>
      </w:r>
    </w:p>
    <w:p w:rsidR="001529EC" w:rsidRDefault="001529EC">
      <w:pPr>
        <w:rPr>
          <w:lang w:val="pl-PL"/>
        </w:rPr>
      </w:pPr>
      <w:r>
        <w:rPr>
          <w:lang w:val="pl-PL"/>
        </w:rPr>
        <w:t xml:space="preserve">Uzupełnieniem projektu jest wprowadzenie strefy uspokojonego ruchu na </w:t>
      </w:r>
      <w:proofErr w:type="spellStart"/>
      <w:r>
        <w:rPr>
          <w:lang w:val="pl-PL"/>
        </w:rPr>
        <w:t>Aleji</w:t>
      </w:r>
      <w:proofErr w:type="spellEnd"/>
      <w:r>
        <w:rPr>
          <w:lang w:val="pl-PL"/>
        </w:rPr>
        <w:t xml:space="preserve"> Pracy na odcinku od Hallera do Ronda Woźniaka lub Grabiszyńskiej. </w:t>
      </w:r>
    </w:p>
    <w:p w:rsidR="00685145" w:rsidRDefault="00685145">
      <w:pPr>
        <w:rPr>
          <w:lang w:val="pl-PL"/>
        </w:rPr>
      </w:pPr>
      <w:bookmarkStart w:id="0" w:name="_GoBack"/>
      <w:r>
        <w:rPr>
          <w:noProof/>
        </w:rPr>
        <w:drawing>
          <wp:inline distT="0" distB="0" distL="0" distR="0" wp14:anchorId="2E5AC21C" wp14:editId="6AD565B7">
            <wp:extent cx="4011930" cy="2053590"/>
            <wp:effectExtent l="0" t="0" r="762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ejsca postojowe aleja pracy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00" b="38576"/>
                    <a:stretch/>
                  </pic:blipFill>
                  <pic:spPr bwMode="auto">
                    <a:xfrm>
                      <a:off x="0" y="0"/>
                      <a:ext cx="4011930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7646" w:rsidRDefault="004B7646">
      <w:pPr>
        <w:rPr>
          <w:lang w:val="pl-PL"/>
        </w:rPr>
      </w:pPr>
    </w:p>
    <w:p w:rsidR="004B7646" w:rsidRPr="004B7646" w:rsidRDefault="004B7646">
      <w:pPr>
        <w:rPr>
          <w:b/>
          <w:lang w:val="pl-PL"/>
        </w:rPr>
      </w:pPr>
      <w:r w:rsidRPr="004B7646">
        <w:rPr>
          <w:b/>
          <w:lang w:val="pl-PL"/>
        </w:rPr>
        <w:t>Uzasadnienie projektu:</w:t>
      </w:r>
    </w:p>
    <w:p w:rsidR="004B7646" w:rsidRDefault="004B7646">
      <w:pPr>
        <w:rPr>
          <w:lang w:val="pl-PL"/>
        </w:rPr>
      </w:pPr>
      <w:r>
        <w:rPr>
          <w:lang w:val="pl-PL"/>
        </w:rPr>
        <w:t xml:space="preserve">Aleja Pracy jest jednym, z głównych </w:t>
      </w:r>
      <w:r w:rsidR="001529EC">
        <w:rPr>
          <w:lang w:val="pl-PL"/>
        </w:rPr>
        <w:t xml:space="preserve">pieszych </w:t>
      </w:r>
      <w:r>
        <w:rPr>
          <w:lang w:val="pl-PL"/>
        </w:rPr>
        <w:t xml:space="preserve">ciągów komunikacyjnych na </w:t>
      </w:r>
      <w:proofErr w:type="spellStart"/>
      <w:r>
        <w:rPr>
          <w:lang w:val="pl-PL"/>
        </w:rPr>
        <w:t>Grabiszynie</w:t>
      </w:r>
      <w:proofErr w:type="spellEnd"/>
      <w:r>
        <w:rPr>
          <w:lang w:val="pl-PL"/>
        </w:rPr>
        <w:t>. W pobliżu znajdują się kościół św. Klemensa Dworzaka i restauracja Samos – obydwa miejsca są bardzo popularne i generują dodatkowo duży ruch samochodowy. Krzywa kostka uniemożliwia bezpieczne poruszanie się pieszym, zwłaszcza osobom starszym, a brak miejsc parkingowych negatywnie</w:t>
      </w:r>
      <w:r w:rsidR="001529EC">
        <w:rPr>
          <w:lang w:val="pl-PL"/>
        </w:rPr>
        <w:t xml:space="preserve"> wpływa na stosunki sąsiedzkie oraz powoduje, że samochody parkowane są np. na trawnikach, które ulegają uszkodzeniu.</w:t>
      </w:r>
    </w:p>
    <w:p w:rsidR="004B7646" w:rsidRPr="004B7646" w:rsidRDefault="004B7646">
      <w:pPr>
        <w:rPr>
          <w:lang w:val="pl-PL"/>
        </w:rPr>
      </w:pPr>
    </w:p>
    <w:sectPr w:rsidR="004B7646" w:rsidRPr="004B7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646"/>
    <w:rsid w:val="000203F8"/>
    <w:rsid w:val="001529EC"/>
    <w:rsid w:val="00283630"/>
    <w:rsid w:val="004B7646"/>
    <w:rsid w:val="00685145"/>
    <w:rsid w:val="00C9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2B5473-AF54-4466-A065-5650D6C9B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Mania</dc:creator>
  <cp:keywords/>
  <dc:description/>
  <cp:lastModifiedBy>Magda Mania</cp:lastModifiedBy>
  <cp:revision>2</cp:revision>
  <dcterms:created xsi:type="dcterms:W3CDTF">2017-02-17T21:29:00Z</dcterms:created>
  <dcterms:modified xsi:type="dcterms:W3CDTF">2017-02-17T22:00:00Z</dcterms:modified>
</cp:coreProperties>
</file>