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BBE" w:rsidRDefault="002B4BBE" w:rsidP="002B4BBE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4pt;height:36.55pt" o:ole="">
            <v:imagedata r:id="rId5" o:title=""/>
          </v:shape>
          <o:OLEObject Type="Embed" ProgID="PBrush" ShapeID="_x0000_i1025" DrawAspect="Content" ObjectID="_1560972212" r:id="rId6"/>
        </w:object>
      </w:r>
    </w:p>
    <w:p w:rsidR="002B4BBE" w:rsidRPr="001D6960" w:rsidRDefault="002B4BBE" w:rsidP="002B4BBE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2B4BBE" w:rsidRPr="001D6960" w:rsidRDefault="002B4BBE" w:rsidP="002B4BBE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>
        <w:rPr>
          <w:sz w:val="24"/>
          <w:szCs w:val="24"/>
          <w:u w:val="none"/>
        </w:rPr>
        <w:t>7</w:t>
      </w:r>
      <w:r w:rsidRPr="001D6960">
        <w:rPr>
          <w:u w:val="none"/>
        </w:rPr>
        <w:t xml:space="preserve"> </w:t>
      </w:r>
    </w:p>
    <w:p w:rsidR="002B4BBE" w:rsidRPr="001D6960" w:rsidRDefault="002B4BBE" w:rsidP="002B4BBE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2B4BBE" w:rsidRPr="001D6960" w:rsidRDefault="002B4BBE" w:rsidP="002B4BBE">
      <w:pPr>
        <w:pStyle w:val="Tematkomentarza"/>
        <w:spacing w:after="4" w:line="320" w:lineRule="exact"/>
        <w:rPr>
          <w:rFonts w:ascii="Arial" w:hAnsi="Arial" w:cs="Arial"/>
        </w:rPr>
      </w:pPr>
    </w:p>
    <w:p w:rsidR="002B4BBE" w:rsidRPr="001D6960" w:rsidRDefault="002B4BBE" w:rsidP="002B4BBE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>1. Informacje o projekcie</w:t>
      </w:r>
    </w:p>
    <w:p w:rsidR="002B4BBE" w:rsidRDefault="002B4BBE" w:rsidP="002B4BBE">
      <w:pPr>
        <w:numPr>
          <w:ilvl w:val="0"/>
          <w:numId w:val="2"/>
        </w:numPr>
        <w:spacing w:after="4"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Numer projektu: </w:t>
      </w:r>
      <w:r w:rsidRPr="00914EBE">
        <w:rPr>
          <w:rFonts w:ascii="Arial" w:hAnsi="Arial" w:cs="Arial"/>
          <w:b/>
          <w:sz w:val="20"/>
          <w:szCs w:val="20"/>
        </w:rPr>
        <w:t>680</w:t>
      </w:r>
    </w:p>
    <w:p w:rsidR="002B4BBE" w:rsidRDefault="002B4BBE" w:rsidP="002B4BBE">
      <w:pPr>
        <w:numPr>
          <w:ilvl w:val="0"/>
          <w:numId w:val="2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Pr="009E5BCB">
        <w:rPr>
          <w:rFonts w:ascii="Arial" w:hAnsi="Arial" w:cs="Arial"/>
          <w:sz w:val="16"/>
          <w:szCs w:val="16"/>
        </w:rPr>
        <w:t>(wypełnić tylko w wypadku zmiany</w:t>
      </w:r>
      <w:r>
        <w:rPr>
          <w:rFonts w:ascii="Arial" w:hAnsi="Arial" w:cs="Arial"/>
          <w:sz w:val="16"/>
          <w:szCs w:val="16"/>
        </w:rPr>
        <w:t>/doprecyzowania</w:t>
      </w:r>
      <w:r w:rsidRPr="009E5BC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nazwy</w:t>
      </w:r>
      <w:r w:rsidRPr="009E5BC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projektu</w:t>
      </w:r>
      <w:r w:rsidRPr="009E5BCB">
        <w:rPr>
          <w:rFonts w:ascii="Arial" w:hAnsi="Arial" w:cs="Arial"/>
          <w:sz w:val="16"/>
          <w:szCs w:val="16"/>
        </w:rPr>
        <w:t>)</w:t>
      </w:r>
    </w:p>
    <w:p w:rsidR="002B4BBE" w:rsidRPr="001D6960" w:rsidRDefault="002B4BBE" w:rsidP="002B4BBE">
      <w:pPr>
        <w:numPr>
          <w:ilvl w:val="0"/>
          <w:numId w:val="2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>
        <w:rPr>
          <w:rFonts w:ascii="Arial" w:hAnsi="Arial" w:cs="Arial"/>
          <w:sz w:val="20"/>
          <w:szCs w:val="20"/>
        </w:rPr>
        <w:t xml:space="preserve"> </w:t>
      </w:r>
      <w:r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>
        <w:rPr>
          <w:rFonts w:ascii="Arial" w:hAnsi="Arial" w:cs="Arial"/>
          <w:sz w:val="16"/>
          <w:szCs w:val="16"/>
        </w:rPr>
        <w:t>projektu</w:t>
      </w:r>
      <w:r w:rsidRPr="009E5BCB">
        <w:rPr>
          <w:rFonts w:ascii="Arial" w:hAnsi="Arial" w:cs="Arial"/>
          <w:sz w:val="16"/>
          <w:szCs w:val="16"/>
        </w:rPr>
        <w:t>)</w:t>
      </w:r>
      <w:r w:rsidRPr="001D6960">
        <w:rPr>
          <w:rFonts w:ascii="Arial" w:hAnsi="Arial" w:cs="Arial"/>
          <w:sz w:val="20"/>
          <w:szCs w:val="20"/>
        </w:rPr>
        <w:t xml:space="preserve"> </w:t>
      </w:r>
    </w:p>
    <w:p w:rsidR="002B4BBE" w:rsidRDefault="002B4BBE" w:rsidP="002B4BBE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Pr="001D6960">
        <w:rPr>
          <w:rFonts w:ascii="Arial" w:hAnsi="Arial" w:cs="Arial"/>
          <w:sz w:val="16"/>
          <w:szCs w:val="16"/>
        </w:rPr>
        <w:t xml:space="preserve">adres: </w:t>
      </w:r>
    </w:p>
    <w:p w:rsidR="002B4BBE" w:rsidRDefault="002B4BBE" w:rsidP="002B4BBE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Pr="001D6960">
        <w:rPr>
          <w:rFonts w:ascii="Arial" w:hAnsi="Arial" w:cs="Arial"/>
          <w:sz w:val="16"/>
          <w:szCs w:val="16"/>
        </w:rPr>
        <w:t xml:space="preserve">numer geodezyjny działki (na podstawie </w:t>
      </w:r>
      <w:hyperlink r:id="rId7" w:history="1">
        <w:r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Pr="001D6960">
        <w:rPr>
          <w:rFonts w:ascii="Arial" w:hAnsi="Arial" w:cs="Arial"/>
          <w:sz w:val="16"/>
          <w:szCs w:val="16"/>
        </w:rPr>
        <w:t xml:space="preserve">): </w:t>
      </w:r>
    </w:p>
    <w:p w:rsidR="002B4BBE" w:rsidRDefault="002B4BBE" w:rsidP="002B4BBE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  <w:r w:rsidRPr="001D696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2B4BBE" w:rsidRPr="001D6960" w:rsidRDefault="002B4BBE" w:rsidP="002B4BBE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Lider może potwierdzić to, co otrzymał w wynikach weryfikacji lub zaproponować zmiany. Do dnia 24 sierpnia 2017 r. zostaną one zweryfikowane przez jednostki merytoryczne Urzędu Miejskiego. O wyniku weryfikacji lider zostanie powiadomiony w formie informacji o konsultacjach/głosowaniu nad projektami do WBO2017 opublikowanej w Biuletynie Informacji Publicznej.</w:t>
      </w:r>
      <w:r w:rsidRPr="001D6960">
        <w:rPr>
          <w:rFonts w:ascii="Arial" w:hAnsi="Arial" w:cs="Arial"/>
          <w:sz w:val="16"/>
          <w:szCs w:val="16"/>
        </w:rPr>
        <w:t>)</w:t>
      </w:r>
    </w:p>
    <w:p w:rsidR="002B4BBE" w:rsidRDefault="002B4BBE" w:rsidP="002B4BBE">
      <w:pPr>
        <w:spacing w:after="4" w:line="320" w:lineRule="exact"/>
        <w:rPr>
          <w:rFonts w:ascii="Arial" w:hAnsi="Arial" w:cs="Arial"/>
          <w:sz w:val="16"/>
          <w:szCs w:val="16"/>
        </w:rPr>
      </w:pPr>
    </w:p>
    <w:p w:rsidR="002B4BBE" w:rsidRDefault="002B4BBE">
      <w:pPr>
        <w:rPr>
          <w:u w:val="single"/>
        </w:rPr>
      </w:pPr>
      <w:r>
        <w:rPr>
          <w:u w:val="single"/>
        </w:rPr>
        <w:t>Uwagi po I etapie weryfikacji:</w:t>
      </w:r>
    </w:p>
    <w:p w:rsidR="002B4BBE" w:rsidRDefault="002B4BBE">
      <w:pPr>
        <w:rPr>
          <w:i/>
          <w:iCs/>
        </w:rPr>
      </w:pPr>
      <w:r>
        <w:rPr>
          <w:i/>
          <w:iCs/>
        </w:rPr>
        <w:t>"Projekt nie określa dokładnie przebiegu proponowanej pieszo-rowerowej. Lider musi uszczegółowić zakres projektu i wskazać przebieg trasy. Dopiero wtedy projekt będzie mógł być zweryfikowany i będzie można oszacować wartość projektu."</w:t>
      </w:r>
    </w:p>
    <w:p w:rsidR="002B4BBE" w:rsidRPr="002B4BBE" w:rsidRDefault="002B4BBE">
      <w:pPr>
        <w:rPr>
          <w:u w:val="single"/>
        </w:rPr>
      </w:pPr>
      <w:r w:rsidRPr="002B4BBE">
        <w:rPr>
          <w:iCs/>
          <w:u w:val="single"/>
        </w:rPr>
        <w:t>Poniżej doszczegółowienie przebiegu trasy i zakresu projektu:</w:t>
      </w:r>
    </w:p>
    <w:p w:rsidR="005753B1" w:rsidRPr="002B4BBE" w:rsidRDefault="00D72854">
      <w:pPr>
        <w:rPr>
          <w:b/>
          <w:i/>
        </w:rPr>
      </w:pPr>
      <w:r w:rsidRPr="002B4BBE">
        <w:rPr>
          <w:b/>
          <w:i/>
        </w:rPr>
        <w:t>Odcinek nr 1</w:t>
      </w:r>
    </w:p>
    <w:p w:rsidR="00D72854" w:rsidRDefault="00D72854">
      <w:r w:rsidRPr="00D72854">
        <w:t xml:space="preserve">Długość: około 300 m wzdłuż drogi (lub 216 </w:t>
      </w:r>
      <w:r>
        <w:t xml:space="preserve">m </w:t>
      </w:r>
      <w:r w:rsidRPr="00D72854">
        <w:t>w linii prostej drogą polną „na przełaj”)</w:t>
      </w:r>
      <w:r>
        <w:t>.</w:t>
      </w:r>
    </w:p>
    <w:p w:rsidR="00D72854" w:rsidRDefault="00D72854">
      <w:r>
        <w:t>Czynniki szczególnie niebezpieczne dla wspólnego korzystania przez kierowców i innych: zakręty, wzniesienie, wąska droga.</w:t>
      </w:r>
    </w:p>
    <w:p w:rsidR="00D72854" w:rsidRDefault="00D72854">
      <w:r>
        <w:rPr>
          <w:noProof/>
        </w:rPr>
        <w:drawing>
          <wp:inline distT="0" distB="0" distL="0" distR="0" wp14:anchorId="5BDA9961" wp14:editId="6C3AFC1F">
            <wp:extent cx="4524293" cy="3028916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8803" cy="30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54" w:rsidRDefault="00D72854">
      <w:r>
        <w:rPr>
          <w:noProof/>
        </w:rPr>
        <w:lastRenderedPageBreak/>
        <w:drawing>
          <wp:inline distT="0" distB="0" distL="0" distR="0" wp14:anchorId="1FB89EF1" wp14:editId="08B650F5">
            <wp:extent cx="4508390" cy="3441364"/>
            <wp:effectExtent l="0" t="0" r="698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3976" cy="344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2C" w:rsidRDefault="00BE7F2C">
      <w:pPr>
        <w:rPr>
          <w:u w:val="single"/>
        </w:rPr>
      </w:pPr>
    </w:p>
    <w:p w:rsidR="00D72854" w:rsidRPr="002B4BBE" w:rsidRDefault="00D72854">
      <w:pPr>
        <w:rPr>
          <w:b/>
          <w:i/>
        </w:rPr>
      </w:pPr>
      <w:r w:rsidRPr="002B4BBE">
        <w:rPr>
          <w:b/>
          <w:i/>
        </w:rPr>
        <w:t>Odcinek nr 2</w:t>
      </w:r>
    </w:p>
    <w:p w:rsidR="00D72854" w:rsidRDefault="00D72854">
      <w:r>
        <w:t>Długość: około 350 m wzdłuż ulicy.</w:t>
      </w:r>
    </w:p>
    <w:p w:rsidR="00D72854" w:rsidRDefault="00D72854" w:rsidP="00D72854">
      <w:r>
        <w:t xml:space="preserve">Czynniki </w:t>
      </w:r>
      <w:r>
        <w:t xml:space="preserve">szczególnie </w:t>
      </w:r>
      <w:r>
        <w:t>niebezpieczne dla wspólnego korzystania przez kierowcó</w:t>
      </w:r>
      <w:r>
        <w:t>w i innych: zakręty, wzniesienia</w:t>
      </w:r>
      <w:r>
        <w:t xml:space="preserve">, </w:t>
      </w:r>
      <w:r>
        <w:t xml:space="preserve">zwężenie, </w:t>
      </w:r>
      <w:r>
        <w:t>wąska droga.</w:t>
      </w:r>
    </w:p>
    <w:p w:rsidR="00D72854" w:rsidRDefault="00D72854">
      <w:r>
        <w:rPr>
          <w:noProof/>
        </w:rPr>
        <w:drawing>
          <wp:anchor distT="0" distB="0" distL="114300" distR="114300" simplePos="0" relativeHeight="251659264" behindDoc="0" locked="0" layoutInCell="1" allowOverlap="1" wp14:anchorId="676AC0A1" wp14:editId="056CDBF9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4494530" cy="3287395"/>
            <wp:effectExtent l="0" t="0" r="1270" b="825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54" w:rsidRDefault="00D72854" w:rsidP="00D72854"/>
    <w:p w:rsidR="00D72854" w:rsidRPr="002B4BBE" w:rsidRDefault="00D72854" w:rsidP="00D72854">
      <w:pPr>
        <w:rPr>
          <w:b/>
          <w:i/>
        </w:rPr>
      </w:pPr>
      <w:r w:rsidRPr="002B4BBE">
        <w:rPr>
          <w:b/>
          <w:i/>
        </w:rPr>
        <w:lastRenderedPageBreak/>
        <w:t>Odcinek nr 3</w:t>
      </w:r>
    </w:p>
    <w:p w:rsidR="00D72854" w:rsidRPr="00D72854" w:rsidRDefault="00D72854" w:rsidP="00D72854">
      <w:r w:rsidRPr="00D72854">
        <w:t xml:space="preserve">Długość: około </w:t>
      </w:r>
      <w:r w:rsidR="00BE7F2C">
        <w:t>700</w:t>
      </w:r>
      <w:r w:rsidRPr="00D72854">
        <w:t xml:space="preserve"> m wzdłuż drogi</w:t>
      </w:r>
      <w:r>
        <w:t>.</w:t>
      </w:r>
    </w:p>
    <w:p w:rsidR="00D72854" w:rsidRPr="00D72854" w:rsidRDefault="00D72854" w:rsidP="00D72854">
      <w:r>
        <w:rPr>
          <w:noProof/>
        </w:rPr>
        <w:drawing>
          <wp:inline distT="0" distB="0" distL="0" distR="0" wp14:anchorId="2125FCFA" wp14:editId="4966B5D9">
            <wp:extent cx="4444780" cy="275029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0298" cy="27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2C" w:rsidRDefault="00BE7F2C"/>
    <w:p w:rsidR="00D72854" w:rsidRPr="002B4BBE" w:rsidRDefault="00D72854" w:rsidP="00D72854">
      <w:pPr>
        <w:rPr>
          <w:b/>
          <w:i/>
        </w:rPr>
      </w:pPr>
      <w:r w:rsidRPr="002B4BBE">
        <w:rPr>
          <w:b/>
          <w:i/>
        </w:rPr>
        <w:t>Uwagi dotyczące realizacji:</w:t>
      </w:r>
    </w:p>
    <w:p w:rsidR="00D72854" w:rsidRDefault="00553309" w:rsidP="00D72854">
      <w:pPr>
        <w:pStyle w:val="Akapitzlist"/>
        <w:numPr>
          <w:ilvl w:val="0"/>
          <w:numId w:val="1"/>
        </w:numPr>
      </w:pPr>
      <w:r>
        <w:t xml:space="preserve">Możliwość realizacji tylko jednego lub tylko dwóch odcinków. </w:t>
      </w:r>
      <w:r w:rsidR="00D72854">
        <w:t>Realizacja wszystkich lub kolejnych odcinków w miarę wolnych środków budżetowych (odcinki 1 i 2 są priorytetem ze względu na szczególne niebezpieczeństwo dla innych niż kierowcy użytkowników drogi w ty</w:t>
      </w:r>
      <w:r w:rsidR="00155E96">
        <w:t>ch</w:t>
      </w:r>
      <w:r w:rsidR="00D72854">
        <w:t xml:space="preserve"> miejsc</w:t>
      </w:r>
      <w:r w:rsidR="00155E96">
        <w:t>ach</w:t>
      </w:r>
      <w:r w:rsidR="00D72854">
        <w:t xml:space="preserve">). </w:t>
      </w:r>
      <w:r w:rsidR="00AC2154">
        <w:t>W przypadku niemożności zrealizowania wszystkich trzech odcinków w ramach tegorocznej edycji, odcinki, które nie zostaną uwzględnione w projekcie na rok 2017, zostaną zaproponowane w pr</w:t>
      </w:r>
      <w:bookmarkStart w:id="0" w:name="_GoBack"/>
      <w:bookmarkEnd w:id="0"/>
      <w:r w:rsidR="00AC2154">
        <w:t>zyszłych edycjach.</w:t>
      </w:r>
    </w:p>
    <w:p w:rsidR="00D72854" w:rsidRDefault="00D72854" w:rsidP="00D72854">
      <w:pPr>
        <w:pStyle w:val="Akapitzlist"/>
        <w:numPr>
          <w:ilvl w:val="0"/>
          <w:numId w:val="1"/>
        </w:numPr>
      </w:pPr>
      <w:r>
        <w:t xml:space="preserve">Ścieżki powinny łączyć się z dotychczas istniejącymi ścieżkami, tak aby nie trzeba było przekraczać ulicy, </w:t>
      </w:r>
      <w:r w:rsidR="00AC2154">
        <w:t>żeby</w:t>
      </w:r>
      <w:r>
        <w:t xml:space="preserve"> korzystać ze ścieżek w sposób ciągły.</w:t>
      </w:r>
      <w:r w:rsidR="00553309">
        <w:t xml:space="preserve"> Jeżeli jednak nie jest to możliwe ze względu na przeszkody techniczne, szlak może biec w sposób mniej ergonomiczny.</w:t>
      </w:r>
    </w:p>
    <w:p w:rsidR="00D72854" w:rsidRDefault="00D72854" w:rsidP="00D72854">
      <w:pPr>
        <w:pStyle w:val="Akapitzlist"/>
        <w:numPr>
          <w:ilvl w:val="0"/>
          <w:numId w:val="1"/>
        </w:numPr>
      </w:pPr>
      <w:r>
        <w:t xml:space="preserve">Technologia: </w:t>
      </w:r>
      <w:r w:rsidR="00553309">
        <w:t xml:space="preserve">asfalt lub </w:t>
      </w:r>
      <w:proofErr w:type="spellStart"/>
      <w:r w:rsidR="00AC2154">
        <w:t>szutr</w:t>
      </w:r>
      <w:proofErr w:type="spellEnd"/>
      <w:r w:rsidR="00553309">
        <w:t xml:space="preserve"> (jak na </w:t>
      </w:r>
      <w:r w:rsidR="00AC2154">
        <w:t xml:space="preserve">okolicznych </w:t>
      </w:r>
      <w:r w:rsidR="00553309">
        <w:t xml:space="preserve">trasach biegnących po wałach) – </w:t>
      </w:r>
      <w:r w:rsidR="00AC2154">
        <w:t xml:space="preserve">pozostawiam </w:t>
      </w:r>
      <w:r>
        <w:t>do oceny</w:t>
      </w:r>
      <w:r w:rsidR="00553309">
        <w:t xml:space="preserve"> ekspertów.</w:t>
      </w:r>
    </w:p>
    <w:p w:rsidR="00553309" w:rsidRDefault="00AC2154" w:rsidP="00D72854">
      <w:pPr>
        <w:pStyle w:val="Akapitzlist"/>
        <w:numPr>
          <w:ilvl w:val="0"/>
          <w:numId w:val="1"/>
        </w:numPr>
      </w:pPr>
      <w:r>
        <w:t>Sugerowana s</w:t>
      </w:r>
      <w:r w:rsidR="00553309">
        <w:t xml:space="preserve">zerokość: min. 2,5 m (najlepiej 3 m) – </w:t>
      </w:r>
      <w:r>
        <w:t xml:space="preserve">pozostawiam </w:t>
      </w:r>
      <w:r w:rsidR="00553309">
        <w:t>do oceny ekspertów.</w:t>
      </w:r>
    </w:p>
    <w:p w:rsidR="00553309" w:rsidRPr="00D72854" w:rsidRDefault="002B4BBE" w:rsidP="00D72854">
      <w:pPr>
        <w:pStyle w:val="Akapitzlist"/>
        <w:numPr>
          <w:ilvl w:val="0"/>
          <w:numId w:val="1"/>
        </w:numPr>
      </w:pPr>
      <w:r>
        <w:t xml:space="preserve">Przewidywany koszt: 1 000 000 – </w:t>
      </w:r>
      <w:r w:rsidR="00AC2154">
        <w:t xml:space="preserve">pozostawiam </w:t>
      </w:r>
      <w:r>
        <w:t>do oceny ekspertów.</w:t>
      </w:r>
    </w:p>
    <w:p w:rsidR="00D72854" w:rsidRPr="00D72854" w:rsidRDefault="00D72854" w:rsidP="00D72854"/>
    <w:p w:rsidR="002B4BBE" w:rsidRPr="001D6960" w:rsidRDefault="002B4BBE" w:rsidP="002B4BB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Pr="001D6960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Uwagi</w:t>
      </w:r>
    </w:p>
    <w:p w:rsidR="00D72854" w:rsidRDefault="00DB63B2" w:rsidP="00D72854">
      <w:r>
        <w:t>Korekta uzasadnienia:</w:t>
      </w:r>
    </w:p>
    <w:p w:rsidR="00DB63B2" w:rsidRPr="00D72854" w:rsidRDefault="00DB63B2" w:rsidP="00D72854">
      <w:r>
        <w:t xml:space="preserve">Wzdłuż ul. </w:t>
      </w:r>
      <w:proofErr w:type="spellStart"/>
      <w:r>
        <w:t>Opatowickiej</w:t>
      </w:r>
      <w:proofErr w:type="spellEnd"/>
      <w:r>
        <w:t xml:space="preserve"> biegnie kilka odcinków wałów przeciwpowodziowych, na szczycie których znajdują się utwardzone ścieżki. Idealnie nadają się na spacery, wycieczki rowerowe i bieganie. Pomiędzy odcinkami "</w:t>
      </w:r>
      <w:proofErr w:type="spellStart"/>
      <w:r>
        <w:t>owałowanymi</w:t>
      </w:r>
      <w:proofErr w:type="spellEnd"/>
      <w:r>
        <w:t xml:space="preserve">" brak jest wyodrębnionych od drogi ścieżek, pozwalających na bezpieczne poruszanie się pieszych, biegaczy i rowerzystów. Jest to szczególnie widoczne, odkąd wyremontowany został odcinek drogi pomiędzy wschodnią obwodnicą Wrocławia a Trestnem, co spowodowało wielokrotne zwiększenie ilości samochodów, jeżdżących ulicą </w:t>
      </w:r>
      <w:proofErr w:type="spellStart"/>
      <w:r>
        <w:t>Opatowicką</w:t>
      </w:r>
      <w:proofErr w:type="spellEnd"/>
      <w:r>
        <w:t xml:space="preserve">. Wykonane ścieżki </w:t>
      </w:r>
      <w:r>
        <w:t xml:space="preserve">mogłyby stanowić cenne elementy rowerowej mapy Wrocławia. Same </w:t>
      </w:r>
      <w:r>
        <w:t xml:space="preserve">Opatowice są poprzecinane wałami. Sieć znajdujących się na ich koronach ścieżek, biegnie przez malownicze i </w:t>
      </w:r>
      <w:r>
        <w:lastRenderedPageBreak/>
        <w:t xml:space="preserve">zielone krajobrazy. </w:t>
      </w:r>
      <w:r>
        <w:t xml:space="preserve">Dodatkowe ścieżki mogłyby ułatwić dojazd do tych terenów od strony </w:t>
      </w:r>
      <w:proofErr w:type="spellStart"/>
      <w:r>
        <w:t>cetrnum</w:t>
      </w:r>
      <w:proofErr w:type="spellEnd"/>
      <w:r>
        <w:t xml:space="preserve"> miast lub np. </w:t>
      </w:r>
      <w:r>
        <w:t>połączy</w:t>
      </w:r>
      <w:r>
        <w:t>ć</w:t>
      </w:r>
      <w:r>
        <w:t xml:space="preserve"> w całość pętlę: kładka przy zoo (od strony Odry)</w:t>
      </w:r>
      <w:r>
        <w:t>, wały wzdłuż Sępolna, Biskupin</w:t>
      </w:r>
      <w:r>
        <w:t xml:space="preserve">, </w:t>
      </w:r>
      <w:proofErr w:type="spellStart"/>
      <w:r>
        <w:t>Bartosz</w:t>
      </w:r>
      <w:r>
        <w:t>owice</w:t>
      </w:r>
      <w:proofErr w:type="spellEnd"/>
      <w:r>
        <w:t>, J</w:t>
      </w:r>
      <w:r>
        <w:t xml:space="preserve">az </w:t>
      </w:r>
      <w:proofErr w:type="spellStart"/>
      <w:r>
        <w:t>Opatowicki</w:t>
      </w:r>
      <w:proofErr w:type="spellEnd"/>
      <w:r>
        <w:t xml:space="preserve">, </w:t>
      </w:r>
      <w:r>
        <w:t>W</w:t>
      </w:r>
      <w:r>
        <w:t xml:space="preserve">yspa </w:t>
      </w:r>
      <w:proofErr w:type="spellStart"/>
      <w:r>
        <w:t>Opatowicka</w:t>
      </w:r>
      <w:proofErr w:type="spellEnd"/>
      <w:r>
        <w:t xml:space="preserve">, </w:t>
      </w:r>
      <w:r>
        <w:t>Ś</w:t>
      </w:r>
      <w:r>
        <w:t>l</w:t>
      </w:r>
      <w:r>
        <w:t xml:space="preserve">uza </w:t>
      </w:r>
      <w:proofErr w:type="spellStart"/>
      <w:r>
        <w:t>Opatowicką</w:t>
      </w:r>
      <w:proofErr w:type="spellEnd"/>
      <w:r>
        <w:t xml:space="preserve">, ulica </w:t>
      </w:r>
      <w:proofErr w:type="spellStart"/>
      <w:r>
        <w:t>Opatowicka</w:t>
      </w:r>
      <w:proofErr w:type="spellEnd"/>
      <w:r>
        <w:t>, ulica Międzyrzecka.</w:t>
      </w:r>
    </w:p>
    <w:p w:rsidR="00D72854" w:rsidRPr="00D72854" w:rsidRDefault="00D72854" w:rsidP="00D72854"/>
    <w:p w:rsidR="00D72854" w:rsidRPr="00D72854" w:rsidRDefault="00D72854" w:rsidP="00D72854"/>
    <w:p w:rsidR="00D72854" w:rsidRPr="00D72854" w:rsidRDefault="00D72854" w:rsidP="00D72854"/>
    <w:p w:rsidR="00D72854" w:rsidRPr="00D72854" w:rsidRDefault="00D72854" w:rsidP="00D72854"/>
    <w:p w:rsidR="00D72854" w:rsidRPr="00D72854" w:rsidRDefault="00D72854" w:rsidP="00D72854"/>
    <w:p w:rsidR="00D72854" w:rsidRPr="00D72854" w:rsidRDefault="00D72854" w:rsidP="00D72854"/>
    <w:sectPr w:rsidR="00D72854" w:rsidRPr="00D72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B351C"/>
    <w:multiLevelType w:val="hybridMultilevel"/>
    <w:tmpl w:val="81285B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854"/>
    <w:rsid w:val="00155E96"/>
    <w:rsid w:val="002B4BBE"/>
    <w:rsid w:val="00553309"/>
    <w:rsid w:val="00823ADE"/>
    <w:rsid w:val="00AC2154"/>
    <w:rsid w:val="00AD1B54"/>
    <w:rsid w:val="00BE7F2C"/>
    <w:rsid w:val="00D72854"/>
    <w:rsid w:val="00DB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4D48F-574B-4DEF-8C4D-AC0B6CCDC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2B4BBE"/>
    <w:pPr>
      <w:keepNext/>
      <w:spacing w:after="4" w:line="320" w:lineRule="exact"/>
      <w:outlineLvl w:val="0"/>
    </w:pPr>
    <w:rPr>
      <w:rFonts w:ascii="Arial" w:eastAsia="Times New Roman" w:hAnsi="Arial" w:cs="Arial"/>
      <w:b/>
      <w:bCs/>
      <w:sz w:val="20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285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2B4BBE"/>
    <w:rPr>
      <w:rFonts w:ascii="Arial" w:eastAsia="Times New Roman" w:hAnsi="Arial" w:cs="Arial"/>
      <w:b/>
      <w:bCs/>
      <w:sz w:val="20"/>
      <w:szCs w:val="20"/>
      <w:u w:val="single"/>
      <w:lang w:eastAsia="pl-PL"/>
    </w:rPr>
  </w:style>
  <w:style w:type="character" w:styleId="Hipercze">
    <w:name w:val="Hyperlink"/>
    <w:basedOn w:val="Domylnaczcionkaakapitu"/>
    <w:uiPriority w:val="99"/>
    <w:rsid w:val="002B4BBE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4B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4B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B4BBE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B4BB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B4BB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2B4BB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oportal.wrocla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537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</dc:creator>
  <cp:keywords/>
  <dc:description/>
  <cp:lastModifiedBy>EF</cp:lastModifiedBy>
  <cp:revision>3</cp:revision>
  <dcterms:created xsi:type="dcterms:W3CDTF">2017-07-07T19:26:00Z</dcterms:created>
  <dcterms:modified xsi:type="dcterms:W3CDTF">2017-07-07T20:37:00Z</dcterms:modified>
</cp:coreProperties>
</file>