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974694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59548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595484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PARK GRABISZYŃSKI II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59548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PARK GRABISZYŃSKI ( stara część parku, ścieżki bliżej ul. Hallera, ścieżki w pobliżu polan), szczegółowa lokalizacja do ustalenia na etapie projektowym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1E71D1" w:rsidRDefault="001E71D1">
      <w:pPr>
        <w:rPr>
          <w:rFonts w:ascii="Arial" w:hAnsi="Arial" w:cs="Arial"/>
        </w:rPr>
      </w:pPr>
    </w:p>
    <w:p w:rsidR="004A1D1A" w:rsidRDefault="00595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rozmów przeprowadzonych w ZZM </w:t>
      </w:r>
      <w:r w:rsidR="00BD5396">
        <w:rPr>
          <w:rFonts w:ascii="Arial" w:hAnsi="Arial" w:cs="Arial"/>
        </w:rPr>
        <w:t xml:space="preserve">odnośnie </w:t>
      </w:r>
      <w:r w:rsidR="001E71D1">
        <w:rPr>
          <w:rFonts w:ascii="Arial" w:hAnsi="Arial" w:cs="Arial"/>
        </w:rPr>
        <w:t xml:space="preserve">obecnych </w:t>
      </w:r>
      <w:r w:rsidR="00BD5396">
        <w:rPr>
          <w:rFonts w:ascii="Arial" w:hAnsi="Arial" w:cs="Arial"/>
        </w:rPr>
        <w:t xml:space="preserve">możliwości rewitalizacji Parku w związku z opracowywanym </w:t>
      </w:r>
      <w:proofErr w:type="spellStart"/>
      <w:r w:rsidR="00BD5396">
        <w:rPr>
          <w:rFonts w:ascii="Arial" w:hAnsi="Arial" w:cs="Arial"/>
        </w:rPr>
        <w:t>Masterplanem</w:t>
      </w:r>
      <w:proofErr w:type="spellEnd"/>
      <w:r w:rsidR="00BD5396">
        <w:rPr>
          <w:rFonts w:ascii="Arial" w:hAnsi="Arial" w:cs="Arial"/>
        </w:rPr>
        <w:t xml:space="preserve"> prosimy o wniesienie do projektu poniższych zmian:</w:t>
      </w:r>
    </w:p>
    <w:p w:rsidR="00BD5396" w:rsidRDefault="00BD5396">
      <w:pPr>
        <w:rPr>
          <w:rFonts w:ascii="Arial" w:hAnsi="Arial" w:cs="Arial"/>
        </w:rPr>
      </w:pPr>
    </w:p>
    <w:p w:rsidR="00BD5396" w:rsidRDefault="00BD5396" w:rsidP="00BD539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Rezygnujemy z nowych </w:t>
      </w:r>
      <w:proofErr w:type="spellStart"/>
      <w:r>
        <w:rPr>
          <w:rFonts w:ascii="Arial" w:hAnsi="Arial" w:cs="Arial"/>
        </w:rPr>
        <w:t>nasadzeń</w:t>
      </w:r>
      <w:proofErr w:type="spellEnd"/>
      <w:r>
        <w:rPr>
          <w:rFonts w:ascii="Arial" w:hAnsi="Arial" w:cs="Arial"/>
        </w:rPr>
        <w:t xml:space="preserve"> ponieważ do tego potrzebne jest opracowanie całej dokumentacji projektowej parku</w:t>
      </w:r>
    </w:p>
    <w:p w:rsidR="00BD5396" w:rsidRDefault="00BD5396" w:rsidP="00BD539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 ramach małej architektury</w:t>
      </w:r>
      <w:r w:rsidR="001E71D1">
        <w:rPr>
          <w:rFonts w:ascii="Arial" w:hAnsi="Arial" w:cs="Arial"/>
        </w:rPr>
        <w:t xml:space="preserve">, która nie będzie kolidowała z opracowywanym </w:t>
      </w:r>
      <w:proofErr w:type="spellStart"/>
      <w:r w:rsidR="001E71D1">
        <w:rPr>
          <w:rFonts w:ascii="Arial" w:hAnsi="Arial" w:cs="Arial"/>
        </w:rPr>
        <w:t>Masterplanem</w:t>
      </w:r>
      <w:proofErr w:type="spellEnd"/>
      <w:r w:rsidR="001E71D1">
        <w:rPr>
          <w:rFonts w:ascii="Arial" w:hAnsi="Arial" w:cs="Arial"/>
        </w:rPr>
        <w:t xml:space="preserve"> proponujemy:</w:t>
      </w:r>
    </w:p>
    <w:p w:rsidR="00BD5396" w:rsidRDefault="00BD5396" w:rsidP="00BD53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 tablice informacyjne </w:t>
      </w:r>
      <w:r w:rsidR="001E71D1">
        <w:rPr>
          <w:rFonts w:ascii="Arial" w:hAnsi="Arial" w:cs="Arial"/>
        </w:rPr>
        <w:t xml:space="preserve"> - 2-3 szt. </w:t>
      </w:r>
      <w:bookmarkStart w:id="0" w:name="_GoBack"/>
      <w:bookmarkEnd w:id="0"/>
      <w:r>
        <w:rPr>
          <w:rFonts w:ascii="Arial" w:hAnsi="Arial" w:cs="Arial"/>
        </w:rPr>
        <w:t xml:space="preserve">(rys historyczny parku), </w:t>
      </w:r>
    </w:p>
    <w:p w:rsidR="00BD5396" w:rsidRDefault="00BD5396" w:rsidP="00BD53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 nowe ławki jako uzupełnienie przy ścieżkach, </w:t>
      </w:r>
      <w:r w:rsidRPr="00BD5396">
        <w:rPr>
          <w:rFonts w:ascii="Arial" w:hAnsi="Arial" w:cs="Arial"/>
        </w:rPr>
        <w:t>polanach i w starej części parku w okolicach ul. Hallera</w:t>
      </w:r>
      <w:r>
        <w:rPr>
          <w:rFonts w:ascii="Arial" w:hAnsi="Arial" w:cs="Arial"/>
        </w:rPr>
        <w:t xml:space="preserve"> (ok. </w:t>
      </w:r>
      <w:r w:rsidR="001E71D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szt.</w:t>
      </w:r>
      <w:r w:rsidR="001E71D1">
        <w:rPr>
          <w:rFonts w:ascii="Arial" w:hAnsi="Arial" w:cs="Arial"/>
        </w:rPr>
        <w:t>, potrzebna ilość powinna być oszacowana przez ZZM</w:t>
      </w:r>
      <w:r>
        <w:rPr>
          <w:rFonts w:ascii="Arial" w:hAnsi="Arial" w:cs="Arial"/>
        </w:rPr>
        <w:t>)</w:t>
      </w:r>
    </w:p>
    <w:p w:rsidR="00BD5396" w:rsidRDefault="00BD5396" w:rsidP="00BD53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nowe kosze na śmieci jako uzupełnienie w pobliżu polan</w:t>
      </w:r>
      <w:r w:rsidR="001E71D1">
        <w:rPr>
          <w:rFonts w:ascii="Arial" w:hAnsi="Arial" w:cs="Arial"/>
        </w:rPr>
        <w:t xml:space="preserve"> (około 25</w:t>
      </w:r>
      <w:r>
        <w:rPr>
          <w:rFonts w:ascii="Arial" w:hAnsi="Arial" w:cs="Arial"/>
        </w:rPr>
        <w:t xml:space="preserve"> szt.</w:t>
      </w:r>
      <w:r w:rsidR="001E71D1">
        <w:rPr>
          <w:rFonts w:ascii="Arial" w:hAnsi="Arial" w:cs="Arial"/>
        </w:rPr>
        <w:t xml:space="preserve">, potrzebna </w:t>
      </w:r>
      <w:r w:rsidR="001E71D1">
        <w:rPr>
          <w:rFonts w:ascii="Arial" w:hAnsi="Arial" w:cs="Arial"/>
        </w:rPr>
        <w:t>ilość powinna być oszacowana przez ZZM</w:t>
      </w:r>
      <w:r>
        <w:rPr>
          <w:rFonts w:ascii="Arial" w:hAnsi="Arial" w:cs="Arial"/>
        </w:rPr>
        <w:t>)</w:t>
      </w:r>
    </w:p>
    <w:p w:rsidR="00BD5396" w:rsidRPr="00BD5396" w:rsidRDefault="00BD5396" w:rsidP="00BD53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fontanna – reaktywacja ( jeśli będą możliwości techniczne )</w:t>
      </w:r>
    </w:p>
    <w:p w:rsidR="00BD5396" w:rsidRPr="00BD5396" w:rsidRDefault="00BD5396" w:rsidP="00BD5396">
      <w:pPr>
        <w:pStyle w:val="ListParagraph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1E71D1">
      <w:pPr>
        <w:rPr>
          <w:rFonts w:ascii="Arial" w:hAnsi="Arial" w:cs="Arial"/>
        </w:rPr>
      </w:pPr>
      <w:r>
        <w:rPr>
          <w:rFonts w:ascii="Arial" w:hAnsi="Arial" w:cs="Arial"/>
        </w:rPr>
        <w:t>TEKST po korekcie:</w:t>
      </w:r>
    </w:p>
    <w:p w:rsidR="00BD5396" w:rsidRPr="001D6960" w:rsidRDefault="00BD5396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</w:rPr>
        <w:t xml:space="preserve">Grabiszynek - dawniej zielona dzielnica Wrocławia, obecnie coraz bardziej zabetonowana poprzez budujące się osiedla. Wraz z powstającą zabudową mieszkalną powinniśmy zadbać o </w:t>
      </w:r>
      <w:r>
        <w:rPr>
          <w:rFonts w:ascii="Helvetica" w:hAnsi="Helvetica" w:cs="Helvetica"/>
          <w:color w:val="333333"/>
        </w:rPr>
        <w:lastRenderedPageBreak/>
        <w:t>nowe tereny zielone</w:t>
      </w:r>
      <w:r w:rsidR="001E71D1">
        <w:rPr>
          <w:rFonts w:ascii="Helvetica" w:hAnsi="Helvetica" w:cs="Helvetica"/>
          <w:color w:val="333333"/>
        </w:rPr>
        <w:t xml:space="preserve"> i przestrzeń wspólną</w:t>
      </w:r>
      <w:r>
        <w:rPr>
          <w:rFonts w:ascii="Helvetica" w:hAnsi="Helvetica" w:cs="Helvetica"/>
          <w:color w:val="333333"/>
        </w:rPr>
        <w:t xml:space="preserve">. Projekt </w:t>
      </w:r>
      <w:r>
        <w:rPr>
          <w:rFonts w:ascii="Helvetica" w:hAnsi="Helvetica" w:cs="Helvetica"/>
          <w:color w:val="333333"/>
        </w:rPr>
        <w:t xml:space="preserve">zakłada doposażenie parku w nowe ławki, kosze na śmieci i tablice informacyjne (rys historyczny parku). </w:t>
      </w:r>
      <w:r>
        <w:rPr>
          <w:rFonts w:ascii="Helvetica" w:hAnsi="Helvetica" w:cs="Helvetica"/>
          <w:color w:val="333333"/>
        </w:rPr>
        <w:t xml:space="preserve">Dodatkowo </w:t>
      </w:r>
      <w:r>
        <w:rPr>
          <w:rFonts w:ascii="Helvetica" w:hAnsi="Helvetica" w:cs="Helvetica"/>
          <w:color w:val="333333"/>
        </w:rPr>
        <w:t xml:space="preserve">jeśli będzie taka możliwość </w:t>
      </w:r>
      <w:r>
        <w:rPr>
          <w:rFonts w:ascii="Helvetica" w:hAnsi="Helvetica" w:cs="Helvetica"/>
          <w:color w:val="333333"/>
        </w:rPr>
        <w:t xml:space="preserve">proponuje się reaktywację fontanny w starej części Parku Grabiszyńskiego. Odnowiona fontanna – będzie urokliwym akcentem parku, w upalne dni doda ochłody spacerowiczom a ptactwu zapewni dostęp do wody. </w:t>
      </w:r>
      <w:r>
        <w:rPr>
          <w:rFonts w:ascii="Helvetica" w:hAnsi="Helvetica" w:cs="Helvetica"/>
          <w:color w:val="333333"/>
        </w:rPr>
        <w:br/>
        <w:t>Beneficjenci - Wrocławianie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Default="001E71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projekt będzie zakładał doposażenie parku w tylko małą architekturę prosimy o zmianę kategorii na:</w:t>
      </w:r>
    </w:p>
    <w:p w:rsidR="001E71D1" w:rsidRPr="001D6960" w:rsidRDefault="001E71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Rejonowy mały ( rejon 10)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83" w:rsidRDefault="00350A83">
      <w:r>
        <w:separator/>
      </w:r>
    </w:p>
  </w:endnote>
  <w:endnote w:type="continuationSeparator" w:id="0">
    <w:p w:rsidR="00350A83" w:rsidRDefault="0035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1D1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83" w:rsidRDefault="00350A83">
      <w:r>
        <w:separator/>
      </w:r>
    </w:p>
  </w:footnote>
  <w:footnote w:type="continuationSeparator" w:id="0">
    <w:p w:rsidR="00350A83" w:rsidRDefault="0035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253D41"/>
    <w:multiLevelType w:val="hybridMultilevel"/>
    <w:tmpl w:val="10E2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E71D1"/>
    <w:rsid w:val="001F1E04"/>
    <w:rsid w:val="00220586"/>
    <w:rsid w:val="00240F73"/>
    <w:rsid w:val="00294AB9"/>
    <w:rsid w:val="002B3405"/>
    <w:rsid w:val="00350A83"/>
    <w:rsid w:val="00382B0B"/>
    <w:rsid w:val="004172EE"/>
    <w:rsid w:val="00443FAF"/>
    <w:rsid w:val="004A1D1A"/>
    <w:rsid w:val="004B5BD5"/>
    <w:rsid w:val="004F1388"/>
    <w:rsid w:val="00503303"/>
    <w:rsid w:val="00535583"/>
    <w:rsid w:val="0053731E"/>
    <w:rsid w:val="00595484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D5396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BB831"/>
  <w15:docId w15:val="{D668D3A1-E2A6-438C-864F-42AE6260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979E-A572-492E-9029-827F88AE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2621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Daleszynska, Anna (external - Temp Staff)</cp:lastModifiedBy>
  <cp:revision>2</cp:revision>
  <cp:lastPrinted>2015-01-21T08:25:00Z</cp:lastPrinted>
  <dcterms:created xsi:type="dcterms:W3CDTF">2017-07-07T21:19:00Z</dcterms:created>
  <dcterms:modified xsi:type="dcterms:W3CDTF">2017-07-07T21:19:00Z</dcterms:modified>
</cp:coreProperties>
</file>