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drawing>
          <wp:inline distB="0" distT="0" distL="114300" distR="114300">
            <wp:extent cx="898525" cy="46101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Formularz poprawkowy projektów </w:t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/>
      </w:pPr>
      <w:r w:rsidDel="00000000" w:rsidR="00000000" w:rsidRPr="00000000">
        <w:rPr>
          <w:sz w:val="24"/>
          <w:szCs w:val="24"/>
          <w:u w:val="none"/>
          <w:rtl w:val="0"/>
        </w:rPr>
        <w:t xml:space="preserve">Wrocławskiego Budżetu Obywatelskiego 2017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contextualSpacing w:val="0"/>
        <w:jc w:val="both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1. Informacje o projekcie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 projektu: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41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zmiany/doprecyzowania nazwy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Lokalizacja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 lokalizacji projektu)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adres: 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numer geodezyjny działki (na podstawie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): 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Ustosunkowanie się do wyników weryfikacji lub opis zmian </w:t>
      </w:r>
    </w:p>
    <w:p w:rsidR="00000000" w:rsidDel="00000000" w:rsidP="00000000" w:rsidRDefault="00000000" w:rsidRPr="00000000">
      <w:pPr>
        <w:pBdr/>
        <w:spacing w:after="4" w:line="320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zgadzam się na na proponowane zmiany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Uwagi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510" w:top="510" w:left="737" w:right="737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709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720" w:firstLine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" w:before="0" w:line="32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://www.geoportal.wroclaw.pl" TargetMode="External"/><Relationship Id="rId7" Type="http://schemas.openxmlformats.org/officeDocument/2006/relationships/footer" Target="footer1.xml"/></Relationships>
</file>