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60888515" r:id="rId9"/>
        </w:object>
      </w:r>
    </w:p>
    <w:p w:rsidR="004A1D1A" w:rsidRPr="001D6960" w:rsidRDefault="007F3337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CommentSubject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B576AF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186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B576AF" w:rsidRDefault="00B576AF" w:rsidP="00B576AF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B576AF">
        <w:rPr>
          <w:rFonts w:ascii="Arial" w:hAnsi="Arial" w:cs="Arial"/>
          <w:sz w:val="20"/>
          <w:szCs w:val="20"/>
        </w:rPr>
        <w:t>Budowa sygnalizacji świetlnej na skrzyżowaniu ulic Trawowej, Stanisławowskiej i Awicenny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B576AF" w:rsidRDefault="00B576AF" w:rsidP="004B5BD5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B576AF">
        <w:rPr>
          <w:rFonts w:ascii="Arial" w:hAnsi="Arial" w:cs="Arial"/>
          <w:sz w:val="20"/>
          <w:szCs w:val="20"/>
        </w:rPr>
        <w:t>Skrzyżowanie ulic Trawowej, Stanisławowskiej i Awicenny</w:t>
      </w: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9E6A9C" w:rsidRPr="006066D2" w:rsidRDefault="009E6A9C" w:rsidP="00174E2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66D2">
        <w:rPr>
          <w:rFonts w:ascii="Arial" w:hAnsi="Arial" w:cs="Arial"/>
          <w:sz w:val="20"/>
          <w:szCs w:val="20"/>
        </w:rPr>
        <w:t xml:space="preserve">Podtrzymuję </w:t>
      </w:r>
      <w:r>
        <w:rPr>
          <w:rFonts w:ascii="Arial" w:hAnsi="Arial" w:cs="Arial"/>
          <w:sz w:val="20"/>
          <w:szCs w:val="20"/>
        </w:rPr>
        <w:t xml:space="preserve">Projekt we wnioskowanej treści i nie zgadzam się z wynikiem weryfikacji. Przepustowość nie może być głównym wyznacznikiem </w:t>
      </w:r>
      <w:r w:rsidR="00174E27">
        <w:rPr>
          <w:rFonts w:ascii="Arial" w:hAnsi="Arial" w:cs="Arial"/>
          <w:sz w:val="20"/>
          <w:szCs w:val="20"/>
        </w:rPr>
        <w:t xml:space="preserve">organizacji ruchu na skrzyżowaniu, gdyż dużo ważniejszą sprawą jest zachowanie bezpieczeństwa. Według </w:t>
      </w:r>
      <w:r w:rsidR="00174E27" w:rsidRPr="00174E27">
        <w:rPr>
          <w:rFonts w:ascii="Arial" w:hAnsi="Arial" w:cs="Arial"/>
          <w:sz w:val="20"/>
          <w:szCs w:val="20"/>
        </w:rPr>
        <w:t>System</w:t>
      </w:r>
      <w:r w:rsidR="00174E27">
        <w:rPr>
          <w:rFonts w:ascii="Arial" w:hAnsi="Arial" w:cs="Arial"/>
          <w:sz w:val="20"/>
          <w:szCs w:val="20"/>
        </w:rPr>
        <w:t>u</w:t>
      </w:r>
      <w:r w:rsidR="00174E27" w:rsidRPr="00174E27">
        <w:rPr>
          <w:rFonts w:ascii="Arial" w:hAnsi="Arial" w:cs="Arial"/>
          <w:sz w:val="20"/>
          <w:szCs w:val="20"/>
        </w:rPr>
        <w:t xml:space="preserve"> Ewidencji Wypadków i Kolizji</w:t>
      </w:r>
      <w:r w:rsidR="00174E27">
        <w:rPr>
          <w:rFonts w:ascii="Arial" w:hAnsi="Arial" w:cs="Arial"/>
          <w:sz w:val="20"/>
          <w:szCs w:val="20"/>
        </w:rPr>
        <w:t xml:space="preserve"> w latach 2005 – 2015 na tym skrzyżowaniu doszło do 30 zdarzeń w tym także z udziałem pieszych. </w:t>
      </w:r>
      <w:r w:rsidR="008D4820">
        <w:rPr>
          <w:rFonts w:ascii="Arial" w:hAnsi="Arial" w:cs="Arial"/>
          <w:sz w:val="20"/>
          <w:szCs w:val="20"/>
        </w:rPr>
        <w:t>Pomimo azyli dla pieszych, pokonanie przejścia dla pieszych jest utrudnione przez blokujące je pojazdy (w tym także ciężarowe) - szczególnie na drodze podporzadkowanej.</w:t>
      </w:r>
    </w:p>
    <w:p w:rsidR="008D4820" w:rsidRDefault="008D48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ewentualne pogorszenie przepustowości nie nastąpi na drodze podporządkowanej, po której jeżdżą także pojazdy komunikacji zbiorowej. Zostało to zauważone w pozytywnej weryfikacji takiego samego projektu WBO w zeszłym roku – projekt WBO 2016 nr 490</w:t>
      </w:r>
      <w:r>
        <w:rPr>
          <w:rFonts w:ascii="Arial" w:hAnsi="Arial" w:cs="Arial"/>
          <w:sz w:val="20"/>
          <w:szCs w:val="20"/>
        </w:rPr>
        <w:br/>
      </w:r>
      <w:hyperlink r:id="rId11" w:history="1">
        <w:r w:rsidRPr="008A4F52">
          <w:rPr>
            <w:rStyle w:val="Hyperlink"/>
            <w:rFonts w:ascii="Arial" w:hAnsi="Arial" w:cs="Arial"/>
            <w:sz w:val="20"/>
            <w:szCs w:val="20"/>
          </w:rPr>
          <w:t>https://www.wroclaw.pl/budzet-obywatelski-wroclaw/wbo2016/projekty-2016/projekt,id,490</w:t>
        </w:r>
      </w:hyperlink>
    </w:p>
    <w:p w:rsidR="008D4820" w:rsidRDefault="008D4820">
      <w:pPr>
        <w:rPr>
          <w:rFonts w:ascii="Arial" w:hAnsi="Arial" w:cs="Arial"/>
          <w:sz w:val="20"/>
          <w:szCs w:val="20"/>
        </w:rPr>
      </w:pPr>
    </w:p>
    <w:p w:rsidR="008D4820" w:rsidRDefault="008D4820" w:rsidP="008D48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8D4820">
        <w:rPr>
          <w:rFonts w:ascii="Arial" w:hAnsi="Arial" w:cs="Arial"/>
          <w:sz w:val="20"/>
          <w:szCs w:val="20"/>
        </w:rPr>
        <w:t>Jednocześnie zwracamy uwagę na fakt, że budowa sygnalizacji bez rozbudowy skrzyżowania (na co nie ma miejsca) poprawi przepustowość tylko na drogach podporządkowanych.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Niezrozumiały jest dla mnie fakt negatywnej weryfikacji projektu identycznego z projektem który uzyskał pozytywną wyeryfikację w roku ubiegłym.</w:t>
      </w:r>
    </w:p>
    <w:p w:rsidR="008D4820" w:rsidRDefault="008D4820" w:rsidP="008D4820">
      <w:pPr>
        <w:rPr>
          <w:rFonts w:ascii="Arial" w:hAnsi="Arial" w:cs="Arial"/>
          <w:sz w:val="20"/>
          <w:szCs w:val="20"/>
        </w:rPr>
      </w:pPr>
    </w:p>
    <w:p w:rsidR="008D4820" w:rsidRPr="008D4820" w:rsidRDefault="008D4820" w:rsidP="008D4820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  <w:bookmarkStart w:id="0" w:name="_GoBack"/>
      <w:bookmarkEnd w:id="0"/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A61" w:rsidRDefault="009E2A61">
      <w:r>
        <w:separator/>
      </w:r>
    </w:p>
  </w:endnote>
  <w:endnote w:type="continuationSeparator" w:id="0">
    <w:p w:rsidR="009E2A61" w:rsidRDefault="009E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D1A" w:rsidRDefault="006B719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33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3001">
      <w:rPr>
        <w:rStyle w:val="PageNumber"/>
        <w:noProof/>
      </w:rPr>
      <w:t>2</w:t>
    </w:r>
    <w:r>
      <w:rPr>
        <w:rStyle w:val="PageNumber"/>
      </w:rPr>
      <w:fldChar w:fldCharType="end"/>
    </w:r>
  </w:p>
  <w:p w:rsidR="004A1D1A" w:rsidRDefault="004A1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A61" w:rsidRDefault="009E2A61">
      <w:r>
        <w:separator/>
      </w:r>
    </w:p>
  </w:footnote>
  <w:footnote w:type="continuationSeparator" w:id="0">
    <w:p w:rsidR="009E2A61" w:rsidRDefault="009E2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151631"/>
    <w:rsid w:val="00174E27"/>
    <w:rsid w:val="001D6960"/>
    <w:rsid w:val="001F1E04"/>
    <w:rsid w:val="001F3001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8D4820"/>
    <w:rsid w:val="009620A4"/>
    <w:rsid w:val="00972C89"/>
    <w:rsid w:val="00983417"/>
    <w:rsid w:val="009869E2"/>
    <w:rsid w:val="009C57A6"/>
    <w:rsid w:val="009E2A61"/>
    <w:rsid w:val="009E5BCB"/>
    <w:rsid w:val="009E6A9C"/>
    <w:rsid w:val="00A769B8"/>
    <w:rsid w:val="00B576AF"/>
    <w:rsid w:val="00C605D2"/>
    <w:rsid w:val="00D0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7C5B5"/>
  <w15:docId w15:val="{857698D5-DD15-4442-8B19-8EBB357B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E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</w:style>
  <w:style w:type="character" w:styleId="Hyperlink">
    <w:name w:val="Hyperlink"/>
    <w:basedOn w:val="DefaultParagraphFont"/>
    <w:uiPriority w:val="99"/>
    <w:rsid w:val="004A1D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D1A"/>
  </w:style>
  <w:style w:type="character" w:styleId="FootnoteReference">
    <w:name w:val="footnote reference"/>
    <w:basedOn w:val="DefaultParagraphFont"/>
    <w:uiPriority w:val="99"/>
    <w:rsid w:val="004A1D1A"/>
    <w:rPr>
      <w:vertAlign w:val="superscript"/>
    </w:rPr>
  </w:style>
  <w:style w:type="character" w:styleId="CommentReference">
    <w:name w:val="annotation reference"/>
    <w:basedOn w:val="DefaultParagraphFont"/>
    <w:uiPriority w:val="99"/>
    <w:rsid w:val="004A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D1A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E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77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roclaw.pl/budzet-obywatelski-wroclaw/wbo2016/projekty-2016/projekt,id,49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92529-DDF3-40DE-816C-E9853C78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63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OPIS PROJEKTU</vt:lpstr>
      <vt:lpstr>OPIS PROJEKTU</vt:lpstr>
    </vt:vector>
  </TitlesOfParts>
  <Company>UM</Company>
  <LinksUpToDate>false</LinksUpToDate>
  <CharactersWithSpaces>2322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Michal Garstka</cp:lastModifiedBy>
  <cp:revision>4</cp:revision>
  <cp:lastPrinted>2015-01-21T08:25:00Z</cp:lastPrinted>
  <dcterms:created xsi:type="dcterms:W3CDTF">2017-07-06T20:20:00Z</dcterms:created>
  <dcterms:modified xsi:type="dcterms:W3CDTF">2017-07-06T21:22:00Z</dcterms:modified>
</cp:coreProperties>
</file>