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2" w:rsidRPr="00612F12" w:rsidRDefault="00612F12" w:rsidP="00612F12">
      <w:pPr>
        <w:spacing w:after="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12F12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l-PL"/>
        </w:rPr>
        <w:t xml:space="preserve">Formularz poprawkowy projektów </w:t>
      </w:r>
    </w:p>
    <w:p w:rsidR="00612F12" w:rsidRPr="00612F12" w:rsidRDefault="00612F12" w:rsidP="00612F12">
      <w:pPr>
        <w:spacing w:after="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12F12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l-PL"/>
        </w:rPr>
        <w:t>Wrocławskiego Budżetu Obywatelskiego 2016</w:t>
      </w:r>
      <w:r w:rsidRPr="00612F12"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pl-PL"/>
        </w:rPr>
        <w:t xml:space="preserve"> </w:t>
      </w:r>
    </w:p>
    <w:p w:rsidR="00612F12" w:rsidRPr="00612F12" w:rsidRDefault="00612F12" w:rsidP="00612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1. Informacje o projekcie</w:t>
      </w:r>
    </w:p>
    <w:p w:rsidR="00612F12" w:rsidRPr="00612F12" w:rsidRDefault="00612F12" w:rsidP="00612F12">
      <w:pPr>
        <w:numPr>
          <w:ilvl w:val="0"/>
          <w:numId w:val="1"/>
        </w:numPr>
        <w:spacing w:after="4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Numer projektu: 696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numPr>
          <w:ilvl w:val="0"/>
          <w:numId w:val="2"/>
        </w:numPr>
        <w:spacing w:after="4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Nazwa projektu: </w:t>
      </w:r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(wypełnić tylko w wypadku zmiany/doprecyzowania nazwy projektu)</w:t>
      </w:r>
    </w:p>
    <w:p w:rsidR="00612F12" w:rsidRPr="00612F12" w:rsidRDefault="00612F12" w:rsidP="00612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numPr>
          <w:ilvl w:val="0"/>
          <w:numId w:val="3"/>
        </w:numPr>
        <w:spacing w:after="4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Lokalizacja projektu: </w:t>
      </w:r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(wypełnić tylko w wypadku zmiany lokalizacji projektu)</w:t>
      </w:r>
      <w:r w:rsidRPr="00612F1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612F12" w:rsidRPr="00612F12" w:rsidRDefault="00612F12" w:rsidP="00612F12">
      <w:pPr>
        <w:spacing w:after="4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 xml:space="preserve">adres: 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4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 xml:space="preserve">numer geodezyjny działki (na podstawie </w:t>
      </w:r>
      <w:hyperlink r:id="rId5" w:history="1">
        <w:r w:rsidRPr="00612F12">
          <w:rPr>
            <w:rFonts w:ascii="Arial" w:eastAsia="Times New Roman" w:hAnsi="Arial" w:cs="Arial"/>
            <w:color w:val="0000FF"/>
            <w:sz w:val="13"/>
            <w:u w:val="single"/>
            <w:lang w:eastAsia="pl-PL"/>
          </w:rPr>
          <w:t>www.geoportal.wroclaw.pl</w:t>
        </w:r>
      </w:hyperlink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 xml:space="preserve">): 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2. Ustosunkowanie się do wyników weryfikacji lub opis zmian </w:t>
      </w:r>
    </w:p>
    <w:p w:rsidR="00612F12" w:rsidRPr="00612F12" w:rsidRDefault="00612F12" w:rsidP="00612F12">
      <w:pPr>
        <w:spacing w:after="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000000"/>
          <w:sz w:val="13"/>
          <w:szCs w:val="13"/>
          <w:lang w:eastAsia="pl-PL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Akceptacja zmian.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projektu po weryfikacji: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Celem projektu jest poprawienie bezpieczeństwa pieszych i rowerzystów oraz wprowadzenie udogodnień dla tej grupy uczestników ruchu poprzez poprawienie infrastruktury, ograniczenie prędkości na drogach osiedlowych oraz uporządkowanie parkowania.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Projekt zakłada stworzenie strefy ruchu uspokojonego w obrębie ulic: </w:t>
      </w:r>
      <w:proofErr w:type="spellStart"/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Świstackiego</w:t>
      </w:r>
      <w:proofErr w:type="spellEnd"/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Więckowskiego, Chudoby, Brzeskiej jak również remont chodników, obniżenie krawężników przy przejściach dla pieszych oraz uporządkowanie miejsc parkingowych.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Proponowane jest zawężenie pasów jezdni poprzez przeniesienie miejsc parkingowych z chodników na ulicę. Uporządkowanie parkowania nie pogorszy ogólnego bilansu miejsc parkingowych, piesi odzyskają swoją przestrzeń a zawężony pas ruchu wymusi wolniejszą jazdę co poprawi bezpieczeństwo wszystkich uczestników ruchu.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Projekt zakłada: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remont chodników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obniżenie krawężników przy przejściach dla pieszych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słupkowanie narożników skrzyżowań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montaż przy skrzyżowaniach półwyspów brukowanych zwężających pas ruchu do szerokości zgodnych z przepisami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wyznaczenie miejsc postojowych ukośnych lub prostopadłych</w:t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 w przypadku zajęcia części chodnika, stosowanie linii krawędziowej ciągłej P-7b lud P-7d dla oznakowania głębokości wjazdu</w:t>
      </w:r>
    </w:p>
    <w:p w:rsidR="00612F12" w:rsidRPr="00612F12" w:rsidRDefault="00612F12" w:rsidP="00612F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2F12" w:rsidRPr="00612F12" w:rsidRDefault="00612F12" w:rsidP="00612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F12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3. Uwagi</w:t>
      </w:r>
    </w:p>
    <w:p w:rsidR="00BB74BA" w:rsidRDefault="00612F12" w:rsidP="00612F12"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Pr="00612F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BB74BA" w:rsidSect="00BB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AB1"/>
    <w:multiLevelType w:val="hybridMultilevel"/>
    <w:tmpl w:val="4E708216"/>
    <w:lvl w:ilvl="0" w:tplc="E87456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64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2E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A8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A9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A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A5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A3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655F8"/>
    <w:multiLevelType w:val="multilevel"/>
    <w:tmpl w:val="C676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55E73"/>
    <w:multiLevelType w:val="hybridMultilevel"/>
    <w:tmpl w:val="742C4AC4"/>
    <w:lvl w:ilvl="0" w:tplc="98A0BB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220D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4A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3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A8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00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E6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80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2F12"/>
    <w:rsid w:val="00612F12"/>
    <w:rsid w:val="00BB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4BA"/>
  </w:style>
  <w:style w:type="paragraph" w:styleId="Nagwek1">
    <w:name w:val="heading 1"/>
    <w:basedOn w:val="Normalny"/>
    <w:link w:val="Nagwek1Znak"/>
    <w:uiPriority w:val="9"/>
    <w:qFormat/>
    <w:rsid w:val="00612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F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2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portal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ummajo03</dc:creator>
  <cp:lastModifiedBy>ummajo03</cp:lastModifiedBy>
  <cp:revision>1</cp:revision>
  <dcterms:created xsi:type="dcterms:W3CDTF">2016-07-04T10:58:00Z</dcterms:created>
  <dcterms:modified xsi:type="dcterms:W3CDTF">2016-07-04T10:58:00Z</dcterms:modified>
</cp:coreProperties>
</file>