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83104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56E6C">
        <w:rPr>
          <w:rFonts w:ascii="Arial" w:hAnsi="Arial" w:cs="Arial"/>
          <w:sz w:val="20"/>
          <w:szCs w:val="20"/>
        </w:rPr>
        <w:t xml:space="preserve"> 661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256E6C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PODWÓRKO – WANDY, KRAKUSA, HALLERA, POWSTAŃCÓW ŚL. – REWITALIZACJA ETAP I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256E6C">
        <w:rPr>
          <w:rFonts w:ascii="Arial" w:hAnsi="Arial" w:cs="Arial"/>
          <w:sz w:val="16"/>
          <w:szCs w:val="16"/>
        </w:rPr>
        <w:t>BEZ ZMIAN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E778B0">
      <w:pPr>
        <w:rPr>
          <w:rFonts w:ascii="Arial" w:hAnsi="Arial" w:cs="Arial"/>
        </w:rPr>
      </w:pPr>
      <w:r>
        <w:rPr>
          <w:rFonts w:ascii="Arial" w:hAnsi="Arial" w:cs="Arial"/>
        </w:rPr>
        <w:t>Poniżej zweryfikowany zakres projektu 661 (do 250 tys. zł, projekt lokalny mały, rejon nr 9) z prośbą o umieszczenie takiego opisu na stronie WBO2016:</w:t>
      </w:r>
    </w:p>
    <w:p w:rsidR="00256E6C" w:rsidRDefault="00256E6C">
      <w:pPr>
        <w:rPr>
          <w:rFonts w:ascii="Arial" w:hAnsi="Arial" w:cs="Arial"/>
        </w:rPr>
      </w:pPr>
    </w:p>
    <w:p w:rsidR="00256E6C" w:rsidRDefault="00256E6C" w:rsidP="00256E6C">
      <w:pPr>
        <w:rPr>
          <w:rFonts w:cs="Helvetica"/>
          <w:color w:val="1F497D" w:themeColor="text2"/>
        </w:rPr>
      </w:pPr>
      <w:r w:rsidRPr="00054689">
        <w:rPr>
          <w:rFonts w:asciiTheme="minorHAnsi" w:hAnsiTheme="minorHAnsi"/>
          <w:color w:val="1F497D" w:themeColor="text2"/>
        </w:rPr>
        <w:t xml:space="preserve">PRZYJAZNE PODWÓRKO DLA WSZYSTKICH MIESZKAŃCÓW ULIC WANDY, KRAKUSA, HALLERA, </w:t>
      </w:r>
      <w:r>
        <w:rPr>
          <w:color w:val="1F497D" w:themeColor="text2"/>
        </w:rPr>
        <w:t>POWSTAŃCÓW ŚL.</w:t>
      </w:r>
      <w:r w:rsidRPr="00054689">
        <w:rPr>
          <w:rFonts w:asciiTheme="minorHAnsi" w:hAnsiTheme="minorHAnsi" w:cs="Helvetica"/>
          <w:color w:val="1F497D" w:themeColor="text2"/>
        </w:rPr>
        <w:t xml:space="preserve"> Z siłownią dla dorosłych, placem zabaw dla dzieciaków oraz wyznaczoną strefą składowania o</w:t>
      </w:r>
      <w:r>
        <w:rPr>
          <w:rFonts w:cs="Helvetica"/>
          <w:color w:val="1F497D" w:themeColor="text2"/>
        </w:rPr>
        <w:t>dpadów i miejscami parkingowymi.</w:t>
      </w:r>
    </w:p>
    <w:p w:rsidR="00256E6C" w:rsidRPr="00054689" w:rsidRDefault="00256E6C" w:rsidP="00256E6C">
      <w:pPr>
        <w:rPr>
          <w:rFonts w:asciiTheme="minorHAnsi" w:hAnsiTheme="minorHAnsi" w:cs="Helvetica"/>
          <w:color w:val="1F497D" w:themeColor="text2"/>
        </w:rPr>
      </w:pPr>
    </w:p>
    <w:p w:rsidR="00256E6C" w:rsidRPr="00E778B0" w:rsidRDefault="00256E6C" w:rsidP="00256E6C">
      <w:pPr>
        <w:rPr>
          <w:rFonts w:asciiTheme="minorHAnsi" w:hAnsiTheme="minorHAnsi" w:cs="Helvetica"/>
          <w:b/>
          <w:color w:val="1F497D" w:themeColor="text2"/>
        </w:rPr>
      </w:pPr>
      <w:r w:rsidRPr="00054689">
        <w:rPr>
          <w:rFonts w:asciiTheme="minorHAnsi" w:hAnsiTheme="minorHAnsi" w:cs="Helvetica"/>
          <w:b/>
          <w:color w:val="1F497D" w:themeColor="text2"/>
        </w:rPr>
        <w:t>Rewitalizacja podwórka ETAP I</w:t>
      </w:r>
      <w:r w:rsidRPr="00054689">
        <w:rPr>
          <w:rFonts w:asciiTheme="minorHAnsi" w:hAnsiTheme="minorHAnsi" w:cs="Helvetica"/>
          <w:color w:val="1F497D" w:themeColor="text2"/>
        </w:rPr>
        <w:t xml:space="preserve"> – </w:t>
      </w:r>
      <w:r w:rsidRPr="00E778B0">
        <w:rPr>
          <w:rFonts w:asciiTheme="minorHAnsi" w:hAnsiTheme="minorHAnsi" w:cs="Helvetica"/>
          <w:b/>
          <w:color w:val="1F497D" w:themeColor="text2"/>
        </w:rPr>
        <w:t xml:space="preserve">projekt 661 </w:t>
      </w:r>
      <w:r w:rsidRPr="00E778B0">
        <w:rPr>
          <w:rFonts w:asciiTheme="minorHAnsi" w:hAnsiTheme="minorHAnsi" w:cs="Arial"/>
          <w:b/>
          <w:bCs/>
          <w:color w:val="1F497D" w:themeColor="text2"/>
        </w:rPr>
        <w:t xml:space="preserve">będzie dotyczył wyznaczenia strefy rekreacyjnej w centralnej, słonecznej części podwórka zamiast obecnego śmietniska. </w:t>
      </w:r>
    </w:p>
    <w:p w:rsidR="00256E6C" w:rsidRPr="00054689" w:rsidRDefault="00256E6C" w:rsidP="00256E6C">
      <w:pPr>
        <w:rPr>
          <w:rFonts w:asciiTheme="minorHAnsi" w:hAnsiTheme="minorHAnsi" w:cs="Helvetica"/>
          <w:color w:val="1F497D" w:themeColor="text2"/>
        </w:rPr>
      </w:pPr>
      <w:r w:rsidRPr="00054689">
        <w:rPr>
          <w:rFonts w:asciiTheme="minorHAnsi" w:hAnsiTheme="minorHAnsi" w:cs="Helvetica"/>
          <w:color w:val="1F497D" w:themeColor="text2"/>
        </w:rPr>
        <w:t>Składowe projektu:</w:t>
      </w:r>
    </w:p>
    <w:p w:rsidR="00256E6C" w:rsidRPr="00054689" w:rsidRDefault="00256E6C" w:rsidP="00256E6C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="Arial"/>
          <w:bCs/>
          <w:color w:val="1F497D" w:themeColor="text2"/>
          <w:sz w:val="24"/>
          <w:szCs w:val="24"/>
        </w:rPr>
      </w:pP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wykonanie w tej części bezpiecznej nawierzchni (żwirowej) + tartanow</w:t>
      </w:r>
      <w:r>
        <w:rPr>
          <w:rFonts w:asciiTheme="minorHAnsi" w:hAnsiTheme="minorHAnsi" w:cs="Arial"/>
          <w:bCs/>
          <w:color w:val="1F497D" w:themeColor="text2"/>
          <w:sz w:val="24"/>
          <w:szCs w:val="24"/>
        </w:rPr>
        <w:t>ej pod urządzeniami placu zabaw,</w:t>
      </w:r>
    </w:p>
    <w:p w:rsidR="00256E6C" w:rsidRPr="00054689" w:rsidRDefault="00256E6C" w:rsidP="00256E6C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="Arial"/>
          <w:bCs/>
          <w:color w:val="1F497D" w:themeColor="text2"/>
          <w:sz w:val="24"/>
          <w:szCs w:val="24"/>
        </w:rPr>
      </w:pP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wyposażenie części rekreacyjnej</w:t>
      </w:r>
      <w:r w:rsidR="00722B11">
        <w:rPr>
          <w:rFonts w:asciiTheme="minorHAnsi" w:hAnsiTheme="minorHAnsi" w:cs="Arial"/>
          <w:bCs/>
          <w:color w:val="1F497D" w:themeColor="text2"/>
          <w:sz w:val="24"/>
          <w:szCs w:val="24"/>
        </w:rPr>
        <w:t>,</w:t>
      </w: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 z podziałem</w:t>
      </w:r>
      <w:r w:rsidR="00722B11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 na 2 strefy dla starszych i </w:t>
      </w: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młodszych mieszkańców:</w:t>
      </w:r>
    </w:p>
    <w:p w:rsidR="00256E6C" w:rsidRPr="00054689" w:rsidRDefault="00256E6C" w:rsidP="00256E6C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="Arial"/>
          <w:bCs/>
          <w:color w:val="1F497D" w:themeColor="text2"/>
          <w:sz w:val="24"/>
          <w:szCs w:val="24"/>
        </w:rPr>
      </w:pP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mała siłow</w:t>
      </w:r>
      <w:r w:rsidR="00722B11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nia zewnętrzna – dla </w:t>
      </w: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seniorów, </w:t>
      </w:r>
      <w:r w:rsidR="00722B11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dorosłych, </w:t>
      </w: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młodzieży. Urządzenia łączone np. </w:t>
      </w:r>
      <w:proofErr w:type="spellStart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masażer</w:t>
      </w:r>
      <w:proofErr w:type="spellEnd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 pleców, </w:t>
      </w:r>
      <w:proofErr w:type="spellStart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rower+biega</w:t>
      </w:r>
      <w:r w:rsidR="00722B11">
        <w:rPr>
          <w:rFonts w:asciiTheme="minorHAnsi" w:hAnsiTheme="minorHAnsi" w:cs="Arial"/>
          <w:bCs/>
          <w:color w:val="1F497D" w:themeColor="text2"/>
          <w:sz w:val="24"/>
          <w:szCs w:val="24"/>
        </w:rPr>
        <w:t>cz</w:t>
      </w:r>
      <w:proofErr w:type="spellEnd"/>
      <w:r w:rsidR="00722B11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, wyciąg </w:t>
      </w:r>
      <w:proofErr w:type="spellStart"/>
      <w:r w:rsidR="00722B11">
        <w:rPr>
          <w:rFonts w:asciiTheme="minorHAnsi" w:hAnsiTheme="minorHAnsi" w:cs="Arial"/>
          <w:bCs/>
          <w:color w:val="1F497D" w:themeColor="text2"/>
          <w:sz w:val="24"/>
          <w:szCs w:val="24"/>
        </w:rPr>
        <w:t>górny+wioślarzitp</w:t>
      </w:r>
      <w:proofErr w:type="spellEnd"/>
      <w:r w:rsidR="00722B11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). </w:t>
      </w: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Poglądowe zdjęcia w załączniku</w:t>
      </w:r>
    </w:p>
    <w:p w:rsidR="00256E6C" w:rsidRPr="00054689" w:rsidRDefault="00256E6C" w:rsidP="00256E6C">
      <w:pPr>
        <w:pStyle w:val="Akapitzlist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="Arial"/>
          <w:bCs/>
          <w:color w:val="1F497D" w:themeColor="text2"/>
          <w:sz w:val="24"/>
          <w:szCs w:val="24"/>
        </w:rPr>
      </w:pP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plac zabaw – dla dzieci - zestaw ze </w:t>
      </w:r>
      <w:proofErr w:type="spellStart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zjeżdzalnią</w:t>
      </w:r>
      <w:proofErr w:type="spellEnd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, </w:t>
      </w:r>
      <w:proofErr w:type="spellStart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linearia</w:t>
      </w:r>
      <w:proofErr w:type="spellEnd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 xml:space="preserve"> – karuzela, huśtawki.</w:t>
      </w:r>
      <w:r w:rsidRPr="00054689">
        <w:rPr>
          <w:rFonts w:asciiTheme="minorHAnsi" w:hAnsiTheme="minorHAnsi" w:cs="Helvetica"/>
          <w:color w:val="1F497D" w:themeColor="text2"/>
          <w:sz w:val="24"/>
          <w:szCs w:val="24"/>
        </w:rPr>
        <w:t xml:space="preserve"> Poglądowe zdjęcia w załączniku</w:t>
      </w:r>
      <w:r>
        <w:rPr>
          <w:rFonts w:asciiTheme="minorHAnsi" w:hAnsiTheme="minorHAnsi" w:cs="Helvetica"/>
          <w:color w:val="1F497D" w:themeColor="text2"/>
          <w:sz w:val="24"/>
          <w:szCs w:val="24"/>
        </w:rPr>
        <w:t>,</w:t>
      </w:r>
    </w:p>
    <w:p w:rsidR="00256E6C" w:rsidRPr="00054689" w:rsidRDefault="00256E6C" w:rsidP="00256E6C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="Arial"/>
          <w:bCs/>
          <w:color w:val="1F497D" w:themeColor="text2"/>
          <w:sz w:val="24"/>
          <w:szCs w:val="24"/>
        </w:rPr>
      </w:pPr>
      <w:proofErr w:type="spellStart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uporządkowanienasadzeń</w:t>
      </w:r>
      <w:proofErr w:type="spellEnd"/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, projekt nie zakłada wycinki drzew</w:t>
      </w:r>
      <w:r>
        <w:rPr>
          <w:rFonts w:asciiTheme="minorHAnsi" w:hAnsiTheme="minorHAnsi" w:cs="Arial"/>
          <w:bCs/>
          <w:color w:val="1F497D" w:themeColor="text2"/>
          <w:sz w:val="24"/>
          <w:szCs w:val="24"/>
        </w:rPr>
        <w:t>,</w:t>
      </w:r>
    </w:p>
    <w:p w:rsidR="00256E6C" w:rsidRDefault="00256E6C" w:rsidP="00256E6C">
      <w:pPr>
        <w:pStyle w:val="Akapitzlist"/>
        <w:numPr>
          <w:ilvl w:val="0"/>
          <w:numId w:val="10"/>
        </w:numPr>
        <w:spacing w:after="160" w:line="259" w:lineRule="auto"/>
        <w:contextualSpacing/>
        <w:rPr>
          <w:rFonts w:cs="Arial"/>
          <w:bCs/>
          <w:color w:val="1F497D" w:themeColor="text2"/>
          <w:sz w:val="24"/>
          <w:szCs w:val="24"/>
        </w:rPr>
      </w:pPr>
      <w:r w:rsidRPr="00054689">
        <w:rPr>
          <w:rFonts w:asciiTheme="minorHAnsi" w:hAnsiTheme="minorHAnsi" w:cs="Arial"/>
          <w:bCs/>
          <w:color w:val="1F497D" w:themeColor="text2"/>
          <w:sz w:val="24"/>
          <w:szCs w:val="24"/>
        </w:rPr>
        <w:t>koszty projektowe - wykonanie projektu architektonicznego wyznaczonej części rekreacyjnej</w:t>
      </w:r>
      <w:r>
        <w:rPr>
          <w:rFonts w:cs="Arial"/>
          <w:bCs/>
          <w:color w:val="1F497D" w:themeColor="text2"/>
          <w:sz w:val="24"/>
          <w:szCs w:val="24"/>
        </w:rPr>
        <w:t>.</w:t>
      </w:r>
    </w:p>
    <w:p w:rsidR="00256E6C" w:rsidRPr="00054689" w:rsidRDefault="00256E6C" w:rsidP="00256E6C">
      <w:pPr>
        <w:ind w:left="360"/>
        <w:rPr>
          <w:rFonts w:cs="Arial"/>
          <w:bCs/>
          <w:color w:val="1F497D" w:themeColor="text2"/>
        </w:rPr>
      </w:pPr>
      <w:r w:rsidRPr="00054689">
        <w:rPr>
          <w:rFonts w:cs="Helvetica"/>
          <w:color w:val="1F497D" w:themeColor="text2"/>
        </w:rPr>
        <w:t>Ze względu na duży zakres i ogromne koszty rewitalizacja całego podwórka będzie rozłożona w latach i podzielona na etapy. Po zrealizowaniu pierwszego etapu (projekt 661) powstanie estetyczne miejsce, które zaspokoi potrzeby młodszych i starszych mieszkańców, zwiększając poczucie b</w:t>
      </w:r>
      <w:r w:rsidR="00722B11">
        <w:rPr>
          <w:rFonts w:cs="Helvetica"/>
          <w:color w:val="1F497D" w:themeColor="text2"/>
        </w:rPr>
        <w:t xml:space="preserve">ezpieczeństwa i standard życia. </w:t>
      </w:r>
      <w:r w:rsidRPr="00054689">
        <w:rPr>
          <w:rFonts w:cs="Arial"/>
          <w:bCs/>
          <w:color w:val="1F497D" w:themeColor="text2"/>
        </w:rPr>
        <w:t>P</w:t>
      </w:r>
      <w:r w:rsidR="00722B11">
        <w:rPr>
          <w:rFonts w:cs="Arial"/>
          <w:bCs/>
          <w:color w:val="1F497D" w:themeColor="text2"/>
        </w:rPr>
        <w:t xml:space="preserve">rojekt jest zbieżny z </w:t>
      </w:r>
      <w:r w:rsidRPr="00054689">
        <w:rPr>
          <w:rFonts w:cs="Arial"/>
          <w:bCs/>
          <w:color w:val="1F497D" w:themeColor="text2"/>
        </w:rPr>
        <w:t>koncepcją architektoniczną konsultowaną z mieszkańcami i zaaprobowaną przez ZZK</w:t>
      </w:r>
      <w:r w:rsidR="008D58E8">
        <w:rPr>
          <w:rFonts w:cs="Helvetica"/>
          <w:color w:val="1F497D" w:themeColor="text2"/>
        </w:rPr>
        <w:t>.</w:t>
      </w:r>
      <w:bookmarkStart w:id="0" w:name="_GoBack"/>
      <w:bookmarkEnd w:id="0"/>
    </w:p>
    <w:p w:rsidR="00256E6C" w:rsidRPr="001D6960" w:rsidRDefault="00256E6C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256E6C" w:rsidRDefault="00CF2072" w:rsidP="00256E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 względu na ogromne koszty </w:t>
      </w:r>
      <w:r w:rsidR="00256E6C">
        <w:rPr>
          <w:rFonts w:ascii="Arial" w:hAnsi="Arial" w:cs="Arial"/>
        </w:rPr>
        <w:t xml:space="preserve">rewitalizacji </w:t>
      </w:r>
      <w:r>
        <w:rPr>
          <w:rFonts w:ascii="Arial" w:hAnsi="Arial" w:cs="Arial"/>
        </w:rPr>
        <w:t xml:space="preserve">całego podwórka </w:t>
      </w:r>
      <w:r w:rsidR="00256E6C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 661</w:t>
      </w:r>
      <w:r w:rsidR="00256E6C">
        <w:rPr>
          <w:rFonts w:ascii="Arial" w:hAnsi="Arial" w:cs="Arial"/>
        </w:rPr>
        <w:t xml:space="preserve"> od początku zakładał etapowość prac. Podczas konsultacji z ZZK (Pani Dorota Guzowska) </w:t>
      </w:r>
      <w:r w:rsidR="00E778B0">
        <w:rPr>
          <w:rFonts w:ascii="Arial" w:hAnsi="Arial" w:cs="Arial"/>
        </w:rPr>
        <w:t xml:space="preserve">uzgodniony został </w:t>
      </w:r>
      <w:r w:rsidR="00256E6C">
        <w:rPr>
          <w:rFonts w:ascii="Arial" w:hAnsi="Arial" w:cs="Arial"/>
        </w:rPr>
        <w:t>zakres</w:t>
      </w:r>
      <w:r w:rsidR="00E778B0">
        <w:rPr>
          <w:rFonts w:ascii="Arial" w:hAnsi="Arial" w:cs="Arial"/>
        </w:rPr>
        <w:t xml:space="preserve"> do 250 tys. zł</w:t>
      </w:r>
      <w:r w:rsidR="00256E6C">
        <w:rPr>
          <w:rFonts w:ascii="Arial" w:hAnsi="Arial" w:cs="Arial"/>
        </w:rPr>
        <w:t xml:space="preserve">etap Idotyczący wydzielenia strefy rekreacyjnej w centralnej części podwórka. </w:t>
      </w:r>
    </w:p>
    <w:p w:rsidR="00256E6C" w:rsidRDefault="00256E6C" w:rsidP="00256E6C">
      <w:pPr>
        <w:rPr>
          <w:rFonts w:ascii="Arial" w:hAnsi="Arial" w:cs="Arial"/>
        </w:rPr>
      </w:pPr>
      <w:r>
        <w:rPr>
          <w:rFonts w:ascii="Arial" w:hAnsi="Arial" w:cs="Arial"/>
        </w:rPr>
        <w:t>Korespondencja mailowa poniżej:</w:t>
      </w:r>
    </w:p>
    <w:p w:rsidR="00256E6C" w:rsidRPr="00256E6C" w:rsidRDefault="00256E6C" w:rsidP="00256E6C">
      <w:pPr>
        <w:shd w:val="clear" w:color="auto" w:fill="FFF1A8"/>
        <w:ind w:right="465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256E6C" w:rsidRPr="00256E6C" w:rsidRDefault="00256E6C" w:rsidP="00256E6C">
      <w:pPr>
        <w:shd w:val="clear" w:color="auto" w:fill="FFF1A8"/>
        <w:ind w:right="465"/>
        <w:rPr>
          <w:rFonts w:ascii="Arial" w:hAnsi="Arial" w:cs="Arial"/>
          <w:b/>
          <w:bCs/>
          <w:color w:val="555555"/>
          <w:sz w:val="19"/>
          <w:szCs w:val="19"/>
        </w:rPr>
      </w:pPr>
      <w:r w:rsidRPr="00256E6C">
        <w:rPr>
          <w:rFonts w:ascii="Arial" w:hAnsi="Arial" w:cs="Arial"/>
          <w:b/>
          <w:bCs/>
          <w:color w:val="555555"/>
          <w:sz w:val="19"/>
          <w:szCs w:val="19"/>
        </w:rPr>
        <w:t>---------- Wiadomość przekazana dalej ----------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  <w:t>Od: Dorota Guzowska &lt;</w:t>
      </w:r>
      <w:hyperlink r:id="rId11" w:tgtFrame="_blank" w:history="1">
        <w:r w:rsidRPr="00256E6C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Dorota.Guzowska@zzk.wroc.pl</w:t>
        </w:r>
      </w:hyperlink>
      <w:r w:rsidRPr="00256E6C">
        <w:rPr>
          <w:rFonts w:ascii="Arial" w:hAnsi="Arial" w:cs="Arial"/>
          <w:b/>
          <w:bCs/>
          <w:color w:val="555555"/>
          <w:sz w:val="19"/>
          <w:szCs w:val="19"/>
        </w:rPr>
        <w:t>&gt;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  <w:t>Data: 8 lipca 2016 11:38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  <w:t>Temat: ODP: WBO - rewitalizacja podwórka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20"/>
          <w:szCs w:val="20"/>
        </w:rPr>
        <w:t>Dzień Dobry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20"/>
          <w:szCs w:val="20"/>
        </w:rPr>
        <w:t>Uprzejmie informuję, że akceptujemy niniejszą propozycję. Uważamy, że będzie to dobre i możliwe do realizacji rozwiązanie.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20"/>
          <w:szCs w:val="20"/>
        </w:rPr>
        <w:t>Pozdrawiam Dorota Guzowska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F5F5F"/>
          <w:sz w:val="15"/>
          <w:szCs w:val="15"/>
        </w:rPr>
        <w:t>Do:        </w:t>
      </w:r>
      <w:r w:rsidRPr="00256E6C">
        <w:rPr>
          <w:rFonts w:ascii="Arial" w:hAnsi="Arial" w:cs="Arial"/>
          <w:b/>
          <w:bCs/>
          <w:color w:val="555555"/>
          <w:sz w:val="15"/>
          <w:szCs w:val="15"/>
        </w:rPr>
        <w:t>Dorota Guzowska &lt;</w:t>
      </w:r>
      <w:hyperlink r:id="rId12" w:tgtFrame="_blank" w:history="1">
        <w:r w:rsidRPr="00256E6C">
          <w:rPr>
            <w:rFonts w:ascii="Arial" w:hAnsi="Arial" w:cs="Arial"/>
            <w:b/>
            <w:bCs/>
            <w:color w:val="0000FF"/>
            <w:sz w:val="15"/>
            <w:szCs w:val="15"/>
            <w:u w:val="single"/>
          </w:rPr>
          <w:t>Dorota.Guzowska@zzk.wroc.pl</w:t>
        </w:r>
      </w:hyperlink>
      <w:r w:rsidRPr="00256E6C">
        <w:rPr>
          <w:rFonts w:ascii="Arial" w:hAnsi="Arial" w:cs="Arial"/>
          <w:b/>
          <w:bCs/>
          <w:color w:val="555555"/>
          <w:sz w:val="15"/>
          <w:szCs w:val="15"/>
        </w:rPr>
        <w:t xml:space="preserve">&gt;, 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F5F5F"/>
          <w:sz w:val="15"/>
          <w:szCs w:val="15"/>
        </w:rPr>
        <w:t>Data:        </w:t>
      </w:r>
      <w:r w:rsidRPr="00256E6C">
        <w:rPr>
          <w:rFonts w:ascii="Arial" w:hAnsi="Arial" w:cs="Arial"/>
          <w:b/>
          <w:bCs/>
          <w:color w:val="555555"/>
          <w:sz w:val="15"/>
          <w:szCs w:val="15"/>
        </w:rPr>
        <w:t>2016-07-08 11:25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F5F5F"/>
          <w:sz w:val="15"/>
          <w:szCs w:val="15"/>
        </w:rPr>
        <w:t>Temat:        </w:t>
      </w:r>
      <w:r w:rsidRPr="00256E6C">
        <w:rPr>
          <w:rFonts w:ascii="Arial" w:hAnsi="Arial" w:cs="Arial"/>
          <w:b/>
          <w:bCs/>
          <w:color w:val="555555"/>
          <w:sz w:val="15"/>
          <w:szCs w:val="15"/>
        </w:rPr>
        <w:t>WBO - rewitalizacja podwórka</w:t>
      </w:r>
    </w:p>
    <w:p w:rsidR="00256E6C" w:rsidRPr="00256E6C" w:rsidRDefault="00473651" w:rsidP="00256E6C">
      <w:pPr>
        <w:shd w:val="clear" w:color="auto" w:fill="FFF1A8"/>
        <w:ind w:right="465"/>
        <w:rPr>
          <w:rFonts w:ascii="Arial" w:hAnsi="Arial" w:cs="Arial"/>
          <w:b/>
          <w:bCs/>
          <w:color w:val="555555"/>
          <w:sz w:val="19"/>
          <w:szCs w:val="19"/>
        </w:rPr>
      </w:pPr>
      <w:r w:rsidRPr="00473651">
        <w:rPr>
          <w:rFonts w:ascii="Arial" w:hAnsi="Arial" w:cs="Arial"/>
          <w:b/>
          <w:bCs/>
          <w:color w:val="555555"/>
          <w:sz w:val="19"/>
          <w:szCs w:val="19"/>
        </w:rPr>
        <w:pict>
          <v:rect id="_x0000_i1026" style="width:0;height:1.5pt" o:hralign="center" o:hrstd="t" o:hrnoshade="t" o:hr="t" fillcolor="#a0a0a0" stroked="f"/>
        </w:pict>
      </w:r>
    </w:p>
    <w:p w:rsidR="00256E6C" w:rsidRPr="001D6960" w:rsidRDefault="00256E6C" w:rsidP="00256E6C">
      <w:pPr>
        <w:rPr>
          <w:rFonts w:ascii="Arial" w:hAnsi="Arial" w:cs="Arial"/>
        </w:rPr>
      </w:pP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>Dzień dobry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>w nawiązaniu do rozmowy telefonicznej proszę o akceptację poniższej propozycji dotyczącej rewitalizacji podwórka Wandy, Hallera, Krakusa, Powstańców Śląskich - ETAP I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>Ze względu na duże rozmiary podwórka i ogromne koszty modernizacji - rewitalizacja będzie rozłożona w latach i podzielona na etapy.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>ETAP I - do 250 tys. zł ( projekt lokalny mały) - zagospodarowanie centralnej części podwórka na część rekreacyjną - zgodnie z załączoną koncepcją architektoniczną konsultowaną z mieszkańcami.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>1. Projekt WBO będzie dotyczył poniższych pozycji: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 xml:space="preserve">- część rekreacyjna - wykonanie </w:t>
      </w:r>
      <w:proofErr w:type="spellStart"/>
      <w:r w:rsidRPr="00256E6C">
        <w:rPr>
          <w:rFonts w:ascii="Arial" w:hAnsi="Arial" w:cs="Arial"/>
          <w:b/>
          <w:bCs/>
          <w:color w:val="555555"/>
        </w:rPr>
        <w:t>nawierzni</w:t>
      </w:r>
      <w:proofErr w:type="spellEnd"/>
      <w:r w:rsidRPr="00256E6C">
        <w:rPr>
          <w:rFonts w:ascii="Arial" w:hAnsi="Arial" w:cs="Arial"/>
          <w:b/>
          <w:bCs/>
          <w:color w:val="555555"/>
        </w:rPr>
        <w:t xml:space="preserve"> żwirowej + tartanowej pod urządzeniami placu zabaw 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>- wyposażenie części rekreacyjnej: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 xml:space="preserve">- montaż urządzeń przeznaczonych dla młodzieży, dorosłych, seniorów - mała siłownia zewnętrzna (urządzenia na słupie - łączone np. </w:t>
      </w:r>
      <w:proofErr w:type="spellStart"/>
      <w:r w:rsidRPr="00256E6C">
        <w:rPr>
          <w:rFonts w:ascii="Arial" w:hAnsi="Arial" w:cs="Arial"/>
          <w:b/>
          <w:bCs/>
          <w:color w:val="555555"/>
        </w:rPr>
        <w:t>rower+biegacz</w:t>
      </w:r>
      <w:proofErr w:type="spellEnd"/>
      <w:r w:rsidRPr="00256E6C">
        <w:rPr>
          <w:rFonts w:ascii="Arial" w:hAnsi="Arial" w:cs="Arial"/>
          <w:b/>
          <w:bCs/>
          <w:color w:val="555555"/>
        </w:rPr>
        <w:t xml:space="preserve">, wyciąg </w:t>
      </w:r>
      <w:proofErr w:type="spellStart"/>
      <w:r w:rsidRPr="00256E6C">
        <w:rPr>
          <w:rFonts w:ascii="Arial" w:hAnsi="Arial" w:cs="Arial"/>
          <w:b/>
          <w:bCs/>
          <w:color w:val="555555"/>
        </w:rPr>
        <w:t>górny+wioślarzitp</w:t>
      </w:r>
      <w:proofErr w:type="spellEnd"/>
      <w:r w:rsidRPr="00256E6C">
        <w:rPr>
          <w:rFonts w:ascii="Arial" w:hAnsi="Arial" w:cs="Arial"/>
          <w:b/>
          <w:bCs/>
          <w:color w:val="555555"/>
        </w:rPr>
        <w:t>)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 xml:space="preserve">- montaż urządzeń przeznaczonych dla dzieci - np. zestaw ze </w:t>
      </w:r>
      <w:proofErr w:type="spellStart"/>
      <w:r w:rsidRPr="00256E6C">
        <w:rPr>
          <w:rFonts w:ascii="Arial" w:hAnsi="Arial" w:cs="Arial"/>
          <w:b/>
          <w:bCs/>
          <w:color w:val="555555"/>
        </w:rPr>
        <w:t>zjeżdzalnią</w:t>
      </w:r>
      <w:proofErr w:type="spellEnd"/>
      <w:r w:rsidRPr="00256E6C">
        <w:rPr>
          <w:rFonts w:ascii="Arial" w:hAnsi="Arial" w:cs="Arial"/>
          <w:b/>
          <w:bCs/>
          <w:color w:val="555555"/>
        </w:rPr>
        <w:t xml:space="preserve">, huśtawki, </w:t>
      </w:r>
      <w:proofErr w:type="spellStart"/>
      <w:r w:rsidRPr="00256E6C">
        <w:rPr>
          <w:rFonts w:ascii="Arial" w:hAnsi="Arial" w:cs="Arial"/>
          <w:b/>
          <w:bCs/>
          <w:color w:val="555555"/>
        </w:rPr>
        <w:t>linearia</w:t>
      </w:r>
      <w:proofErr w:type="spellEnd"/>
      <w:r w:rsidRPr="00256E6C">
        <w:rPr>
          <w:rFonts w:ascii="Arial" w:hAnsi="Arial" w:cs="Arial"/>
          <w:b/>
          <w:bCs/>
          <w:color w:val="555555"/>
        </w:rPr>
        <w:t xml:space="preserve"> </w:t>
      </w:r>
      <w:r w:rsidRPr="00256E6C">
        <w:rPr>
          <w:rFonts w:ascii="Arial" w:hAnsi="Arial" w:cs="Arial"/>
          <w:b/>
          <w:bCs/>
          <w:color w:val="555555"/>
        </w:rPr>
        <w:lastRenderedPageBreak/>
        <w:t>- karuzela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>- uporządkowanie nasadzeń, projekt nie zakłada wycinki drzew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</w:rPr>
        <w:t>- koszty projektowe - wykonanie projektu części rekreacyjnej</w:t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256E6C">
        <w:rPr>
          <w:rFonts w:ascii="Arial" w:hAnsi="Arial" w:cs="Arial"/>
          <w:b/>
          <w:bCs/>
          <w:color w:val="555555"/>
          <w:sz w:val="19"/>
          <w:szCs w:val="19"/>
        </w:rPr>
        <w:br/>
      </w:r>
    </w:p>
    <w:p w:rsidR="00256E6C" w:rsidRPr="001D6960" w:rsidRDefault="00256E6C" w:rsidP="00256E6C">
      <w:pPr>
        <w:rPr>
          <w:rFonts w:ascii="Arial" w:hAnsi="Arial" w:cs="Arial"/>
        </w:rPr>
      </w:pPr>
    </w:p>
    <w:p w:rsidR="00256E6C" w:rsidRPr="001D6960" w:rsidRDefault="00256E6C" w:rsidP="00256E6C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3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FB" w:rsidRDefault="008D3EFB">
      <w:r>
        <w:separator/>
      </w:r>
    </w:p>
  </w:endnote>
  <w:endnote w:type="continuationSeparator" w:id="1">
    <w:p w:rsidR="008D3EFB" w:rsidRDefault="008D3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7365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1EB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FB" w:rsidRDefault="008D3EFB">
      <w:r>
        <w:separator/>
      </w:r>
    </w:p>
  </w:footnote>
  <w:footnote w:type="continuationSeparator" w:id="1">
    <w:p w:rsidR="008D3EFB" w:rsidRDefault="008D3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931345"/>
    <w:multiLevelType w:val="hybridMultilevel"/>
    <w:tmpl w:val="C5F8654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63669F"/>
    <w:multiLevelType w:val="hybridMultilevel"/>
    <w:tmpl w:val="F3325C72"/>
    <w:lvl w:ilvl="0" w:tplc="069018D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85986"/>
    <w:rsid w:val="001D6960"/>
    <w:rsid w:val="001F1E04"/>
    <w:rsid w:val="00220586"/>
    <w:rsid w:val="00240F73"/>
    <w:rsid w:val="00256E6C"/>
    <w:rsid w:val="00294AB9"/>
    <w:rsid w:val="002B3405"/>
    <w:rsid w:val="00382B0B"/>
    <w:rsid w:val="00443FAF"/>
    <w:rsid w:val="00473651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22B11"/>
    <w:rsid w:val="00751EB8"/>
    <w:rsid w:val="00756A9D"/>
    <w:rsid w:val="00796AFF"/>
    <w:rsid w:val="007F3337"/>
    <w:rsid w:val="00802556"/>
    <w:rsid w:val="008B59E5"/>
    <w:rsid w:val="008D3EFB"/>
    <w:rsid w:val="008D58E8"/>
    <w:rsid w:val="009620A4"/>
    <w:rsid w:val="00972C89"/>
    <w:rsid w:val="00983417"/>
    <w:rsid w:val="009869E2"/>
    <w:rsid w:val="009E5BCB"/>
    <w:rsid w:val="00A769B8"/>
    <w:rsid w:val="00AB7418"/>
    <w:rsid w:val="00B60292"/>
    <w:rsid w:val="00C605D2"/>
    <w:rsid w:val="00CF2072"/>
    <w:rsid w:val="00D646EB"/>
    <w:rsid w:val="00E778B0"/>
    <w:rsid w:val="00F3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6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6523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3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5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60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7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31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41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2765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658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54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518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82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818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267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26529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442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2360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489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4698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ota.Guzowska@zzk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ota.Guzowska@zzk.wro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D5E7B-50C8-495E-A52F-B4A0DA62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</TotalTime>
  <Pages>3</Pages>
  <Words>552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4548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2016-07-08T14:34:00Z</dcterms:created>
  <dcterms:modified xsi:type="dcterms:W3CDTF">2016-07-12T10:18:00Z</dcterms:modified>
</cp:coreProperties>
</file>