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DA" w:rsidRDefault="00AE42DA" w:rsidP="001769DD">
      <w:pPr>
        <w:ind w:left="4248" w:firstLine="708"/>
        <w:rPr>
          <w:szCs w:val="20"/>
        </w:rPr>
      </w:pPr>
    </w:p>
    <w:p w:rsidR="0023734B" w:rsidRPr="00AC0085" w:rsidRDefault="0023734B" w:rsidP="000A60F2">
      <w:pPr>
        <w:ind w:left="5664"/>
        <w:rPr>
          <w:szCs w:val="20"/>
        </w:rPr>
      </w:pPr>
      <w:r>
        <w:rPr>
          <w:szCs w:val="20"/>
        </w:rPr>
        <w:t>Załącznik Nr 1</w:t>
      </w:r>
      <w:r w:rsidRPr="00AC0085">
        <w:rPr>
          <w:szCs w:val="20"/>
        </w:rPr>
        <w:t xml:space="preserve"> </w:t>
      </w:r>
      <w:r w:rsidR="000A60F2">
        <w:rPr>
          <w:szCs w:val="20"/>
        </w:rPr>
        <w:br/>
      </w:r>
      <w:r w:rsidRPr="00AC0085">
        <w:rPr>
          <w:szCs w:val="20"/>
        </w:rPr>
        <w:t xml:space="preserve">do uchwały </w:t>
      </w:r>
      <w:r w:rsidR="001769DD">
        <w:rPr>
          <w:szCs w:val="20"/>
        </w:rPr>
        <w:t>nr XXI/560/20</w:t>
      </w:r>
    </w:p>
    <w:p w:rsidR="0023734B" w:rsidRPr="00AC0085" w:rsidRDefault="0023734B" w:rsidP="000A60F2">
      <w:pPr>
        <w:ind w:left="4956" w:firstLine="708"/>
        <w:rPr>
          <w:szCs w:val="20"/>
        </w:rPr>
      </w:pPr>
      <w:r w:rsidRPr="00AC0085">
        <w:rPr>
          <w:szCs w:val="20"/>
        </w:rPr>
        <w:t xml:space="preserve">Rady Miejskiej Wrocławia </w:t>
      </w:r>
    </w:p>
    <w:p w:rsidR="0023734B" w:rsidRPr="00AC0085" w:rsidRDefault="001769DD" w:rsidP="000A60F2">
      <w:pPr>
        <w:ind w:left="4956" w:firstLine="708"/>
        <w:rPr>
          <w:szCs w:val="20"/>
        </w:rPr>
      </w:pPr>
      <w:r>
        <w:rPr>
          <w:szCs w:val="20"/>
        </w:rPr>
        <w:t xml:space="preserve">z dnia 9 kwietnia 2020 r. </w:t>
      </w:r>
    </w:p>
    <w:p w:rsidR="00C63E13" w:rsidRDefault="00C63E13">
      <w:r>
        <w:t>........................................................</w:t>
      </w:r>
    </w:p>
    <w:p w:rsidR="00C63E13" w:rsidRDefault="00C63E13">
      <w:r>
        <w:t>imię i nazwisko / nazwa podatnika</w:t>
      </w:r>
    </w:p>
    <w:p w:rsidR="00C63E13" w:rsidRDefault="00C63E13"/>
    <w:p w:rsidR="00C63E13" w:rsidRDefault="00C63E13">
      <w:r>
        <w:t>........................................................</w:t>
      </w:r>
    </w:p>
    <w:p w:rsidR="00C63E13" w:rsidRDefault="00C63E13">
      <w:r>
        <w:t>NIP przedsiębiorcy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3E13" w:rsidRDefault="00C63E13">
      <w:r>
        <w:tab/>
      </w:r>
      <w:r>
        <w:tab/>
      </w:r>
      <w:r>
        <w:tab/>
      </w:r>
      <w:r>
        <w:tab/>
      </w:r>
      <w:r w:rsidR="003D7E21">
        <w:tab/>
      </w:r>
      <w:r w:rsidR="003D7E21">
        <w:tab/>
      </w:r>
      <w:r w:rsidR="003D7E21">
        <w:tab/>
      </w:r>
      <w:r w:rsidR="003D7E21">
        <w:tab/>
      </w:r>
      <w:r>
        <w:rPr>
          <w:b/>
          <w:bCs/>
        </w:rPr>
        <w:t>Prezydent Wrocławia</w:t>
      </w:r>
    </w:p>
    <w:p w:rsidR="00C63E13" w:rsidRDefault="00C63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 Podatków i Opłat</w:t>
      </w:r>
    </w:p>
    <w:p w:rsidR="00C63E13" w:rsidRDefault="00C63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Urzędu Miejskiego Wrocławia</w:t>
      </w:r>
    </w:p>
    <w:p w:rsidR="00C63E13" w:rsidRDefault="00C63E13"/>
    <w:p w:rsidR="00C63E13" w:rsidRPr="001769DD" w:rsidRDefault="00AB1290" w:rsidP="00AB1290">
      <w:pPr>
        <w:jc w:val="center"/>
        <w:rPr>
          <w:b/>
          <w:bCs/>
        </w:rPr>
      </w:pPr>
      <w:r w:rsidRPr="001769DD">
        <w:rPr>
          <w:b/>
        </w:rPr>
        <w:t>INFORM</w:t>
      </w:r>
      <w:r w:rsidR="00DE5B40" w:rsidRPr="001769DD">
        <w:rPr>
          <w:b/>
        </w:rPr>
        <w:t>A</w:t>
      </w:r>
      <w:r w:rsidRPr="001769DD">
        <w:rPr>
          <w:b/>
        </w:rPr>
        <w:t>CJA O PROWADZONEJ DZIAŁ</w:t>
      </w:r>
      <w:r w:rsidR="00DE5B40" w:rsidRPr="001769DD">
        <w:rPr>
          <w:b/>
        </w:rPr>
        <w:t>AL</w:t>
      </w:r>
      <w:r w:rsidRPr="001769DD">
        <w:rPr>
          <w:b/>
        </w:rPr>
        <w:t xml:space="preserve">NOŚCI GOSPODARCZEJ ORAZ </w:t>
      </w:r>
      <w:r w:rsidR="003D7E21" w:rsidRPr="001769DD">
        <w:rPr>
          <w:b/>
        </w:rPr>
        <w:br/>
      </w:r>
      <w:r w:rsidRPr="001769DD">
        <w:rPr>
          <w:b/>
        </w:rPr>
        <w:t>O PŁYNNOŚCI FINANSOWEJ</w:t>
      </w:r>
    </w:p>
    <w:p w:rsidR="003D7E21" w:rsidRDefault="003D7E21">
      <w:pPr>
        <w:pStyle w:val="Tekstpodstawowy"/>
      </w:pPr>
    </w:p>
    <w:p w:rsidR="00C63E13" w:rsidRPr="00CB24F5" w:rsidRDefault="00CB24F5">
      <w:pPr>
        <w:pStyle w:val="Tekstpodstawowy"/>
        <w:rPr>
          <w:szCs w:val="20"/>
        </w:rPr>
      </w:pPr>
      <w:r w:rsidRPr="00CB24F5">
        <w:rPr>
          <w:szCs w:val="20"/>
        </w:rPr>
        <w:t xml:space="preserve">Na podstawie </w:t>
      </w:r>
      <w:r w:rsidR="002F39DC">
        <w:rPr>
          <w:bCs/>
          <w:szCs w:val="20"/>
        </w:rPr>
        <w:t>§</w:t>
      </w:r>
      <w:r w:rsidR="003513B0">
        <w:rPr>
          <w:bCs/>
          <w:szCs w:val="20"/>
        </w:rPr>
        <w:t xml:space="preserve"> 6</w:t>
      </w:r>
      <w:r w:rsidRPr="00CB24F5">
        <w:rPr>
          <w:bCs/>
          <w:szCs w:val="20"/>
        </w:rPr>
        <w:t xml:space="preserve"> ust. 1 pkt </w:t>
      </w:r>
      <w:r w:rsidR="00831724">
        <w:rPr>
          <w:bCs/>
          <w:szCs w:val="20"/>
        </w:rPr>
        <w:t>1</w:t>
      </w:r>
      <w:r w:rsidRPr="00CB24F5">
        <w:rPr>
          <w:bCs/>
          <w:szCs w:val="20"/>
        </w:rPr>
        <w:t xml:space="preserve"> i </w:t>
      </w:r>
      <w:r w:rsidR="00831724">
        <w:rPr>
          <w:bCs/>
          <w:szCs w:val="20"/>
        </w:rPr>
        <w:t>2</w:t>
      </w:r>
      <w:r w:rsidRPr="00CB24F5">
        <w:rPr>
          <w:bCs/>
          <w:szCs w:val="20"/>
        </w:rPr>
        <w:t xml:space="preserve"> </w:t>
      </w:r>
      <w:r w:rsidR="008F1930">
        <w:rPr>
          <w:bCs/>
          <w:szCs w:val="20"/>
        </w:rPr>
        <w:t>oraz</w:t>
      </w:r>
      <w:r w:rsidRPr="00CB24F5">
        <w:rPr>
          <w:bCs/>
          <w:szCs w:val="20"/>
        </w:rPr>
        <w:t xml:space="preserve"> ust. 2 uchwały Nr </w:t>
      </w:r>
      <w:r w:rsidR="001769DD">
        <w:rPr>
          <w:bCs/>
          <w:szCs w:val="20"/>
        </w:rPr>
        <w:t>XXI/560/20</w:t>
      </w:r>
      <w:r w:rsidRPr="00CB24F5">
        <w:rPr>
          <w:bCs/>
          <w:szCs w:val="20"/>
        </w:rPr>
        <w:t xml:space="preserve"> Rady Miejskiej Wrocławia z dnia </w:t>
      </w:r>
      <w:r w:rsidR="001769DD">
        <w:rPr>
          <w:bCs/>
          <w:szCs w:val="20"/>
        </w:rPr>
        <w:t xml:space="preserve">9 kwietnia </w:t>
      </w:r>
      <w:r w:rsidRPr="00CB24F5">
        <w:rPr>
          <w:bCs/>
          <w:szCs w:val="20"/>
        </w:rPr>
        <w:t>w</w:t>
      </w:r>
      <w:r w:rsidR="00EB0465">
        <w:rPr>
          <w:bCs/>
          <w:szCs w:val="20"/>
        </w:rPr>
        <w:t xml:space="preserve"> </w:t>
      </w:r>
      <w:r w:rsidRPr="00CB24F5">
        <w:rPr>
          <w:bCs/>
          <w:szCs w:val="20"/>
        </w:rPr>
        <w:t>sprawie zwolnień od podatku od nieruchomości grup przedsiębiorców, których płynność finansowa uległa pogorszeniu w związku z ponoszeniem negatywnych konsekwencji ekonomicznych z powodu COVID-19 (wirusa SARS-CoV-2)</w:t>
      </w:r>
      <w:r w:rsidR="00C63E13" w:rsidRPr="00CB24F5">
        <w:rPr>
          <w:szCs w:val="20"/>
        </w:rPr>
        <w:t xml:space="preserve"> oświadczam, co następuje:</w:t>
      </w:r>
    </w:p>
    <w:p w:rsidR="00C63E13" w:rsidRDefault="00831724" w:rsidP="00ED5AD1">
      <w:pPr>
        <w:numPr>
          <w:ilvl w:val="0"/>
          <w:numId w:val="1"/>
        </w:numPr>
        <w:spacing w:before="120"/>
      </w:pPr>
      <w:r>
        <w:t>w dniu</w:t>
      </w:r>
      <w:r w:rsidR="00C63E13">
        <w:t xml:space="preserve"> </w:t>
      </w:r>
      <w:r w:rsidR="00CB24F5">
        <w:t xml:space="preserve">1 marca </w:t>
      </w:r>
      <w:r w:rsidR="00C63E13">
        <w:t xml:space="preserve">2020 r. </w:t>
      </w:r>
      <w:r>
        <w:t>prowadziłem</w:t>
      </w:r>
      <w:r w:rsidR="0023734B">
        <w:t>/</w:t>
      </w:r>
      <w:proofErr w:type="spellStart"/>
      <w:r w:rsidR="0023734B">
        <w:t>am</w:t>
      </w:r>
      <w:proofErr w:type="spellEnd"/>
      <w:r>
        <w:t xml:space="preserve"> działalność:</w:t>
      </w:r>
    </w:p>
    <w:p w:rsidR="00ED5AD1" w:rsidRPr="00ED5AD1" w:rsidRDefault="00ED5AD1" w:rsidP="00ED5AD1">
      <w:pPr>
        <w:spacing w:after="120"/>
        <w:ind w:left="709"/>
        <w:rPr>
          <w:i/>
          <w:sz w:val="20"/>
          <w:szCs w:val="20"/>
        </w:rPr>
      </w:pPr>
      <w:bookmarkStart w:id="0" w:name="Wybór01"/>
      <w:r w:rsidRPr="00ED5AD1">
        <w:rPr>
          <w:i/>
          <w:sz w:val="20"/>
          <w:szCs w:val="20"/>
        </w:rPr>
        <w:t>(</w:t>
      </w:r>
      <w:r w:rsidR="00681C54">
        <w:rPr>
          <w:rFonts w:ascii="TimesNewRomanPS-ItalicMT" w:hAnsi="TimesNewRomanPS-ItalicMT" w:cs="TimesNewRomanPS-ItalicMT"/>
          <w:i/>
          <w:iCs/>
          <w:sz w:val="22"/>
          <w:szCs w:val="22"/>
        </w:rPr>
        <w:t>zaznaczyć właściwy kwadrat/kwadraty w przypadku przedsiębiorcy</w:t>
      </w:r>
      <w:r w:rsidRPr="00ED5AD1">
        <w:rPr>
          <w:i/>
          <w:sz w:val="20"/>
          <w:szCs w:val="20"/>
        </w:rPr>
        <w:t>)</w:t>
      </w:r>
    </w:p>
    <w:p w:rsidR="00ED5AD1" w:rsidRDefault="00914CBC" w:rsidP="00ED5AD1">
      <w:pPr>
        <w:spacing w:before="240"/>
        <w:ind w:left="709"/>
      </w:pPr>
      <w:r w:rsidRPr="001769DD">
        <w:rPr>
          <w:szCs w:val="20"/>
        </w:rPr>
        <w:fldChar w:fldCharType="begin">
          <w:ffData>
            <w:name w:val="Wybór01"/>
            <w:enabled/>
            <w:calcOnExit w:val="0"/>
            <w:checkBox>
              <w:sizeAuto/>
              <w:default w:val="0"/>
            </w:checkBox>
          </w:ffData>
        </w:fldChar>
      </w:r>
      <w:r w:rsidR="00ED5AD1" w:rsidRPr="001769DD">
        <w:rPr>
          <w:szCs w:val="20"/>
        </w:rPr>
        <w:instrText xml:space="preserve"> FORMCHECKBOX </w:instrText>
      </w:r>
      <w:r w:rsidRPr="001769DD">
        <w:rPr>
          <w:szCs w:val="20"/>
        </w:rPr>
      </w:r>
      <w:r w:rsidRPr="001769DD">
        <w:rPr>
          <w:szCs w:val="20"/>
        </w:rPr>
        <w:fldChar w:fldCharType="end"/>
      </w:r>
      <w:bookmarkEnd w:id="0"/>
      <w:r w:rsidR="00ED5AD1" w:rsidRPr="001769DD">
        <w:rPr>
          <w:rStyle w:val="Bodytext265pt"/>
          <w:rFonts w:ascii="Times New Roman" w:hAnsi="Times New Roman" w:cs="Times New Roman"/>
          <w:b/>
          <w:sz w:val="24"/>
          <w:szCs w:val="20"/>
        </w:rPr>
        <w:t xml:space="preserve"> </w:t>
      </w:r>
      <w:r w:rsidR="00831724" w:rsidRPr="00ED5AD1">
        <w:t xml:space="preserve">handlową, </w:t>
      </w:r>
      <w:r w:rsidR="00ED5AD1">
        <w:tab/>
      </w:r>
      <w:r w:rsidR="00ED5AD1">
        <w:tab/>
      </w:r>
      <w:r w:rsidRPr="001769DD">
        <w:fldChar w:fldCharType="begin">
          <w:ffData>
            <w:name w:val="Wybór01"/>
            <w:enabled/>
            <w:calcOnExit w:val="0"/>
            <w:checkBox>
              <w:sizeAuto/>
              <w:default w:val="0"/>
            </w:checkBox>
          </w:ffData>
        </w:fldChar>
      </w:r>
      <w:r w:rsidR="00ED5AD1" w:rsidRPr="001769DD">
        <w:instrText xml:space="preserve"> FORMCHECKBOX </w:instrText>
      </w:r>
      <w:r w:rsidRPr="001769DD">
        <w:fldChar w:fldCharType="end"/>
      </w:r>
      <w:r w:rsidR="00ED5AD1" w:rsidRPr="001769DD">
        <w:t xml:space="preserve"> </w:t>
      </w:r>
      <w:r w:rsidR="00ED5AD1">
        <w:t xml:space="preserve">usługową, </w:t>
      </w:r>
      <w:r w:rsidR="00ED5AD1">
        <w:tab/>
      </w:r>
      <w:r w:rsidR="00ED5AD1">
        <w:tab/>
      </w:r>
      <w:r w:rsidRPr="001769DD">
        <w:fldChar w:fldCharType="begin">
          <w:ffData>
            <w:name w:val="Wybór01"/>
            <w:enabled/>
            <w:calcOnExit w:val="0"/>
            <w:checkBox>
              <w:sizeAuto/>
              <w:default w:val="0"/>
            </w:checkBox>
          </w:ffData>
        </w:fldChar>
      </w:r>
      <w:r w:rsidR="00ED5AD1" w:rsidRPr="001769DD">
        <w:instrText xml:space="preserve"> FORMCHECKBOX </w:instrText>
      </w:r>
      <w:r w:rsidRPr="001769DD">
        <w:fldChar w:fldCharType="end"/>
      </w:r>
      <w:r w:rsidR="00ED5AD1">
        <w:t xml:space="preserve"> wytwórczą</w:t>
      </w:r>
      <w:r w:rsidR="00C73725">
        <w:t>,</w:t>
      </w:r>
    </w:p>
    <w:p w:rsidR="00831724" w:rsidRDefault="00F006BD">
      <w:pPr>
        <w:spacing w:before="120"/>
        <w:ind w:left="708"/>
      </w:pPr>
      <w:r>
        <w:t>która związana była z nieruchomościami położonymi we Wrocławiu przy ul.:</w:t>
      </w:r>
    </w:p>
    <w:p w:rsidR="00F006BD" w:rsidRPr="00C74CB0" w:rsidRDefault="00C74CB0" w:rsidP="00C74CB0">
      <w:pPr>
        <w:ind w:left="709"/>
        <w:rPr>
          <w:i/>
          <w:sz w:val="20"/>
        </w:rPr>
      </w:pPr>
      <w:r w:rsidRPr="00C74CB0">
        <w:rPr>
          <w:i/>
          <w:sz w:val="20"/>
        </w:rPr>
        <w:t>(wypełnić w przypadku osób fizycznych)</w:t>
      </w:r>
    </w:p>
    <w:p w:rsidR="00C74CB0" w:rsidRDefault="00C74CB0" w:rsidP="00F006BD">
      <w:pPr>
        <w:spacing w:before="120"/>
        <w:ind w:left="708"/>
      </w:pPr>
    </w:p>
    <w:p w:rsidR="00C74CB0" w:rsidRDefault="00C74CB0" w:rsidP="00C74CB0">
      <w:pPr>
        <w:spacing w:before="120"/>
        <w:ind w:left="708"/>
      </w:pPr>
      <w:r>
        <w:t>......................................................................................................................................</w:t>
      </w:r>
    </w:p>
    <w:p w:rsidR="004A59AA" w:rsidRPr="00F55162" w:rsidRDefault="001769DD" w:rsidP="00AE42DA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bCs/>
          <w:szCs w:val="20"/>
        </w:rPr>
      </w:pPr>
      <w:r>
        <w:rPr>
          <w:color w:val="000000"/>
          <w:u w:color="000000"/>
        </w:rPr>
        <w:t>z powodu COVID-19 płynność finansowa uległa pogorszeniu, co potwierdzają następujące dane</w:t>
      </w:r>
      <w:r w:rsidR="00F55162">
        <w:rPr>
          <w:color w:val="000000"/>
          <w:u w:color="000000"/>
        </w:rPr>
        <w:t>: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304"/>
        <w:gridCol w:w="1302"/>
      </w:tblGrid>
      <w:tr w:rsidR="00F55162" w:rsidTr="00F55162">
        <w:trPr>
          <w:trHeight w:val="38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162" w:rsidRPr="00F55162" w:rsidRDefault="00F55162" w:rsidP="00686896">
            <w:pPr>
              <w:jc w:val="center"/>
              <w:rPr>
                <w:b/>
                <w:sz w:val="20"/>
              </w:rPr>
            </w:pPr>
            <w:r w:rsidRPr="00F55162">
              <w:rPr>
                <w:b/>
                <w:sz w:val="20"/>
              </w:rPr>
              <w:t>Lp.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Pr="00F55162" w:rsidRDefault="00F55162" w:rsidP="00686896">
            <w:pPr>
              <w:jc w:val="center"/>
              <w:rPr>
                <w:b/>
                <w:sz w:val="20"/>
              </w:rPr>
            </w:pPr>
            <w:r w:rsidRPr="00F55162">
              <w:rPr>
                <w:b/>
                <w:sz w:val="20"/>
              </w:rPr>
              <w:t>Pozycja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Pr="00F55162" w:rsidRDefault="00F55162" w:rsidP="00686896">
            <w:pPr>
              <w:jc w:val="center"/>
              <w:rPr>
                <w:b/>
                <w:color w:val="000000"/>
                <w:u w:color="000000"/>
              </w:rPr>
            </w:pPr>
            <w:r w:rsidRPr="00F55162">
              <w:rPr>
                <w:b/>
                <w:sz w:val="20"/>
              </w:rPr>
              <w:t xml:space="preserve">Kwota </w:t>
            </w:r>
          </w:p>
        </w:tc>
      </w:tr>
      <w:tr w:rsidR="00F55162" w:rsidTr="00F55162">
        <w:trPr>
          <w:trHeight w:val="107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162" w:rsidRPr="00B56C55" w:rsidRDefault="00F55162" w:rsidP="00686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Pr="00F55162" w:rsidRDefault="00F55162" w:rsidP="00686896">
            <w:pPr>
              <w:jc w:val="center"/>
              <w:rPr>
                <w:b/>
                <w:sz w:val="20"/>
              </w:rPr>
            </w:pPr>
            <w:r w:rsidRPr="00F55162">
              <w:rPr>
                <w:b/>
                <w:sz w:val="20"/>
              </w:rPr>
              <w:t>środki pieniężne w zł</w:t>
            </w:r>
          </w:p>
          <w:p w:rsidR="00F55162" w:rsidRPr="007E0AEE" w:rsidRDefault="00F55162" w:rsidP="00686896">
            <w:pPr>
              <w:jc w:val="center"/>
              <w:rPr>
                <w:i/>
                <w:color w:val="000000"/>
                <w:sz w:val="20"/>
                <w:szCs w:val="20"/>
                <w:u w:color="000000"/>
              </w:rPr>
            </w:pPr>
            <w:r w:rsidRPr="007E0AEE">
              <w:rPr>
                <w:i/>
                <w:sz w:val="20"/>
                <w:szCs w:val="20"/>
              </w:rPr>
              <w:t xml:space="preserve">- na koniec miesiąca </w:t>
            </w:r>
            <w:r w:rsidRPr="007E0AEE">
              <w:rPr>
                <w:i/>
                <w:color w:val="000000"/>
                <w:sz w:val="20"/>
                <w:szCs w:val="20"/>
                <w:u w:color="000000"/>
              </w:rPr>
              <w:t>poprzedzającego miesiąc, w którym przypada ustawowy termin płatności podatku</w:t>
            </w:r>
          </w:p>
          <w:p w:rsidR="00F55162" w:rsidRPr="00B56C55" w:rsidRDefault="00F55162" w:rsidP="00686896">
            <w:pPr>
              <w:jc w:val="center"/>
              <w:rPr>
                <w:sz w:val="20"/>
              </w:rPr>
            </w:pPr>
            <w:r w:rsidRPr="007E0AEE">
              <w:rPr>
                <w:i/>
                <w:color w:val="000000"/>
                <w:sz w:val="20"/>
                <w:szCs w:val="20"/>
                <w:u w:color="000000"/>
              </w:rPr>
              <w:t>- obejmują środki w kasie, na rachunkach bankowych oraz lokaty terminowe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Default="00F55162" w:rsidP="00686896">
            <w:pPr>
              <w:jc w:val="center"/>
              <w:rPr>
                <w:color w:val="000000"/>
                <w:u w:color="000000"/>
              </w:rPr>
            </w:pPr>
            <w:r>
              <w:t>....................</w:t>
            </w:r>
          </w:p>
        </w:tc>
      </w:tr>
      <w:tr w:rsidR="00F55162" w:rsidTr="00F55162">
        <w:trPr>
          <w:trHeight w:val="56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55162" w:rsidRDefault="00F55162" w:rsidP="00686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Pr="00F55162" w:rsidRDefault="00F55162" w:rsidP="00686896">
            <w:pPr>
              <w:jc w:val="center"/>
              <w:rPr>
                <w:b/>
                <w:sz w:val="20"/>
              </w:rPr>
            </w:pPr>
            <w:r w:rsidRPr="00F55162">
              <w:rPr>
                <w:b/>
                <w:sz w:val="20"/>
              </w:rPr>
              <w:t>Zobowiązania bieżące w zł</w:t>
            </w:r>
          </w:p>
          <w:p w:rsidR="00F55162" w:rsidRPr="007E0AEE" w:rsidRDefault="00F55162" w:rsidP="00686896">
            <w:pPr>
              <w:jc w:val="center"/>
              <w:rPr>
                <w:i/>
                <w:color w:val="000000"/>
                <w:sz w:val="20"/>
                <w:szCs w:val="20"/>
                <w:u w:color="000000"/>
              </w:rPr>
            </w:pPr>
            <w:r w:rsidRPr="007E0AEE">
              <w:rPr>
                <w:i/>
                <w:sz w:val="20"/>
              </w:rPr>
              <w:t>- płatne</w:t>
            </w:r>
            <w:r>
              <w:rPr>
                <w:sz w:val="20"/>
              </w:rPr>
              <w:t xml:space="preserve"> w </w:t>
            </w:r>
            <w:r w:rsidRPr="007E0AEE">
              <w:rPr>
                <w:i/>
                <w:color w:val="000000"/>
                <w:sz w:val="20"/>
                <w:szCs w:val="20"/>
                <w:u w:color="000000"/>
              </w:rPr>
              <w:t>miesiąc</w:t>
            </w:r>
            <w:r>
              <w:rPr>
                <w:i/>
                <w:color w:val="000000"/>
                <w:sz w:val="20"/>
                <w:szCs w:val="20"/>
                <w:u w:color="000000"/>
              </w:rPr>
              <w:t>u</w:t>
            </w:r>
            <w:r w:rsidRPr="007E0AEE">
              <w:rPr>
                <w:i/>
                <w:color w:val="000000"/>
                <w:sz w:val="20"/>
                <w:szCs w:val="20"/>
                <w:u w:color="000000"/>
              </w:rPr>
              <w:t>, w którym przypada ustawowy termin płatności podatku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Default="00F55162" w:rsidP="00686896">
            <w:pPr>
              <w:jc w:val="center"/>
              <w:rPr>
                <w:color w:val="000000"/>
                <w:u w:color="000000"/>
              </w:rPr>
            </w:pPr>
            <w:r>
              <w:t>....................</w:t>
            </w:r>
          </w:p>
        </w:tc>
      </w:tr>
      <w:tr w:rsidR="00F55162" w:rsidTr="00F55162">
        <w:trPr>
          <w:trHeight w:val="764"/>
        </w:trPr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162" w:rsidRPr="00CC416B" w:rsidRDefault="00914CBC" w:rsidP="00686896">
            <w:pPr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1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(2)</m:t>
                    </m:r>
                  </m:den>
                </m:f>
              </m:oMath>
            </m:oMathPara>
          </w:p>
        </w:tc>
        <w:tc>
          <w:tcPr>
            <w:tcW w:w="630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Pr="00F55162" w:rsidRDefault="00F55162" w:rsidP="00686896">
            <w:pPr>
              <w:jc w:val="center"/>
              <w:rPr>
                <w:b/>
                <w:color w:val="000000"/>
                <w:u w:color="000000"/>
              </w:rPr>
            </w:pPr>
            <w:r w:rsidRPr="00F55162">
              <w:rPr>
                <w:b/>
                <w:sz w:val="20"/>
              </w:rPr>
              <w:t xml:space="preserve">Wielkość wskaźnika, o którym mowa w § 4 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5162" w:rsidRDefault="00F55162" w:rsidP="00686896">
            <w:pPr>
              <w:jc w:val="center"/>
              <w:rPr>
                <w:color w:val="000000"/>
                <w:u w:color="000000"/>
              </w:rPr>
            </w:pPr>
            <w:r>
              <w:t>....................</w:t>
            </w:r>
          </w:p>
        </w:tc>
      </w:tr>
    </w:tbl>
    <w:p w:rsidR="00F55162" w:rsidRPr="00F55162" w:rsidRDefault="00F55162" w:rsidP="00F55162">
      <w:pPr>
        <w:pStyle w:val="Akapitzlist"/>
        <w:spacing w:before="120" w:after="120"/>
        <w:rPr>
          <w:color w:val="000000"/>
          <w:u w:color="000000"/>
        </w:rPr>
      </w:pPr>
    </w:p>
    <w:p w:rsidR="002749CE" w:rsidRDefault="002749CE" w:rsidP="00EF5B7D">
      <w:pPr>
        <w:pStyle w:val="Akapitzlist"/>
        <w:jc w:val="both"/>
        <w:rPr>
          <w:sz w:val="16"/>
        </w:rPr>
      </w:pPr>
    </w:p>
    <w:p w:rsidR="00AE42DA" w:rsidRDefault="00AE42DA" w:rsidP="00EF5B7D">
      <w:pPr>
        <w:pStyle w:val="Akapitzlist"/>
        <w:jc w:val="both"/>
        <w:rPr>
          <w:sz w:val="16"/>
        </w:rPr>
      </w:pPr>
    </w:p>
    <w:p w:rsidR="00C63E13" w:rsidRDefault="00C63E13" w:rsidP="00B6224B">
      <w:pPr>
        <w:ind w:firstLine="708"/>
        <w:jc w:val="both"/>
      </w:pPr>
      <w:r>
        <w:t>.....................................</w:t>
      </w:r>
      <w:r>
        <w:tab/>
      </w:r>
      <w:r>
        <w:tab/>
        <w:t>.......................................................................</w:t>
      </w:r>
    </w:p>
    <w:p w:rsidR="00C63E13" w:rsidRPr="00E87116" w:rsidRDefault="00C63E13" w:rsidP="00B6224B">
      <w:pPr>
        <w:ind w:left="708" w:firstLine="708"/>
        <w:jc w:val="both"/>
        <w:rPr>
          <w:sz w:val="22"/>
        </w:rPr>
      </w:pPr>
      <w:r w:rsidRPr="00E87116">
        <w:rPr>
          <w:sz w:val="22"/>
        </w:rPr>
        <w:t xml:space="preserve">data </w:t>
      </w:r>
      <w:r w:rsidRPr="00E87116">
        <w:rPr>
          <w:sz w:val="22"/>
        </w:rPr>
        <w:tab/>
      </w:r>
      <w:r w:rsidRPr="00E87116">
        <w:rPr>
          <w:sz w:val="22"/>
        </w:rPr>
        <w:tab/>
      </w:r>
      <w:r w:rsidRPr="00E87116">
        <w:rPr>
          <w:sz w:val="22"/>
        </w:rPr>
        <w:tab/>
      </w:r>
      <w:r w:rsidRPr="00E87116">
        <w:rPr>
          <w:sz w:val="22"/>
        </w:rPr>
        <w:tab/>
        <w:t>podpis przedsiębiorcy / osoby upoważnionej</w:t>
      </w:r>
    </w:p>
    <w:p w:rsidR="00E87116" w:rsidRPr="00EF5B7D" w:rsidRDefault="00E87116" w:rsidP="00EB0465">
      <w:pPr>
        <w:spacing w:before="120"/>
        <w:jc w:val="both"/>
        <w:rPr>
          <w:sz w:val="20"/>
          <w:szCs w:val="22"/>
        </w:rPr>
      </w:pPr>
      <w:r w:rsidRPr="00EF5B7D">
        <w:rPr>
          <w:sz w:val="20"/>
          <w:szCs w:val="22"/>
        </w:rPr>
        <w:t>Kto, składając zeznanie mające służyć za dowód w postępowaniu sądowym lub w innym postępowaniu prowadzonym na podstawie ustawy, zezn</w:t>
      </w:r>
      <w:r w:rsidR="00DF500F" w:rsidRPr="00EF5B7D">
        <w:rPr>
          <w:sz w:val="20"/>
          <w:szCs w:val="22"/>
        </w:rPr>
        <w:t xml:space="preserve">aje nieprawdę lub zataja prawdę, podlega karze pozbawienia wolności od 6 miesięcy do lat 8 – art. 233 ustawy z dnia 6 czerwca 1997 r. </w:t>
      </w:r>
      <w:r w:rsidR="00284005" w:rsidRPr="00EF5B7D">
        <w:rPr>
          <w:sz w:val="20"/>
          <w:szCs w:val="22"/>
        </w:rPr>
        <w:t xml:space="preserve">– </w:t>
      </w:r>
      <w:r w:rsidRPr="00EF5B7D">
        <w:rPr>
          <w:sz w:val="20"/>
          <w:szCs w:val="22"/>
        </w:rPr>
        <w:t>Kodeks karny (Dz. U. z 2019 r. poz. 1950</w:t>
      </w:r>
      <w:r w:rsidR="00284005" w:rsidRPr="00EF5B7D">
        <w:rPr>
          <w:sz w:val="20"/>
          <w:szCs w:val="22"/>
        </w:rPr>
        <w:t xml:space="preserve"> </w:t>
      </w:r>
      <w:r w:rsidR="001769DD">
        <w:rPr>
          <w:sz w:val="20"/>
          <w:szCs w:val="22"/>
        </w:rPr>
        <w:br/>
      </w:r>
      <w:r w:rsidR="00284005" w:rsidRPr="00EF5B7D">
        <w:rPr>
          <w:sz w:val="20"/>
          <w:szCs w:val="22"/>
        </w:rPr>
        <w:t>i 2128</w:t>
      </w:r>
      <w:r w:rsidR="00F55162">
        <w:rPr>
          <w:sz w:val="20"/>
          <w:szCs w:val="22"/>
        </w:rPr>
        <w:t xml:space="preserve"> oraz z 2020 r. poz. 568</w:t>
      </w:r>
      <w:r w:rsidRPr="00EF5B7D">
        <w:rPr>
          <w:sz w:val="20"/>
          <w:szCs w:val="22"/>
        </w:rPr>
        <w:t xml:space="preserve">). </w:t>
      </w:r>
    </w:p>
    <w:sectPr w:rsidR="00E87116" w:rsidRPr="00EF5B7D" w:rsidSect="0023734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71E8"/>
    <w:multiLevelType w:val="hybridMultilevel"/>
    <w:tmpl w:val="C76E78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AB1290"/>
    <w:rsid w:val="000629B7"/>
    <w:rsid w:val="0007519B"/>
    <w:rsid w:val="000A60F2"/>
    <w:rsid w:val="00117FF3"/>
    <w:rsid w:val="00142899"/>
    <w:rsid w:val="001769DD"/>
    <w:rsid w:val="001B3034"/>
    <w:rsid w:val="00214225"/>
    <w:rsid w:val="0023734B"/>
    <w:rsid w:val="002511BD"/>
    <w:rsid w:val="002749CE"/>
    <w:rsid w:val="00284005"/>
    <w:rsid w:val="00285029"/>
    <w:rsid w:val="002F39DC"/>
    <w:rsid w:val="003513B0"/>
    <w:rsid w:val="003B3269"/>
    <w:rsid w:val="003C3938"/>
    <w:rsid w:val="003D7E21"/>
    <w:rsid w:val="004424B3"/>
    <w:rsid w:val="0047119E"/>
    <w:rsid w:val="004A59AA"/>
    <w:rsid w:val="005365F3"/>
    <w:rsid w:val="0060048D"/>
    <w:rsid w:val="00681C54"/>
    <w:rsid w:val="006B6E33"/>
    <w:rsid w:val="007D66A0"/>
    <w:rsid w:val="00813772"/>
    <w:rsid w:val="008228C2"/>
    <w:rsid w:val="00830CAD"/>
    <w:rsid w:val="00831724"/>
    <w:rsid w:val="008B0359"/>
    <w:rsid w:val="008F1930"/>
    <w:rsid w:val="009133D9"/>
    <w:rsid w:val="00914CBC"/>
    <w:rsid w:val="00A060CF"/>
    <w:rsid w:val="00AB1290"/>
    <w:rsid w:val="00AE42DA"/>
    <w:rsid w:val="00B57E7E"/>
    <w:rsid w:val="00B6224B"/>
    <w:rsid w:val="00B762B8"/>
    <w:rsid w:val="00C63E13"/>
    <w:rsid w:val="00C73725"/>
    <w:rsid w:val="00C74CB0"/>
    <w:rsid w:val="00CB24F5"/>
    <w:rsid w:val="00CF0451"/>
    <w:rsid w:val="00D46CB8"/>
    <w:rsid w:val="00D85017"/>
    <w:rsid w:val="00DC3EFF"/>
    <w:rsid w:val="00DD676A"/>
    <w:rsid w:val="00DE5B40"/>
    <w:rsid w:val="00DF500F"/>
    <w:rsid w:val="00E87116"/>
    <w:rsid w:val="00EB0465"/>
    <w:rsid w:val="00EC0BEC"/>
    <w:rsid w:val="00ED2187"/>
    <w:rsid w:val="00ED5AD1"/>
    <w:rsid w:val="00EF5B7D"/>
    <w:rsid w:val="00F006BD"/>
    <w:rsid w:val="00F45964"/>
    <w:rsid w:val="00F47D7F"/>
    <w:rsid w:val="00F55162"/>
    <w:rsid w:val="00F57EA8"/>
    <w:rsid w:val="00F7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500F"/>
    <w:pPr>
      <w:jc w:val="both"/>
    </w:pPr>
  </w:style>
  <w:style w:type="paragraph" w:customStyle="1" w:styleId="text-justify">
    <w:name w:val="text-justify"/>
    <w:basedOn w:val="Normalny"/>
    <w:rsid w:val="00E871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17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65pt">
    <w:name w:val="Body text (2) + 6.5 pt"/>
    <w:basedOn w:val="Domylnaczcionkaakapitu"/>
    <w:rsid w:val="00ED5AD1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E1F3-8654-41AC-8673-80124828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umpipa01</dc:creator>
  <cp:lastModifiedBy>S. Skurzewski</cp:lastModifiedBy>
  <cp:revision>4</cp:revision>
  <cp:lastPrinted>2020-03-30T12:25:00Z</cp:lastPrinted>
  <dcterms:created xsi:type="dcterms:W3CDTF">2020-04-30T07:25:00Z</dcterms:created>
  <dcterms:modified xsi:type="dcterms:W3CDTF">2020-05-05T14:11:00Z</dcterms:modified>
</cp:coreProperties>
</file>