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7A86E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A455F99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4820" w:firstLine="6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Załącznik nr 3 do uchwały nr LXII/1440/18</w:t>
      </w:r>
    </w:p>
    <w:p w14:paraId="6271500A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4820" w:firstLine="6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Rady Miejskiej Wrocławia</w:t>
      </w:r>
    </w:p>
    <w:p w14:paraId="30187935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dnia 13 września 2018 r.</w:t>
      </w:r>
    </w:p>
    <w:p w14:paraId="35EEBD79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Formularz poprawkowy projektu </w:t>
      </w:r>
    </w:p>
    <w:p w14:paraId="22E78EEB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Wrocławskiego Budżetu Obywatelskiego w roku 2026</w:t>
      </w:r>
    </w:p>
    <w:p w14:paraId="28629D8C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A42C4F8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Uwaga: Należy w każdym punkcie wskazać czy obejmuje go zmiana czy też nie,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natomiast wypełnić należy tylko punkty objęte zmianą.</w:t>
      </w:r>
    </w:p>
    <w:p w14:paraId="1E8B5861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2CA457F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Opis zmian w projekcie:</w:t>
      </w:r>
    </w:p>
    <w:p w14:paraId="04D90530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(Proszę opisać jakie zmiany zostają wprowadzone w projekcie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14:paraId="14A8B312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6EA6899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Zgodnie z wyceną wskazaną przez organ, projekt zostaje ograniczony do zakresu możliwego do realizacji w ramach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rojektu osiedlowego o wartości do 1 000 000 zł. Na obecnym etapie rezygnuje się z budowy bieżni 4-torowej o długości 100 m wraz ze strefą startu i wybiegiem.</w:t>
      </w:r>
    </w:p>
    <w:p w14:paraId="09BB6BC2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21B176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obejmuje wykonanie boiska do koszykówki i siatkówki o nawierzchni EPDM wraz 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odwodnieniem,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piłkochwytami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chodnikiem zapewniającym dojście od strony szkoły oraz podstawową infrastrukturą towarzyszącą, w tym ławkami, koszem na odpady i zielenią. Zakres zostanie skoordynowany z realizowanym I etapem projektu „Niezłomni” oraz z warunk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 zagospodarowania terenu.</w:t>
      </w:r>
    </w:p>
    <w:p w14:paraId="05A200B8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024845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Informacje o projekcie </w:t>
      </w:r>
    </w:p>
    <w:p w14:paraId="799B4618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a) Numer projektu:</w:t>
      </w:r>
    </w:p>
    <w:p w14:paraId="54DD0E6A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F7ED08D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115</w:t>
      </w:r>
    </w:p>
    <w:p w14:paraId="7F13751B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8807C61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b) Nazwa projektu: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Zmiana w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/ Brak zmiany*)</w:t>
      </w:r>
    </w:p>
    <w:p w14:paraId="64305A8C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(do 200 znaków ze spacjami)</w:t>
      </w:r>
    </w:p>
    <w:p w14:paraId="2E0E8760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E6C3188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c) Lokalizacja projektu: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Zmiana w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/ Brak zmiany*)</w:t>
      </w:r>
    </w:p>
    <w:p w14:paraId="17B52F70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(do projektu można załączyć szkic sytuacyjny lub zdjęcie terenu/obiektu, którego dotyczy projekt) </w:t>
      </w:r>
    </w:p>
    <w:p w14:paraId="1CE98713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5EF9DE6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adres: </w:t>
      </w:r>
    </w:p>
    <w:p w14:paraId="14894AA9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numer geodezyjny działki:</w:t>
      </w:r>
    </w:p>
    <w:p w14:paraId="72020185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(na podstawie </w:t>
      </w:r>
      <w:hyperlink r:id="rId8">
        <w:r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www.geoportal.wroclaw.pl</w:t>
        </w:r>
      </w:hyperlink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14:paraId="52013A22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4201D12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d) Zasięg oddziaływania projektu: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Zmiana w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/ Brak zmiany*)</w:t>
      </w:r>
    </w:p>
    <w:p w14:paraId="2F07F28A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(należy zaznaczyć jedno z dwóch pól)</w:t>
      </w:r>
    </w:p>
    <w:p w14:paraId="5EF0580C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56E9BE0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Projekt osiedlowy</w:t>
      </w:r>
    </w:p>
    <w:p w14:paraId="3F5EC035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ponadosiedlowy</w:t>
      </w:r>
      <w:proofErr w:type="spellEnd"/>
    </w:p>
    <w:p w14:paraId="3100974F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green"/>
        </w:rPr>
        <w:t xml:space="preserve"> </w:t>
      </w:r>
    </w:p>
    <w:p w14:paraId="7EB9744F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Uzasadnienie wyboru zasięgu oddziaływania efektów realizacji projektu: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2BAFE6E6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(do 750 znaków ze spacjami)</w:t>
      </w:r>
    </w:p>
    <w:p w14:paraId="1639C41F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4125A670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C6EF3F9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79276C5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Rodzaj projektu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Zmiana w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/ Brak zmiany*)</w:t>
      </w:r>
    </w:p>
    <w:p w14:paraId="38E318D7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(należy zaznaczyć jedno z dwóch pól)</w:t>
      </w:r>
    </w:p>
    <w:p w14:paraId="7B3CCF90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66F3B0E2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Projekt inwestycyjny</w:t>
      </w:r>
    </w:p>
    <w:p w14:paraId="2DD5CBC2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nieinwestycyjny</w:t>
      </w:r>
      <w:proofErr w:type="spellEnd"/>
    </w:p>
    <w:p w14:paraId="7DF69C67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8DB0DD5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Proszę określić grupę beneficjentów projektu: </w:t>
      </w:r>
    </w:p>
    <w:p w14:paraId="06AE8C4F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(do 200  znaków ze spacjami)</w:t>
      </w:r>
    </w:p>
    <w:p w14:paraId="714963C6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785A229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CAAC2DB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Proszę określić szacunkową liczbę beneficjentów projektu: </w:t>
      </w:r>
    </w:p>
    <w:p w14:paraId="4E021BBB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(do 200 znaków ze spacjami)</w:t>
      </w:r>
    </w:p>
    <w:p w14:paraId="41EEBC69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BEDC10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Elementy projektu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(Zmiana w projekcie / 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Brak zmian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y*)</w:t>
      </w:r>
    </w:p>
    <w:p w14:paraId="7B0D3C6F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(należy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szczegółowo wypisać elementy składowe, co pozwoli na dokładną weryfikację projektu)</w:t>
      </w:r>
    </w:p>
    <w:p w14:paraId="45D45A72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"/>
        <w:tblW w:w="0" w:type="auto"/>
        <w:tblInd w:w="0" w:type="dxa"/>
        <w:tblLook w:val="0000" w:firstRow="0" w:lastRow="0" w:firstColumn="0" w:lastColumn="0" w:noHBand="0" w:noVBand="0"/>
      </w:tblPr>
      <w:tblGrid>
        <w:gridCol w:w="8200"/>
        <w:gridCol w:w="872"/>
      </w:tblGrid>
      <w:tr w:rsidR="00181136" w14:paraId="11544FF0" w14:textId="77777777">
        <w:trPr>
          <w:trHeight w:val="300"/>
        </w:trPr>
        <w:tc>
          <w:tcPr>
            <w:tcW w:w="0" w:type="auto"/>
          </w:tcPr>
          <w:p w14:paraId="7E9EA572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Element składowy</w:t>
            </w:r>
          </w:p>
        </w:tc>
        <w:tc>
          <w:tcPr>
            <w:tcW w:w="0" w:type="auto"/>
          </w:tcPr>
          <w:p w14:paraId="273E050B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Liczba</w:t>
            </w:r>
          </w:p>
        </w:tc>
      </w:tr>
      <w:tr w:rsidR="00181136" w14:paraId="0CC83D5A" w14:textId="77777777">
        <w:trPr>
          <w:trHeight w:val="300"/>
        </w:trPr>
        <w:tc>
          <w:tcPr>
            <w:tcW w:w="0" w:type="auto"/>
          </w:tcPr>
          <w:p w14:paraId="6A8B74F7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1) Boisko do koszykówki i siatkówki o wymiarach ok. 19 × 32 m, o nawierzchni EPDM, dostosowane do potrzeb osób ze szczególnymi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potrzebami</w:t>
            </w:r>
          </w:p>
        </w:tc>
        <w:tc>
          <w:tcPr>
            <w:tcW w:w="0" w:type="auto"/>
          </w:tcPr>
          <w:p w14:paraId="03130C37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181136" w14:paraId="2463E7A7" w14:textId="77777777">
        <w:tc>
          <w:tcPr>
            <w:tcW w:w="0" w:type="auto"/>
          </w:tcPr>
          <w:p w14:paraId="78E64EFB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Piłkochwyty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 wysokości ok. 6 m, od południowej i wschodniej strony boiska</w:t>
            </w:r>
          </w:p>
        </w:tc>
        <w:tc>
          <w:tcPr>
            <w:tcW w:w="0" w:type="auto"/>
          </w:tcPr>
          <w:p w14:paraId="3670E73D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komplet</w:t>
            </w:r>
          </w:p>
        </w:tc>
      </w:tr>
      <w:tr w:rsidR="00181136" w14:paraId="69CB24F3" w14:textId="77777777">
        <w:tc>
          <w:tcPr>
            <w:tcW w:w="0" w:type="auto"/>
          </w:tcPr>
          <w:p w14:paraId="27BAB900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Chodnik zapewniający dostęp z drogi przy szkole do boiska</w:t>
            </w:r>
          </w:p>
        </w:tc>
        <w:tc>
          <w:tcPr>
            <w:tcW w:w="0" w:type="auto"/>
          </w:tcPr>
          <w:p w14:paraId="41580BD8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181136" w14:paraId="4C6F4677" w14:textId="77777777">
        <w:tc>
          <w:tcPr>
            <w:tcW w:w="0" w:type="auto"/>
          </w:tcPr>
          <w:p w14:paraId="3155630F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 Ławki dostosowane do potrzeb osób z niepełnosprawnościami</w:t>
            </w:r>
          </w:p>
        </w:tc>
        <w:tc>
          <w:tcPr>
            <w:tcW w:w="0" w:type="auto"/>
          </w:tcPr>
          <w:p w14:paraId="33C5F5B1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4-6</w:t>
            </w:r>
          </w:p>
        </w:tc>
      </w:tr>
      <w:tr w:rsidR="00181136" w14:paraId="02CAB91F" w14:textId="77777777">
        <w:trPr>
          <w:trHeight w:val="218"/>
        </w:trPr>
        <w:tc>
          <w:tcPr>
            <w:tcW w:w="0" w:type="auto"/>
            <w:vAlign w:val="center"/>
          </w:tcPr>
          <w:p w14:paraId="63EF21CA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Zieleń 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uporządkowanie terenu w otoczeniu boiska</w:t>
            </w:r>
          </w:p>
        </w:tc>
        <w:tc>
          <w:tcPr>
            <w:tcW w:w="0" w:type="auto"/>
            <w:vAlign w:val="center"/>
          </w:tcPr>
          <w:p w14:paraId="67F02510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181136" w14:paraId="2079A4C8" w14:textId="77777777">
        <w:trPr>
          <w:trHeight w:val="310"/>
        </w:trPr>
        <w:tc>
          <w:tcPr>
            <w:tcW w:w="0" w:type="auto"/>
            <w:vAlign w:val="center"/>
          </w:tcPr>
          <w:p w14:paraId="362C99BA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6) Elementy dostępności oraz niezbędna infrastruktura towarzysząca, wynikające z dokumentacji projektowej i warunków zagospodarowania terenu</w:t>
            </w:r>
          </w:p>
        </w:tc>
        <w:tc>
          <w:tcPr>
            <w:tcW w:w="0" w:type="auto"/>
            <w:vAlign w:val="center"/>
          </w:tcPr>
          <w:p w14:paraId="681248A4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181136" w14:paraId="4495F868" w14:textId="77777777">
        <w:trPr>
          <w:trHeight w:val="310"/>
        </w:trPr>
        <w:tc>
          <w:tcPr>
            <w:tcW w:w="0" w:type="auto"/>
            <w:vAlign w:val="center"/>
          </w:tcPr>
          <w:p w14:paraId="75B34107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7)</w:t>
            </w:r>
          </w:p>
        </w:tc>
        <w:tc>
          <w:tcPr>
            <w:tcW w:w="0" w:type="auto"/>
            <w:vAlign w:val="center"/>
          </w:tcPr>
          <w:p w14:paraId="78D2A878" w14:textId="77777777" w:rsidR="00181136" w:rsidRDefault="001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1136" w14:paraId="0A2D79A9" w14:textId="77777777">
        <w:trPr>
          <w:trHeight w:val="260"/>
        </w:trPr>
        <w:tc>
          <w:tcPr>
            <w:tcW w:w="0" w:type="auto"/>
            <w:vAlign w:val="center"/>
          </w:tcPr>
          <w:p w14:paraId="48678E83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8)</w:t>
            </w:r>
          </w:p>
        </w:tc>
        <w:tc>
          <w:tcPr>
            <w:tcW w:w="0" w:type="auto"/>
            <w:vAlign w:val="center"/>
          </w:tcPr>
          <w:p w14:paraId="47D32489" w14:textId="77777777" w:rsidR="00181136" w:rsidRDefault="001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1136" w14:paraId="7E9F5298" w14:textId="77777777">
        <w:trPr>
          <w:trHeight w:val="260"/>
        </w:trPr>
        <w:tc>
          <w:tcPr>
            <w:tcW w:w="0" w:type="auto"/>
            <w:vAlign w:val="center"/>
          </w:tcPr>
          <w:p w14:paraId="0DA0EC5D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9)</w:t>
            </w:r>
          </w:p>
        </w:tc>
        <w:tc>
          <w:tcPr>
            <w:tcW w:w="0" w:type="auto"/>
            <w:vAlign w:val="center"/>
          </w:tcPr>
          <w:p w14:paraId="71986674" w14:textId="77777777" w:rsidR="00181136" w:rsidRDefault="001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1136" w14:paraId="56CE8079" w14:textId="77777777">
        <w:trPr>
          <w:trHeight w:val="260"/>
        </w:trPr>
        <w:tc>
          <w:tcPr>
            <w:tcW w:w="0" w:type="auto"/>
            <w:vAlign w:val="center"/>
          </w:tcPr>
          <w:p w14:paraId="41308522" w14:textId="77777777" w:rsidR="00181136" w:rsidRDefault="008C6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10)</w:t>
            </w:r>
          </w:p>
        </w:tc>
        <w:tc>
          <w:tcPr>
            <w:tcW w:w="0" w:type="auto"/>
            <w:vAlign w:val="center"/>
          </w:tcPr>
          <w:p w14:paraId="7D704330" w14:textId="77777777" w:rsidR="00181136" w:rsidRDefault="001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B237B7F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B45934D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730B47C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Opis projektu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(Zmiana w projekcie / 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Brak zmiany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*)</w:t>
      </w:r>
    </w:p>
    <w:p w14:paraId="1288C5C7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(Proszę opisać zgłoszony projekt, do 750 znaków ze spacjami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14:paraId="241816C5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B2E553D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 xml:space="preserve">Projekt stanowi kontynuację realizowanego projektu nr 193 WBO 2025 „Niezłomni” i rozwija funkcję sportową powstającej przestrzeni. </w:t>
      </w:r>
    </w:p>
    <w:p w14:paraId="4B88DE8D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 xml:space="preserve">W ramach II etapu </w:t>
      </w:r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>powstanie</w:t>
      </w:r>
      <w:r>
        <w:rPr>
          <w:rFonts w:ascii="Times New Roman" w:eastAsia="Times New Roman" w:hAnsi="Times New Roman" w:cs="Times New Roman"/>
          <w:sz w:val="24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 xml:space="preserve">boisko do koszykówki i siatkówki o nawierzchni EPDM wraz z odwodnieniem,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>piłkochwytami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>, chodnikiem prowadzącym od strony szkoły oraz podstawową infrastrukturą towarzyszącą.</w:t>
      </w:r>
      <w:r>
        <w:rPr>
          <w:rFonts w:ascii="Times New Roman" w:eastAsia="Times New Roman" w:hAnsi="Times New Roman" w:cs="Times New Roman"/>
          <w:sz w:val="24"/>
          <w:szCs w:val="22"/>
        </w:rPr>
        <w:t xml:space="preserve"> </w:t>
      </w:r>
    </w:p>
    <w:p w14:paraId="5CCE9572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>Projekt będzie realizowany z uwzględnieniem potrzeb osób ze szczególnymi</w:t>
      </w:r>
      <w:r>
        <w:rPr>
          <w:rFonts w:ascii="Times New Roman" w:eastAsia="Times New Roman" w:hAnsi="Times New Roman" w:cs="Times New Roman"/>
          <w:color w:val="000000"/>
          <w:sz w:val="24"/>
          <w:szCs w:val="22"/>
        </w:rPr>
        <w:t xml:space="preserve"> potrzebami, istniejącego zagospodarowania terenu, planowanej drogi pożarowej oraz zasad projektowania uniwersalnego.</w:t>
      </w:r>
    </w:p>
    <w:p w14:paraId="7C482887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747B561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150651A3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Uzasadnienie projektu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Zmiana w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/ Brak zmiany*)</w:t>
      </w:r>
    </w:p>
    <w:p w14:paraId="2E769662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(Proszę uzasadnić potrzeby realizacji projektu, cel realizacji projektu, itp. do. 750 znaków ze spacjami) </w:t>
      </w:r>
    </w:p>
    <w:p w14:paraId="167401F9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B7C7529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0A79F93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9A1CA01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ECF6F16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Szacunkowy koszt projektu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bCs/>
          <w:strike/>
          <w:color w:val="000000"/>
          <w:sz w:val="22"/>
          <w:szCs w:val="22"/>
        </w:rPr>
        <w:t>Zmiana w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/ Brak zmiany*)</w:t>
      </w:r>
    </w:p>
    <w:p w14:paraId="76E5A051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(do 100 znaków)</w:t>
      </w:r>
    </w:p>
    <w:p w14:paraId="6244310B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D1A694E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1 000 000 zł</w:t>
      </w:r>
    </w:p>
    <w:p w14:paraId="2946CE46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640D80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Inne uwagi</w:t>
      </w:r>
    </w:p>
    <w:p w14:paraId="4566B893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(Proszę wpisać inne uwagi lub zmiany w projekcie, niezawarte w poprzednich punktach)</w:t>
      </w:r>
    </w:p>
    <w:p w14:paraId="10C3A769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CFA2FFA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Projekt stanowi kontynuację zwycięskiego projektu nr 193 WBO 2025 „Niezłomni”. Podczas spotkania inicjującego realizację I etapu, które odbyło się z udziałem przedstawic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ieli Wrocławskich Inwestycji, uzgodniono przygotowanie kompletnej dokumentacji projektowej obejmującej docelowo również bieżnię oraz boisko do koszykówki i siatkówki. Celem było zapewnienie spójności projektowej, funkcjonalnej i koncepcyjnej całego założen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ia.</w:t>
      </w:r>
    </w:p>
    <w:p w14:paraId="650F5293" w14:textId="77777777" w:rsidR="00181136" w:rsidRDefault="001811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81136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BDDE" w14:textId="77777777" w:rsidR="00000000" w:rsidRDefault="008C6D8B">
      <w:r>
        <w:separator/>
      </w:r>
    </w:p>
  </w:endnote>
  <w:endnote w:type="continuationSeparator" w:id="0">
    <w:p w14:paraId="5DC4E8B1" w14:textId="77777777" w:rsidR="00000000" w:rsidRDefault="008C6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31E06E-601A-479F-934B-8912204D20CF}"/>
    <w:embedBold r:id="rId2" w:fontKey="{B6D1DD28-B132-4C38-89FF-FB9BAA0B1EE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D6BC938-2E20-43D3-A8FC-70406FD732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75D8D5A-1FD1-4D82-B7D6-C615F6C89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0112B" w14:textId="77777777" w:rsidR="00181136" w:rsidRDefault="008C6D8B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* niepotrzebne skreślić</w:t>
    </w:r>
  </w:p>
  <w:p w14:paraId="458F93A9" w14:textId="77777777" w:rsidR="00181136" w:rsidRDefault="00181136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FB98E" w14:textId="77777777" w:rsidR="00000000" w:rsidRDefault="008C6D8B">
      <w:r>
        <w:separator/>
      </w:r>
    </w:p>
  </w:footnote>
  <w:footnote w:type="continuationSeparator" w:id="0">
    <w:p w14:paraId="75A9C7AB" w14:textId="77777777" w:rsidR="00000000" w:rsidRDefault="008C6D8B">
      <w:r>
        <w:continuationSeparator/>
      </w:r>
    </w:p>
  </w:footnote>
  <w:footnote w:id="1">
    <w:p w14:paraId="468E7F82" w14:textId="77777777" w:rsidR="00181136" w:rsidRDefault="008C6D8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D6765"/>
    <w:multiLevelType w:val="hybridMultilevel"/>
    <w:tmpl w:val="B7E68508"/>
    <w:lvl w:ilvl="0" w:tplc="FA3A2C3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A8377C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E89A1E28">
      <w:numFmt w:val="bullet"/>
      <w:lvlText w:val=""/>
      <w:lvlJc w:val="left"/>
      <w:pPr>
        <w:ind w:left="2160" w:hanging="1800"/>
      </w:pPr>
    </w:lvl>
    <w:lvl w:ilvl="3" w:tplc="334EC838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85C2CC0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BBDC916C">
      <w:numFmt w:val="bullet"/>
      <w:lvlText w:val=""/>
      <w:lvlJc w:val="left"/>
      <w:pPr>
        <w:ind w:left="4320" w:hanging="3960"/>
      </w:pPr>
    </w:lvl>
    <w:lvl w:ilvl="6" w:tplc="54D4B0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310E7606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40AA1130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4EEC68F6"/>
    <w:multiLevelType w:val="hybridMultilevel"/>
    <w:tmpl w:val="E29E7B94"/>
    <w:lvl w:ilvl="0" w:tplc="83943B4C">
      <w:start w:val="1"/>
      <w:numFmt w:val="decimal"/>
      <w:lvlText w:val="%1."/>
      <w:lvlJc w:val="left"/>
      <w:pPr>
        <w:ind w:left="720" w:hanging="360"/>
      </w:pPr>
    </w:lvl>
    <w:lvl w:ilvl="1" w:tplc="66FE9452">
      <w:start w:val="1"/>
      <w:numFmt w:val="decimal"/>
      <w:lvlText w:val="%2."/>
      <w:lvlJc w:val="left"/>
      <w:pPr>
        <w:ind w:left="1440" w:hanging="1080"/>
      </w:pPr>
    </w:lvl>
    <w:lvl w:ilvl="2" w:tplc="72E896E6">
      <w:start w:val="1"/>
      <w:numFmt w:val="decimal"/>
      <w:lvlText w:val="%3."/>
      <w:lvlJc w:val="left"/>
      <w:pPr>
        <w:ind w:left="2160" w:hanging="1980"/>
      </w:pPr>
    </w:lvl>
    <w:lvl w:ilvl="3" w:tplc="7382B870">
      <w:start w:val="1"/>
      <w:numFmt w:val="decimal"/>
      <w:lvlText w:val="%4."/>
      <w:lvlJc w:val="left"/>
      <w:pPr>
        <w:ind w:left="2880" w:hanging="2520"/>
      </w:pPr>
    </w:lvl>
    <w:lvl w:ilvl="4" w:tplc="4564686C">
      <w:start w:val="1"/>
      <w:numFmt w:val="decimal"/>
      <w:lvlText w:val="%5."/>
      <w:lvlJc w:val="left"/>
      <w:pPr>
        <w:ind w:left="3600" w:hanging="3240"/>
      </w:pPr>
    </w:lvl>
    <w:lvl w:ilvl="5" w:tplc="6FB041D4">
      <w:start w:val="1"/>
      <w:numFmt w:val="decimal"/>
      <w:lvlText w:val="%6."/>
      <w:lvlJc w:val="left"/>
      <w:pPr>
        <w:ind w:left="4320" w:hanging="4140"/>
      </w:pPr>
    </w:lvl>
    <w:lvl w:ilvl="6" w:tplc="BD7E1DB8">
      <w:start w:val="1"/>
      <w:numFmt w:val="decimal"/>
      <w:lvlText w:val="%7."/>
      <w:lvlJc w:val="left"/>
      <w:pPr>
        <w:ind w:left="5040" w:hanging="4680"/>
      </w:pPr>
    </w:lvl>
    <w:lvl w:ilvl="7" w:tplc="941EEDAC">
      <w:start w:val="1"/>
      <w:numFmt w:val="decimal"/>
      <w:lvlText w:val="%8."/>
      <w:lvlJc w:val="left"/>
      <w:pPr>
        <w:ind w:left="5760" w:hanging="5400"/>
      </w:pPr>
    </w:lvl>
    <w:lvl w:ilvl="8" w:tplc="66BEEED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136"/>
    <w:rsid w:val="00181136"/>
    <w:rsid w:val="008C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68DBB"/>
  <w15:docId w15:val="{09BA7EB9-C6E9-4474-AA8E-DE57204E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6q+4ZSmOAoOYtab+gWkbKu1+DA==">CgMxLjA4AHIhMUloMXF6blQwVHZuYmR2X2xwVlUzRnl6Y0JsSGhxTl80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3624</Characters>
  <Application>Microsoft Office Word</Application>
  <DocSecurity>0</DocSecurity>
  <Lines>30</Lines>
  <Paragraphs>8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Rusiecka Maja</dc:creator>
  <cp:lastModifiedBy>Z konsultacji</cp:lastModifiedBy>
  <cp:revision>2</cp:revision>
  <dcterms:created xsi:type="dcterms:W3CDTF">2026-06-23T06:55:00Z</dcterms:created>
  <dcterms:modified xsi:type="dcterms:W3CDTF">2026-06-23T06:55:00Z</dcterms:modified>
</cp:coreProperties>
</file>