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poprawkowy projektu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Wrocławskiego Budżetu Obywatelskiego w roku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Uwaga: Należy w każdym punkcie wskazać czy obejmuje go zmiana czy też nie, natomiast wypełnić należy tylko punkty objęte zmianą.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Opis zmian w projekcie: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Odniesienie do projektu WBO 2025 w części dotyczącej osiedla Lipa Piotrowska: </w:t>
      </w:r>
    </w:p>
    <w:p w:rsidR="00000000" w:rsidDel="00000000" w:rsidP="00000000" w:rsidRDefault="00000000" w:rsidRPr="00000000" w14:paraId="0000000F">
      <w:pPr>
        <w:spacing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Działki numer nr 17/3, 18/2, 19, 20/2 AM-5, obręb Widawa przeznaczone zostały pod park, sporządzony już został w tym celu projekt po konsultacjach z mieszkańcami, wniosek Gminy o przejęcie od KOWR został już złożony. Wniosek o przejęcie działki jest zgodny ze studium, Miejscowym Planem Zagospodarowania Przestrzennego i przeznaczeniem, dlatego to tylko kwestia formalności. Mając na uwadze, że realizacja projektów WBO trwają kilka lat zależy nam, żeby już zabezpieczyć środki na powstanie parku o który walczymy i staramy się od wielu lat. Tym bardziej zależy nam z uwagi, że aby zrealizować projekt do końca będziemy go etapować. Podobne projekty były już weryfikowane pozytywnie pomimo, że działka nie należała jeszcze do Gminy – przykład parku na Kępie Mieszczańskiej. Dlatego zwracamy się z prośbą, aby w przypadku Parku na Lipie z uwagi na zaawansowany etap starań o park, podobnie jak w przypadku WBO projektu nr 1/2020 również pozytywnie ocenić wniosek.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Informacje o projekcie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Numer projektu: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adres: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geodezyjny działki: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750 znaków ze spacjami)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 znaków ze spacjami)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 składowy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(do 100 znaków)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(Proszę wpisać inne uwagi lub zmiany w projekcie, niezawarte w poprzednich punktach)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Proszę o ponowną weryfikację projektu w części dotyczącej dotyczącej osiedla Lipa Piotrowska: </w:t>
      </w:r>
    </w:p>
    <w:p w:rsidR="00000000" w:rsidDel="00000000" w:rsidP="00000000" w:rsidRDefault="00000000" w:rsidRPr="00000000" w14:paraId="00000067">
      <w:pPr>
        <w:spacing w:before="120"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Działki numer nr 17/3, 18/2, 19, 20/2 AM-5, obręb Widawa przeznaczone zostały pod park, sporządzony już został w tym celu projekt po konsultacjach z mieszkańcami, wniosek Gminy o przejęcie od KOWR został już złożony. Wniosek o przejęcie działki jest zgodny ze studium, Miejscowym Planem Zagospodarowania Przestrzennego i przeznaczeniem, dlatego to tylko kwestia formalności. Mając na uwadze, że realizacja projektów WBO trwają kilka lat zależy nam, żeby już zabezpieczyć środki na powstanie parku o który walczymy i staramy się od wielu lat. Tym bardziej zależy nam z uwagi, że aby zrealizować projekt do końca będziemy go etapować. Podobne projekty były już weryfikowane pozytywnie pomimo, że działka nie należała jeszcze do Gminy – przykład parku na Kępie Mieszczańskiej. Dlatego zwracamy się z prośbą, aby w przypadku Parku na Lipie z uwagi na zaawansowany etap starań o park, podobnie jak w przypadku WBO projektu nr 1/2020 również pozytywnie ocenić wniosek.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niepotrzebne skreślić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ck2/W0tg+KtQVKW5FiBYRek4g==">CgMxLjA4AHIhMXZ5QlBWWVphQ3RDSERmZGFKa3ZJR2dlUEpsU1Z0SDJ2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2025-05-29T06:30:00Z</dcterms:created>
  <dc:creator>umbasw02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