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375415">
      <w:pPr>
        <w:spacing w:after="0" w:line="240" w:lineRule="auto"/>
        <w:ind w:left="41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044B74">
        <w:rPr>
          <w:rFonts w:ascii="Times New Roman" w:hAnsi="Times New Roman" w:cs="Times New Roman"/>
          <w:b/>
          <w:sz w:val="28"/>
          <w:szCs w:val="28"/>
        </w:rPr>
        <w:t>4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F247AD" w:rsidRDefault="00790609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Zmniejszam zakres projektu o elementy ocenione negatywnie. Pozostałe informacje przyjęte w komentarzach </w:t>
      </w:r>
      <w:r w:rsidR="00430DC9">
        <w:rPr>
          <w:rFonts w:ascii="Times New Roman" w:hAnsi="Times New Roman" w:cs="Times New Roman"/>
          <w:sz w:val="24"/>
          <w:szCs w:val="24"/>
        </w:rPr>
        <w:t>przyjmuję</w:t>
      </w:r>
      <w:r>
        <w:rPr>
          <w:rFonts w:ascii="Times New Roman" w:hAnsi="Times New Roman" w:cs="Times New Roman"/>
          <w:sz w:val="24"/>
          <w:szCs w:val="24"/>
        </w:rPr>
        <w:t xml:space="preserve"> do wiadomości jako uwagi do zastosowania na etapie prac projektowych</w:t>
      </w:r>
      <w:r w:rsidR="00430D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F247AD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790609">
        <w:rPr>
          <w:rFonts w:ascii="Times New Roman" w:hAnsi="Times New Roman" w:cs="Times New Roman"/>
        </w:rPr>
        <w:t xml:space="preserve"> 215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3072B5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813D15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813D15">
        <w:rPr>
          <w:rFonts w:ascii="Times New Roman" w:hAnsi="Times New Roman" w:cs="Times New Roman"/>
          <w:b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813D15" w:rsidRPr="00AD54A1" w:rsidRDefault="00813D1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967332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668B5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="002668B5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72B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072B5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</w:t>
      </w:r>
      <w:r w:rsidRPr="003072B5">
        <w:rPr>
          <w:rFonts w:ascii="Times New Roman" w:hAnsi="Times New Roman" w:cs="Times New Roman"/>
          <w:b/>
          <w:strike/>
        </w:rPr>
        <w:t>/ 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Default="002668B5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442EB8" w:rsidRDefault="00442EB8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5"/>
        <w:gridCol w:w="1229"/>
      </w:tblGrid>
      <w:tr w:rsidR="00442EB8" w:rsidRPr="00AD54A1" w:rsidTr="00ED43DC">
        <w:trPr>
          <w:trHeight w:val="300"/>
        </w:trPr>
        <w:tc>
          <w:tcPr>
            <w:tcW w:w="772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29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442EB8" w:rsidRPr="00AD54A1" w:rsidTr="00ED43DC">
        <w:trPr>
          <w:trHeight w:val="300"/>
        </w:trPr>
        <w:tc>
          <w:tcPr>
            <w:tcW w:w="7725" w:type="dxa"/>
          </w:tcPr>
          <w:p w:rsidR="00873F08" w:rsidRPr="00375415" w:rsidRDefault="00ED43DC" w:rsidP="00580EC3">
            <w:pPr>
              <w:pStyle w:val="ListParagraph"/>
              <w:numPr>
                <w:ilvl w:val="0"/>
                <w:numId w:val="11"/>
              </w:numPr>
              <w:tabs>
                <w:tab w:val="center" w:pos="3850"/>
              </w:tabs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</w:rPr>
              <w:t>Likwidacja barier architektonicznych (likwidacja schodów usytuowanych po obu stronach mostku w ciągu ulicy Bajana na wysokości skweru ks. Leszka Jabłońskiego) oraz przebudowa 2 szt. ciągów pieszo-rowerowych o łącznej długości ok. 200 m wraz z zagospodarowaniem przyległego terenu</w:t>
            </w:r>
            <w:r w:rsidR="0037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873F08" w:rsidRPr="00375415" w:rsidRDefault="00442EB8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EB8" w:rsidRPr="00AD54A1" w:rsidTr="00ED43DC">
        <w:tc>
          <w:tcPr>
            <w:tcW w:w="7725" w:type="dxa"/>
          </w:tcPr>
          <w:p w:rsidR="00873F08" w:rsidRPr="00375415" w:rsidRDefault="00580EC3" w:rsidP="00ED43DC">
            <w:p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E55AF" w:rsidRPr="00375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7ED" w:rsidRPr="00375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DC" w:rsidRPr="00375415">
              <w:rPr>
                <w:rFonts w:ascii="Times New Roman" w:hAnsi="Times New Roman" w:cs="Times New Roman"/>
              </w:rPr>
              <w:t>Dobudowanie wpustu odprowadzającego wodę ze zjazdu ulicy Horbaczewskiego na wysokości numeru 57a wraz z wymianą nawierzchni zjazdu</w:t>
            </w:r>
            <w:r w:rsidR="0037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873F08" w:rsidRPr="00375415" w:rsidRDefault="00ED43DC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EB8" w:rsidRPr="00AD54A1" w:rsidTr="00ED43DC">
        <w:tc>
          <w:tcPr>
            <w:tcW w:w="7725" w:type="dxa"/>
          </w:tcPr>
          <w:p w:rsidR="00873F08" w:rsidRPr="00375415" w:rsidRDefault="00ED43DC" w:rsidP="00580EC3">
            <w:pPr>
              <w:pStyle w:val="ListParagraph"/>
              <w:numPr>
                <w:ilvl w:val="0"/>
                <w:numId w:val="12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</w:rPr>
              <w:t>Wykonanie przejść dla pieszych przez ul. Balonową na wysokości (A) numerów 1-3 i (B) numerów 27-29</w:t>
            </w:r>
            <w:r w:rsidR="0037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873F08" w:rsidRPr="00375415" w:rsidRDefault="00ED43DC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EB8" w:rsidRPr="00AD54A1" w:rsidTr="00ED43DC">
        <w:tc>
          <w:tcPr>
            <w:tcW w:w="7725" w:type="dxa"/>
          </w:tcPr>
          <w:p w:rsidR="00873F08" w:rsidRPr="00375415" w:rsidRDefault="00873F08" w:rsidP="00580EC3">
            <w:p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 w:rsidRPr="00375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43DC" w:rsidRPr="00375415">
              <w:rPr>
                <w:rFonts w:ascii="Times New Roman" w:hAnsi="Times New Roman" w:cs="Times New Roman"/>
              </w:rPr>
              <w:t xml:space="preserve"> </w:t>
            </w:r>
            <w:r w:rsidR="00ED43DC" w:rsidRPr="00375415">
              <w:rPr>
                <w:rFonts w:ascii="Times New Roman" w:hAnsi="Times New Roman" w:cs="Times New Roman"/>
              </w:rPr>
              <w:t>Wykonanie ciągu pieszego (zagospodarowanie skweru/</w:t>
            </w:r>
            <w:proofErr w:type="spellStart"/>
            <w:r w:rsidR="00ED43DC" w:rsidRPr="00375415">
              <w:rPr>
                <w:rFonts w:ascii="Times New Roman" w:hAnsi="Times New Roman" w:cs="Times New Roman"/>
              </w:rPr>
              <w:t>przedeptu</w:t>
            </w:r>
            <w:proofErr w:type="spellEnd"/>
            <w:r w:rsidR="00ED43DC" w:rsidRPr="00375415">
              <w:rPr>
                <w:rFonts w:ascii="Times New Roman" w:hAnsi="Times New Roman" w:cs="Times New Roman"/>
              </w:rPr>
              <w:t>) przy ul. Hynka/Balonowa - około 25 m2</w:t>
            </w:r>
          </w:p>
        </w:tc>
        <w:tc>
          <w:tcPr>
            <w:tcW w:w="1229" w:type="dxa"/>
          </w:tcPr>
          <w:p w:rsidR="00873F08" w:rsidRPr="00375415" w:rsidRDefault="00ED43DC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EB8" w:rsidRPr="00AD54A1" w:rsidTr="00ED43DC">
        <w:trPr>
          <w:trHeight w:val="218"/>
        </w:trPr>
        <w:tc>
          <w:tcPr>
            <w:tcW w:w="7725" w:type="dxa"/>
            <w:vAlign w:val="center"/>
          </w:tcPr>
          <w:p w:rsidR="00873F08" w:rsidRPr="00375415" w:rsidRDefault="00873F08" w:rsidP="00580EC3">
            <w:p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 w:rsidRPr="00375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43DC" w:rsidRPr="00375415">
              <w:rPr>
                <w:rFonts w:ascii="Times New Roman" w:hAnsi="Times New Roman" w:cs="Times New Roman"/>
              </w:rPr>
              <w:t xml:space="preserve"> </w:t>
            </w:r>
            <w:r w:rsidR="00ED43DC" w:rsidRPr="00375415">
              <w:rPr>
                <w:rFonts w:ascii="Times New Roman" w:hAnsi="Times New Roman" w:cs="Times New Roman"/>
              </w:rPr>
              <w:t>Wykonanie poręczy na schodach Bajana/Bulwar Dedala</w:t>
            </w:r>
          </w:p>
        </w:tc>
        <w:tc>
          <w:tcPr>
            <w:tcW w:w="1229" w:type="dxa"/>
            <w:vAlign w:val="center"/>
          </w:tcPr>
          <w:p w:rsidR="00873F08" w:rsidRPr="00375415" w:rsidRDefault="00ED43DC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EB8" w:rsidRPr="00AD54A1" w:rsidTr="00ED43DC">
        <w:trPr>
          <w:trHeight w:val="310"/>
        </w:trPr>
        <w:tc>
          <w:tcPr>
            <w:tcW w:w="7725" w:type="dxa"/>
            <w:vAlign w:val="center"/>
          </w:tcPr>
          <w:p w:rsidR="00873F08" w:rsidRPr="00375415" w:rsidRDefault="00873F08" w:rsidP="00580EC3">
            <w:p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 w:rsidRPr="00375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43DC" w:rsidRPr="00375415">
              <w:rPr>
                <w:rFonts w:ascii="Times New Roman" w:hAnsi="Times New Roman" w:cs="Times New Roman"/>
              </w:rPr>
              <w:t xml:space="preserve"> </w:t>
            </w:r>
            <w:r w:rsidR="00ED43DC" w:rsidRPr="00375415">
              <w:rPr>
                <w:rFonts w:ascii="Times New Roman" w:hAnsi="Times New Roman" w:cs="Times New Roman"/>
              </w:rPr>
              <w:t>Doświetlenie przejść dla pieszych na skrzyżowaniu Bajana/Bystrzycka, Drzewieckiego/Szybowcowa oraz Drzewieckiego/Balonowa</w:t>
            </w:r>
          </w:p>
        </w:tc>
        <w:tc>
          <w:tcPr>
            <w:tcW w:w="1229" w:type="dxa"/>
            <w:vAlign w:val="center"/>
          </w:tcPr>
          <w:p w:rsidR="00873F08" w:rsidRPr="00375415" w:rsidRDefault="00ED43DC" w:rsidP="00ED43DC">
            <w:pPr>
              <w:spacing w:after="4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72B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72B5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AD54A1">
        <w:rPr>
          <w:rFonts w:ascii="Times New Roman" w:hAnsi="Times New Roman" w:cs="Times New Roman"/>
          <w:b/>
        </w:rPr>
        <w:t>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072B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967332" w:rsidRDefault="009B6469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332">
        <w:rPr>
          <w:rFonts w:ascii="Times New Roman" w:hAnsi="Times New Roman" w:cs="Times New Roman"/>
          <w:sz w:val="20"/>
          <w:szCs w:val="20"/>
        </w:rPr>
        <w:t xml:space="preserve"> (Proszę wpisać inne uwagi lub zmiany w projekcie, niezawarte w poprzednich punktach)</w:t>
      </w:r>
    </w:p>
    <w:p w:rsidR="007417ED" w:rsidRPr="00967332" w:rsidRDefault="007417ED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43DC" w:rsidRDefault="00ED43DC" w:rsidP="00ED43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Uważam, że zgłoszona uwaga dotycząca kosztu budowy dwóch przejść dla pieszych</w:t>
      </w:r>
      <w:r w:rsidR="00375415">
        <w:rPr>
          <w:rFonts w:ascii="Times New Roman" w:hAnsi="Times New Roman" w:cs="Times New Roman"/>
          <w:sz w:val="20"/>
          <w:szCs w:val="20"/>
        </w:rPr>
        <w:t xml:space="preserve"> z kwotą około </w:t>
      </w:r>
      <w:r>
        <w:rPr>
          <w:rFonts w:ascii="Times New Roman" w:hAnsi="Times New Roman" w:cs="Times New Roman"/>
          <w:sz w:val="20"/>
          <w:szCs w:val="20"/>
        </w:rPr>
        <w:t xml:space="preserve">1,5 mln złotych </w:t>
      </w:r>
      <w:r w:rsidR="00375415">
        <w:rPr>
          <w:rFonts w:ascii="Times New Roman" w:hAnsi="Times New Roman" w:cs="Times New Roman"/>
          <w:sz w:val="20"/>
          <w:szCs w:val="20"/>
        </w:rPr>
        <w:t xml:space="preserve">zdecydowanie odbiega od obecnie zgłaszanych ofert przez wykonawców. </w:t>
      </w:r>
      <w:r>
        <w:rPr>
          <w:rFonts w:ascii="Times New Roman" w:hAnsi="Times New Roman" w:cs="Times New Roman"/>
          <w:sz w:val="20"/>
          <w:szCs w:val="20"/>
        </w:rPr>
        <w:t>W ramach WBO 2023 prowadzona była procedura przetargowa</w:t>
      </w:r>
      <w:r w:rsidR="00375415">
        <w:rPr>
          <w:rFonts w:ascii="Times New Roman" w:hAnsi="Times New Roman" w:cs="Times New Roman"/>
          <w:sz w:val="20"/>
          <w:szCs w:val="20"/>
        </w:rPr>
        <w:t xml:space="preserve"> przez Wrocławskie Inwestycje</w:t>
      </w:r>
      <w:r>
        <w:rPr>
          <w:rFonts w:ascii="Times New Roman" w:hAnsi="Times New Roman" w:cs="Times New Roman"/>
          <w:sz w:val="20"/>
          <w:szCs w:val="20"/>
        </w:rPr>
        <w:t>, w której zamawiano przejścia dla pieszych i ich koszt oszacowano na około 300 tys. zł</w:t>
      </w:r>
      <w:r w:rsidR="0037541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co daje łącznie 600 tys. za dwa przejścia.</w:t>
      </w:r>
    </w:p>
    <w:p w:rsidR="00375415" w:rsidRDefault="00375415" w:rsidP="00ED43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5415" w:rsidRPr="00967332" w:rsidRDefault="00375415" w:rsidP="00ED43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projektu usunięto część ocenioną negatywnie przez UMW.</w:t>
      </w:r>
    </w:p>
    <w:p w:rsidR="007417ED" w:rsidRPr="00967332" w:rsidRDefault="007417ED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39E" w:rsidRDefault="00C0639E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0639E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3C" w:rsidRDefault="00E0313C" w:rsidP="00BE0C27">
      <w:pPr>
        <w:spacing w:after="0" w:line="240" w:lineRule="auto"/>
      </w:pPr>
      <w:r>
        <w:separator/>
      </w:r>
    </w:p>
  </w:endnote>
  <w:endnote w:type="continuationSeparator" w:id="0">
    <w:p w:rsidR="00E0313C" w:rsidRDefault="00E0313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3C" w:rsidRDefault="00E0313C" w:rsidP="00BE0C27">
      <w:pPr>
        <w:spacing w:after="0" w:line="240" w:lineRule="auto"/>
      </w:pPr>
      <w:r>
        <w:separator/>
      </w:r>
    </w:p>
  </w:footnote>
  <w:footnote w:type="continuationSeparator" w:id="0">
    <w:p w:rsidR="00E0313C" w:rsidRDefault="00E0313C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89B"/>
    <w:multiLevelType w:val="hybridMultilevel"/>
    <w:tmpl w:val="2B664B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FAC"/>
    <w:multiLevelType w:val="hybridMultilevel"/>
    <w:tmpl w:val="F88A4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4B74"/>
    <w:rsid w:val="000555F3"/>
    <w:rsid w:val="000607C7"/>
    <w:rsid w:val="000702EF"/>
    <w:rsid w:val="00083568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144E8"/>
    <w:rsid w:val="002252DC"/>
    <w:rsid w:val="00237582"/>
    <w:rsid w:val="002668B5"/>
    <w:rsid w:val="002705E6"/>
    <w:rsid w:val="002820EE"/>
    <w:rsid w:val="002E528B"/>
    <w:rsid w:val="003072B5"/>
    <w:rsid w:val="00310707"/>
    <w:rsid w:val="0033756A"/>
    <w:rsid w:val="00344DB3"/>
    <w:rsid w:val="00375415"/>
    <w:rsid w:val="00383A9E"/>
    <w:rsid w:val="0039066A"/>
    <w:rsid w:val="003E09DB"/>
    <w:rsid w:val="00410A55"/>
    <w:rsid w:val="00430DC9"/>
    <w:rsid w:val="00442EB8"/>
    <w:rsid w:val="0045443E"/>
    <w:rsid w:val="00497FE9"/>
    <w:rsid w:val="004A3795"/>
    <w:rsid w:val="004D5050"/>
    <w:rsid w:val="004D6870"/>
    <w:rsid w:val="00513486"/>
    <w:rsid w:val="00550B49"/>
    <w:rsid w:val="00572614"/>
    <w:rsid w:val="00580EC3"/>
    <w:rsid w:val="0059085A"/>
    <w:rsid w:val="005D3B2E"/>
    <w:rsid w:val="00605AC8"/>
    <w:rsid w:val="006123A1"/>
    <w:rsid w:val="0066787E"/>
    <w:rsid w:val="006715E4"/>
    <w:rsid w:val="00686E33"/>
    <w:rsid w:val="006961B0"/>
    <w:rsid w:val="006B0244"/>
    <w:rsid w:val="006B0C22"/>
    <w:rsid w:val="006D35AB"/>
    <w:rsid w:val="006E2901"/>
    <w:rsid w:val="006E55AF"/>
    <w:rsid w:val="00737250"/>
    <w:rsid w:val="0074172B"/>
    <w:rsid w:val="007417ED"/>
    <w:rsid w:val="0075591B"/>
    <w:rsid w:val="007570E3"/>
    <w:rsid w:val="0078610F"/>
    <w:rsid w:val="00790609"/>
    <w:rsid w:val="007A532E"/>
    <w:rsid w:val="007D3996"/>
    <w:rsid w:val="00813D15"/>
    <w:rsid w:val="00835253"/>
    <w:rsid w:val="00847519"/>
    <w:rsid w:val="00873F08"/>
    <w:rsid w:val="00881D2C"/>
    <w:rsid w:val="008B6B80"/>
    <w:rsid w:val="00967332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AF0A84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C6EC1"/>
    <w:rsid w:val="00BD5428"/>
    <w:rsid w:val="00BE0C27"/>
    <w:rsid w:val="00BE5ABF"/>
    <w:rsid w:val="00C0639E"/>
    <w:rsid w:val="00C20710"/>
    <w:rsid w:val="00C20B50"/>
    <w:rsid w:val="00C44619"/>
    <w:rsid w:val="00C55060"/>
    <w:rsid w:val="00C576F0"/>
    <w:rsid w:val="00C92E96"/>
    <w:rsid w:val="00CC5549"/>
    <w:rsid w:val="00CF385C"/>
    <w:rsid w:val="00D15101"/>
    <w:rsid w:val="00D97BA6"/>
    <w:rsid w:val="00DA082D"/>
    <w:rsid w:val="00DD5898"/>
    <w:rsid w:val="00E0313C"/>
    <w:rsid w:val="00E04124"/>
    <w:rsid w:val="00E10124"/>
    <w:rsid w:val="00E35E07"/>
    <w:rsid w:val="00E425E6"/>
    <w:rsid w:val="00E75780"/>
    <w:rsid w:val="00E816FC"/>
    <w:rsid w:val="00ED43DC"/>
    <w:rsid w:val="00EE1290"/>
    <w:rsid w:val="00F247AD"/>
    <w:rsid w:val="00F45B49"/>
    <w:rsid w:val="00F538CF"/>
    <w:rsid w:val="00F545D6"/>
    <w:rsid w:val="00F839AB"/>
    <w:rsid w:val="00FA7700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6470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paragraph" w:styleId="EndnoteText">
    <w:name w:val="endnote text"/>
    <w:basedOn w:val="Normal"/>
    <w:link w:val="EndnoteTextChar"/>
    <w:uiPriority w:val="99"/>
    <w:semiHidden/>
    <w:unhideWhenUsed/>
    <w:rsid w:val="007417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17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1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8677-1C06-4706-849D-80F32FC4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ZK</cp:lastModifiedBy>
  <cp:revision>5</cp:revision>
  <cp:lastPrinted>2021-08-12T12:59:00Z</cp:lastPrinted>
  <dcterms:created xsi:type="dcterms:W3CDTF">2024-07-01T21:04:00Z</dcterms:created>
  <dcterms:modified xsi:type="dcterms:W3CDTF">2024-07-01T21:42:00Z</dcterms:modified>
</cp:coreProperties>
</file>