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ZGŁOSZENIE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Verdana" w:cs="Verdana" w:eastAsia="Verdana" w:hAnsi="Verdana"/>
          <w:b w:val="1"/>
          <w:bCs w:val="1"/>
          <w:sz w:val="30"/>
          <w:szCs w:val="3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Łączenie misji i przedsiębiorczości; jak założyć i prowadzić przedsiębiorstwo społeczne? (szkolenie w oparciu o Ustawę o ekonomii społecznej z 2022 r)</w:t>
      </w: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Imię i Nazwisko: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 kontaktowy: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e-mail: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Pełna nazwa organizacji (wraz z adresem), w której osoba pracuje:</w:t>
      </w:r>
    </w:p>
    <w:p w:rsidR="00000000" w:rsidDel="00000000" w:rsidP="00000000" w:rsidRDefault="00000000" w:rsidRPr="00000000" w14:paraId="00000006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sz w:val="24"/>
          <w:szCs w:val="24"/>
          <w:rtl w:val="0"/>
        </w:rPr>
        <w:t xml:space="preserve">Funkcja pełniona w organizacji:</w:t>
      </w:r>
    </w:p>
    <w:p w:rsidR="00000000" w:rsidDel="00000000" w:rsidP="00000000" w:rsidRDefault="00000000" w:rsidRPr="00000000" w14:paraId="00000007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CZAS TRWANIA SZKOLENIA: 10 godzin lekcyjnych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Terminy: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16 i 23 października 2026, 16:45 - 20:30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  <w:br w:type="textWrapping"/>
        <w:br w:type="textWrapping"/>
        <w:t xml:space="preserve">Ostateczny termin zgłoszeń: 13 października 2026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-2172" w:right="0" w:firstLine="217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UWAGA! Liczy się kolejność zgłoszeń!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Rezerwacja udziału w szkoleniu następuje poprzez przesłanie skanu wypełnionego i podpisanego zgłoszenia oraz pliku edytowalnego na adres: </w:t>
      </w:r>
      <w:hyperlink r:id="rId7">
        <w:r w:rsidDel="00000000" w:rsidR="00000000" w:rsidRPr="00000000">
          <w:rPr>
            <w:rFonts w:ascii="Verdana" w:cs="Verdana" w:eastAsia="Verdana" w:hAnsi="Verdana"/>
            <w:b w:val="1"/>
            <w:bCs w:val="1"/>
            <w:i w:val="0"/>
            <w:iCs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ekonomia.spoleczna@um.wroc.pl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lub dostarczenie go na adres: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Wydział Partycypacji Społecznej, ul. G. Zapolskiej 4, Wrocław, pokój 120.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pod numerem telefonu: 71 777 76 07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zakwalifikowaniu na szkolenie zainteresowani zostaną powiadomieni telefonicznie lub na podany adres e-mail.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Wrocław, dnia ............ 2026 rok</w:t>
        <w:tab/>
        <w:tab/>
        <w:tab/>
        <w:t xml:space="preserve">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(podpis)</w:t>
      </w:r>
    </w:p>
    <w:p w:rsidR="00000000" w:rsidDel="00000000" w:rsidP="00000000" w:rsidRDefault="00000000" w:rsidRPr="00000000" w14:paraId="00000013">
      <w:pPr>
        <w:pStyle w:val="Heading1"/>
        <w:spacing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KLAUZULA INFORMACYJNA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INFORMACJE DOTYCZĄCE PRZETWARZANIA TWOICH DANYCH OSOBOWYCH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Niniejszą informację otrzymałeś w związku z obowiązkami określonymi w art. 13 RODO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Administrator danych</w:t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Administratorem Pani/Pana danych osobowych jest Prezydent Wrocławia. Można się z nami skontaktować w następujący sposób: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listownie na adres: Prezydent Wrocławia, Urząd Miejski Wrocławia, pl. Nowy Targ 1-8, 50-141 Wrocław,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przez e-mail: wss@um.wroc.pl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telefonicznie: +48 71 777 86 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e-Doręczenia: AE:PL-95179-82549-VVTFT-27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Cele przetwarzania danych</w:t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Pani/Pana dane osobowe, w celu organizacji bezpłatnych szkoleń i kursów dla przedstawicieli organizacji pozarządowych.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Podstawy prawne przetwarzania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Twoje dane osobowe na podstawie art. 6 ust. 1 lit. b) RODO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Obligatoryjność / fakultatywność podania danych osobowych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Podanie przez Panią / Pana danych osobowych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jest dobrowolne,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ale ich niepodanie będzie skutkować brakiem możliwości wzięcia udziału w szkoleniu/kursie.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Okres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retencji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danych</w:t>
      </w:r>
    </w:p>
    <w:p w:rsidR="00000000" w:rsidDel="00000000" w:rsidP="00000000" w:rsidRDefault="00000000" w:rsidRPr="00000000" w14:paraId="00000020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będą przechowywane przez okres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5 lat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lub do czasu wycofania przez Panią/Pana zgody na przetwarzanie danych osobowych.</w:t>
      </w:r>
    </w:p>
    <w:p w:rsidR="00000000" w:rsidDel="00000000" w:rsidP="00000000" w:rsidRDefault="00000000" w:rsidRPr="00000000" w14:paraId="00000021">
      <w:pPr>
        <w:spacing w:after="0" w:line="288.00000000000006" w:lineRule="auto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Odbiorcy danych</w:t>
      </w:r>
    </w:p>
    <w:p w:rsidR="00000000" w:rsidDel="00000000" w:rsidP="00000000" w:rsidRDefault="00000000" w:rsidRPr="00000000" w14:paraId="00000022">
      <w:pPr>
        <w:spacing w:after="0" w:line="360" w:lineRule="auto"/>
        <w:ind w:left="709" w:hanging="709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Odbiorcami Pani/Pana danych osobowych mogą być: 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upoważnione na podstawie przepisów prawa, w tym podmiot realizujący szkolenie 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line="288.00000000000006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dostawcy usług IT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160" w:line="288.00000000000006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przetwarzające dane na zlecenie administratora.</w:t>
      </w:r>
    </w:p>
    <w:p w:rsidR="00000000" w:rsidDel="00000000" w:rsidP="00000000" w:rsidRDefault="00000000" w:rsidRPr="00000000" w14:paraId="00000026">
      <w:pPr>
        <w:spacing w:after="0" w:line="288.00000000000006" w:lineRule="auto"/>
        <w:ind w:lef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Takie podmioty przetwarzają dane na podstawie zawartej umowy z administratorem i tylko zgodnie z jego poleceniami.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Przysługujące prawa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Przysługuje Pani/Panu: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wycofania zgody w dowolnym momencie;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dostępu do swoich danych oraz otrzymania ich kopii;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sprostowania (poprawiania) swoich danych;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usunięcia danych (prawo do bycia zapomnianym);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ograniczenia przetwarzania danych;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 przenoszenia danych;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sprzeciwu wobec przetwarzania danych;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skargi do organu nadzorczego – tj. Prezesa Urzędu Ochrony Danych Osobowych.</w:t>
      </w:r>
    </w:p>
    <w:p w:rsidR="00000000" w:rsidDel="00000000" w:rsidP="00000000" w:rsidRDefault="00000000" w:rsidRPr="00000000" w14:paraId="00000030">
      <w:pPr>
        <w:spacing w:after="0" w:line="288.00000000000006" w:lineRule="auto"/>
        <w:ind w:left="0" w:firstLine="0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Inspektor Ochrony Danych</w:t>
      </w:r>
    </w:p>
    <w:p w:rsidR="00000000" w:rsidDel="00000000" w:rsidP="00000000" w:rsidRDefault="00000000" w:rsidRPr="00000000" w14:paraId="00000031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al. M. Kromera 44, 51-163 Wrocław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iod@um.wroc.pl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71 777 77 24.</w:t>
      </w:r>
    </w:p>
    <w:p w:rsidR="00000000" w:rsidDel="00000000" w:rsidP="00000000" w:rsidRDefault="00000000" w:rsidRPr="00000000" w14:paraId="00000035">
      <w:pPr>
        <w:spacing w:after="0" w:line="288.00000000000006" w:lineRule="auto"/>
        <w:ind w:left="0" w:firstLine="0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Zautomatyzowane podejmowanie decyzji</w:t>
      </w:r>
    </w:p>
    <w:p w:rsidR="00000000" w:rsidDel="00000000" w:rsidP="00000000" w:rsidRDefault="00000000" w:rsidRPr="00000000" w14:paraId="00000036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nie będą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podlegały profilowaniu lub zautomatyzowanemu podejmowaniu decyzji.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spacing w:after="280" w:before="280"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Domylnaczcionkaakapitu1" w:customStyle="1">
    <w:name w:val="Domyślna czcionka akapitu1"/>
    <w:rsid w:val="004274EA"/>
  </w:style>
  <w:style w:type="character" w:styleId="Nagwek2Znak" w:customStyle="1">
    <w:name w:val="Nagłówek 2 Znak"/>
    <w:rsid w:val="004274EA"/>
    <w:rPr>
      <w:rFonts w:ascii="Times New Roman" w:cs="Times New Roman" w:eastAsia="Times New Roman" w:hAnsi="Times New Roman"/>
      <w:b w:val="1"/>
      <w:bCs w:val="1"/>
      <w:sz w:val="36"/>
      <w:szCs w:val="36"/>
      <w:lang w:eastAsia="pl-PL"/>
    </w:rPr>
  </w:style>
  <w:style w:type="character" w:styleId="Pogrubienie1" w:customStyle="1">
    <w:name w:val="Pogrubienie1"/>
    <w:rsid w:val="004274EA"/>
    <w:rPr>
      <w:b w:val="1"/>
      <w:bCs w:val="1"/>
    </w:rPr>
  </w:style>
  <w:style w:type="character" w:styleId="HTML-kod1" w:customStyle="1">
    <w:name w:val="HTML - kod1"/>
    <w:rsid w:val="004274EA"/>
    <w:rPr>
      <w:rFonts w:ascii="Courier New" w:cs="Courier New" w:eastAsia="Times New Roman" w:hAnsi="Courier New"/>
      <w:sz w:val="20"/>
      <w:szCs w:val="20"/>
    </w:rPr>
  </w:style>
  <w:style w:type="character" w:styleId="Hipercze">
    <w:name w:val="Hyperlink"/>
    <w:rsid w:val="004274EA"/>
    <w:rPr>
      <w:color w:val="0000ff"/>
      <w:u w:val="single"/>
    </w:rPr>
  </w:style>
  <w:style w:type="character" w:styleId="ListLabel1" w:customStyle="1">
    <w:name w:val="ListLabel 1"/>
    <w:rsid w:val="004274EA"/>
    <w:rPr>
      <w:rFonts w:ascii="Times New Roman" w:hAnsi="Times New Roman"/>
      <w:sz w:val="24"/>
    </w:rPr>
  </w:style>
  <w:style w:type="character" w:styleId="ListLabel2" w:customStyle="1">
    <w:name w:val="ListLabel 2"/>
    <w:rsid w:val="004274EA"/>
    <w:rPr>
      <w:sz w:val="20"/>
    </w:rPr>
  </w:style>
  <w:style w:type="character" w:styleId="ListLabel3" w:customStyle="1">
    <w:name w:val="ListLabel 3"/>
    <w:rsid w:val="004274EA"/>
    <w:rPr>
      <w:sz w:val="20"/>
    </w:rPr>
  </w:style>
  <w:style w:type="character" w:styleId="ListLabel4" w:customStyle="1">
    <w:name w:val="ListLabel 4"/>
    <w:rsid w:val="004274EA"/>
    <w:rPr>
      <w:sz w:val="20"/>
    </w:rPr>
  </w:style>
  <w:style w:type="character" w:styleId="ListLabel5" w:customStyle="1">
    <w:name w:val="ListLabel 5"/>
    <w:rsid w:val="004274EA"/>
    <w:rPr>
      <w:sz w:val="20"/>
    </w:rPr>
  </w:style>
  <w:style w:type="character" w:styleId="ListLabel6" w:customStyle="1">
    <w:name w:val="ListLabel 6"/>
    <w:rsid w:val="004274EA"/>
    <w:rPr>
      <w:sz w:val="20"/>
    </w:rPr>
  </w:style>
  <w:style w:type="character" w:styleId="ListLabel7" w:customStyle="1">
    <w:name w:val="ListLabel 7"/>
    <w:rsid w:val="004274EA"/>
    <w:rPr>
      <w:sz w:val="20"/>
    </w:rPr>
  </w:style>
  <w:style w:type="character" w:styleId="ListLabel8" w:customStyle="1">
    <w:name w:val="ListLabel 8"/>
    <w:rsid w:val="004274EA"/>
    <w:rPr>
      <w:sz w:val="20"/>
    </w:rPr>
  </w:style>
  <w:style w:type="character" w:styleId="ListLabel9" w:customStyle="1">
    <w:name w:val="ListLabel 9"/>
    <w:rsid w:val="004274EA"/>
    <w:rPr>
      <w:sz w:val="20"/>
    </w:rPr>
  </w:style>
  <w:style w:type="character" w:styleId="ListLabel10" w:customStyle="1">
    <w:name w:val="ListLabel 10"/>
    <w:rsid w:val="004274EA"/>
    <w:rPr>
      <w:rFonts w:ascii="Times New Roman" w:cs="Times New Roman" w:eastAsia="Times New Roman" w:hAnsi="Times New Roman"/>
      <w:b w:val="1"/>
      <w:bCs w:val="1"/>
      <w:sz w:val="24"/>
      <w:szCs w:val="24"/>
      <w:u w:val="single"/>
      <w:lang w:eastAsia="pl-PL"/>
    </w:rPr>
  </w:style>
  <w:style w:type="paragraph" w:styleId="Heading" w:customStyle="1">
    <w:name w:val="Heading"/>
    <w:basedOn w:val="Normalny"/>
    <w:next w:val="Tekstpodstawowy"/>
    <w:rsid w:val="004274EA"/>
    <w:pPr>
      <w:keepNext w:val="1"/>
      <w:spacing w:after="120" w:before="240"/>
    </w:pPr>
    <w:rPr>
      <w:rFonts w:ascii="Liberation Sans" w:cs="DejaVu Sans" w:eastAsia="DejaVu Sans" w:hAnsi="Liberation Sans"/>
      <w:sz w:val="28"/>
      <w:szCs w:val="28"/>
    </w:rPr>
  </w:style>
  <w:style w:type="paragraph" w:styleId="Tekstpodstawowy">
    <w:name w:val="Body Text"/>
    <w:basedOn w:val="Normalny"/>
    <w:rsid w:val="004274EA"/>
    <w:pPr>
      <w:spacing w:after="140"/>
    </w:pPr>
  </w:style>
  <w:style w:type="paragraph" w:styleId="Lista">
    <w:name w:val="List"/>
    <w:basedOn w:val="Tekstpodstawowy"/>
    <w:rsid w:val="004274EA"/>
  </w:style>
  <w:style w:type="paragraph" w:styleId="Legenda">
    <w:name w:val="caption"/>
    <w:basedOn w:val="Normalny"/>
    <w:qFormat w:val="1"/>
    <w:rsid w:val="004274EA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 w:customStyle="1">
    <w:name w:val="Index"/>
    <w:basedOn w:val="Normalny"/>
    <w:rsid w:val="004274EA"/>
    <w:pPr>
      <w:suppressLineNumbers w:val="1"/>
    </w:pPr>
  </w:style>
  <w:style w:type="paragraph" w:styleId="NormalnyWeb1" w:customStyle="1">
    <w:name w:val="Normalny (Web)1"/>
    <w:basedOn w:val="Normalny"/>
    <w:rsid w:val="004274EA"/>
    <w:pPr>
      <w:spacing w:after="280" w:before="280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Standard" w:customStyle="1">
    <w:name w:val="Standard"/>
    <w:rsid w:val="004274EA"/>
    <w:pPr>
      <w:suppressAutoHyphens w:val="1"/>
      <w:textAlignment w:val="baseline"/>
    </w:pPr>
    <w:rPr>
      <w:kern w:val="2"/>
      <w:sz w:val="24"/>
      <w:szCs w:val="24"/>
      <w:lang w:eastAsia="zh-CN"/>
    </w:rPr>
  </w:style>
  <w:style w:type="paragraph" w:styleId="PreformattedText" w:customStyle="1">
    <w:name w:val="Preformatted Text"/>
    <w:basedOn w:val="Standard"/>
    <w:rsid w:val="004274EA"/>
    <w:rPr>
      <w:rFonts w:cs="Courier New" w:eastAsia="NSimSun"/>
      <w:sz w:val="20"/>
      <w:szCs w:val="20"/>
    </w:rPr>
  </w:style>
  <w:style w:type="paragraph" w:styleId="Akapitzlist1" w:customStyle="1">
    <w:name w:val="Akapit z listą1"/>
    <w:basedOn w:val="Normalny"/>
    <w:rsid w:val="004274EA"/>
    <w:pPr>
      <w:ind w:left="720"/>
      <w:contextualSpacing w:val="1"/>
    </w:pPr>
  </w:style>
  <w:style w:type="paragraph" w:styleId="Standarduser" w:customStyle="1">
    <w:name w:val="Standard (user)"/>
    <w:rsid w:val="00DF0D01"/>
    <w:pPr>
      <w:suppressAutoHyphens w:val="1"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Nagwek1Znak" w:customStyle="1">
    <w:name w:val="Nagłówek 1 Znak"/>
    <w:link w:val="Nagwek1"/>
    <w:rsid w:val="00291A47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n-US"/>
    </w:rPr>
  </w:style>
  <w:style w:type="character" w:styleId="Odwoaniedokomentarza">
    <w:name w:val="annotation reference"/>
    <w:basedOn w:val="Domylnaczcionkaakapitu"/>
    <w:rsid w:val="00880F5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80F59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880F59"/>
    <w:rPr>
      <w:rFonts w:ascii="Calibri" w:cs="font599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80F59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rsid w:val="00880F59"/>
    <w:rPr>
      <w:rFonts w:ascii="Calibri" w:cs="font599" w:eastAsia="Calibri" w:hAnsi="Calibri"/>
      <w:b w:val="1"/>
      <w:bCs w:val="1"/>
      <w:lang w:eastAsia="en-US"/>
    </w:rPr>
  </w:style>
  <w:style w:type="paragraph" w:styleId="Poprawka">
    <w:name w:val="Revision"/>
    <w:hidden w:val="1"/>
    <w:uiPriority w:val="99"/>
    <w:semiHidden w:val="1"/>
    <w:rsid w:val="00880F59"/>
    <w:rPr>
      <w:rFonts w:ascii="Calibri" w:cs="font599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BA27F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BA27FF"/>
    <w:rPr>
      <w:rFonts w:ascii="Tahoma" w:cs="Tahoma" w:eastAsia="Calibri" w:hAnsi="Tahoma"/>
      <w:sz w:val="16"/>
      <w:szCs w:val="16"/>
      <w:lang w:eastAsia="en-US"/>
    </w:rPr>
  </w:style>
  <w:style w:type="character" w:styleId="left" w:customStyle="1">
    <w:name w:val="left"/>
    <w:basedOn w:val="Domylnaczcionkaakapitu"/>
    <w:rsid w:val="004517BD"/>
  </w:style>
  <w:style w:type="character" w:styleId="Nagwek3Znak" w:customStyle="1">
    <w:name w:val="Nagłówek 3 Znak"/>
    <w:basedOn w:val="Domylnaczcionkaakapitu"/>
    <w:link w:val="Nagwek3"/>
    <w:semiHidden w:val="1"/>
    <w:rsid w:val="006B1A7E"/>
    <w:rPr>
      <w:rFonts w:asciiTheme="majorHAnsi" w:cstheme="majorBidi" w:eastAsiaTheme="majorEastAsia" w:hAnsiTheme="majorHAnsi"/>
      <w:b w:val="1"/>
      <w:bCs w:val="1"/>
      <w:color w:val="4472c4" w:themeColor="accent1"/>
      <w:sz w:val="22"/>
      <w:szCs w:val="22"/>
      <w:lang w:eastAsia="en-US"/>
    </w:rPr>
  </w:style>
  <w:style w:type="paragraph" w:styleId="Akapitzlist">
    <w:name w:val="List Paragraph"/>
    <w:basedOn w:val="Normalny"/>
    <w:qFormat w:val="1"/>
    <w:rsid w:val="006B1A7E"/>
    <w:pPr>
      <w:suppressAutoHyphens w:val="0"/>
      <w:ind w:left="720"/>
      <w:contextualSpacing w:val="1"/>
    </w:pPr>
    <w:rPr>
      <w:rFonts w:cs="Times New Roman"/>
    </w:rPr>
  </w:style>
  <w:style w:type="character" w:styleId="st" w:customStyle="1">
    <w:name w:val="st"/>
    <w:basedOn w:val="Domylnaczcionkaakapitu"/>
    <w:rsid w:val="006B1A7E"/>
  </w:style>
  <w:style w:type="paragraph" w:styleId="Tekstpodstawowy3">
    <w:name w:val="Body Text 3"/>
    <w:basedOn w:val="Normalny"/>
    <w:link w:val="Tekstpodstawowy3Znak"/>
    <w:uiPriority w:val="99"/>
    <w:unhideWhenUsed w:val="1"/>
    <w:rsid w:val="006B1A7E"/>
    <w:pPr>
      <w:suppressAutoHyphens w:val="0"/>
      <w:spacing w:after="120"/>
    </w:pPr>
    <w:rPr>
      <w:rFonts w:cs="Times New Roman"/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6B1A7E"/>
    <w:rPr>
      <w:rFonts w:ascii="Calibri" w:eastAsia="Calibri" w:hAnsi="Calibri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rsid w:val="00F67FFA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rsid w:val="00F67FFA"/>
    <w:rPr>
      <w:rFonts w:ascii="Calibri" w:cs="font599" w:eastAsia="Calibri" w:hAnsi="Calibri"/>
      <w:sz w:val="22"/>
      <w:szCs w:val="22"/>
      <w:lang w:eastAsia="en-US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106B32"/>
    <w:rPr>
      <w:color w:val="605e5c"/>
      <w:shd w:color="auto" w:fill="e1dfdd" w:val="clear"/>
    </w:rPr>
  </w:style>
  <w:style w:type="paragraph" w:styleId="Nagwek">
    <w:name w:val="header"/>
    <w:basedOn w:val="Normalny"/>
    <w:link w:val="Nagwek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 w:val="1"/>
    <w:rsid w:val="00EF730D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703EB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ps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IF0yLiNjgS6Bhzgb4CulssqHw==">CgMxLjA4AGohChRzdWdnZXN0LmVleGJ3ZDZ3cWtuahIJQW5vbnltb3VzaiEKFHN1Z2dlc3QucDJkZzB3cHoycmF3EglBbm9ueW1vdXNqIQoUc3VnZ2VzdC5hcmV3YzRsaTR4ZGsSCUFub255bW91c2ohChRzdWdnZXN0Lm1wcGVkem1yejc1NhIJQW5vbnltb3VzaiEKFHN1Z2dlc3QucDgxbzNmN2xxajIxEglBbm9ueW1vdXNqIAoTc3VnZ2VzdC43M2FyMmExb2N2ZxIJQW5vbnltb3VzciExRmg2OUNCbVZRUEtzVzhuOEdXQVF0TFRDbmdZaXpOU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2026-03-31T09:30:00Z</dcterms:created>
  <dc:creator>umilgr01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</vt:lpwstr>
  </property>
  <property fmtid="{D5CDD505-2E9C-101B-9397-08002B2CF9AE}" pid="4" name="DocSecurity">
    <vt:r8>0.0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