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D898E" w14:textId="77777777" w:rsidR="009F166F" w:rsidRPr="00B200BB" w:rsidRDefault="009F166F" w:rsidP="009F166F">
      <w:pPr>
        <w:jc w:val="center"/>
        <w:rPr>
          <w:b/>
          <w:bCs/>
          <w:iCs/>
          <w:sz w:val="28"/>
          <w:szCs w:val="28"/>
        </w:rPr>
      </w:pPr>
      <w:r w:rsidRPr="00B200BB">
        <w:rPr>
          <w:b/>
          <w:bCs/>
          <w:iCs/>
          <w:sz w:val="28"/>
          <w:szCs w:val="28"/>
        </w:rPr>
        <w:t>Odznaczenia i medale</w:t>
      </w:r>
    </w:p>
    <w:p w14:paraId="14C2EE25" w14:textId="77777777" w:rsidR="009F166F" w:rsidRPr="00B200BB" w:rsidRDefault="009F166F" w:rsidP="009F166F">
      <w:pPr>
        <w:jc w:val="center"/>
        <w:rPr>
          <w:b/>
          <w:bCs/>
          <w:iCs/>
          <w:sz w:val="28"/>
          <w:szCs w:val="28"/>
        </w:rPr>
      </w:pPr>
      <w:r w:rsidRPr="00B200BB">
        <w:rPr>
          <w:b/>
          <w:bCs/>
          <w:iCs/>
          <w:sz w:val="28"/>
          <w:szCs w:val="28"/>
        </w:rPr>
        <w:t>Inauguracja 14.10.2024 r.</w:t>
      </w:r>
    </w:p>
    <w:p w14:paraId="1536C7F4" w14:textId="77777777" w:rsidR="009F166F" w:rsidRPr="00B200BB" w:rsidRDefault="009F166F" w:rsidP="009F166F">
      <w:pPr>
        <w:ind w:left="720"/>
        <w:rPr>
          <w:b/>
          <w:bCs/>
          <w:i/>
          <w:iCs/>
          <w:sz w:val="28"/>
          <w:szCs w:val="28"/>
        </w:rPr>
      </w:pPr>
    </w:p>
    <w:p w14:paraId="71A18C31" w14:textId="77777777" w:rsidR="009F166F" w:rsidRDefault="009F166F" w:rsidP="009F166F">
      <w:pPr>
        <w:ind w:left="720"/>
        <w:rPr>
          <w:b/>
          <w:bCs/>
          <w:i/>
          <w:iCs/>
        </w:rPr>
      </w:pPr>
    </w:p>
    <w:p w14:paraId="5D8C289D" w14:textId="77777777" w:rsidR="009F166F" w:rsidRPr="00B02228" w:rsidRDefault="009F166F" w:rsidP="00B02228">
      <w:pPr>
        <w:pStyle w:val="Akapitzlist"/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 w:rsidRPr="00B02228">
        <w:rPr>
          <w:b/>
          <w:bCs/>
          <w:i/>
          <w:iCs/>
        </w:rPr>
        <w:t>Srebrny Krzyż Zasługi</w:t>
      </w:r>
    </w:p>
    <w:p w14:paraId="64FEEFC4" w14:textId="77777777" w:rsidR="009F166F" w:rsidRPr="00B02228" w:rsidRDefault="009F166F" w:rsidP="00B02228">
      <w:pPr>
        <w:spacing w:line="360" w:lineRule="auto"/>
        <w:ind w:left="720" w:firstLine="696"/>
      </w:pPr>
      <w:r w:rsidRPr="00B02228">
        <w:t>prof. Urszula Smaza-Gralak</w:t>
      </w:r>
    </w:p>
    <w:p w14:paraId="23411F27" w14:textId="77777777" w:rsidR="009F166F" w:rsidRPr="00B02228" w:rsidRDefault="009F166F" w:rsidP="00B02228">
      <w:pPr>
        <w:spacing w:line="360" w:lineRule="auto"/>
        <w:ind w:left="720" w:firstLine="696"/>
      </w:pPr>
      <w:r w:rsidRPr="00B02228">
        <w:t>prof. Elżbieta Wernio</w:t>
      </w:r>
    </w:p>
    <w:p w14:paraId="1454D2B1" w14:textId="77777777" w:rsidR="009F166F" w:rsidRPr="00B02228" w:rsidRDefault="009F166F" w:rsidP="00B02228">
      <w:pPr>
        <w:spacing w:line="360" w:lineRule="auto"/>
      </w:pPr>
    </w:p>
    <w:p w14:paraId="15239AA2" w14:textId="77777777" w:rsidR="009F166F" w:rsidRPr="00B02228" w:rsidRDefault="009F166F" w:rsidP="00B02228">
      <w:pPr>
        <w:numPr>
          <w:ilvl w:val="0"/>
          <w:numId w:val="1"/>
        </w:numPr>
        <w:spacing w:line="360" w:lineRule="auto"/>
        <w:rPr>
          <w:b/>
          <w:bCs/>
          <w:i/>
          <w:iCs/>
        </w:rPr>
      </w:pPr>
      <w:r w:rsidRPr="00B02228">
        <w:rPr>
          <w:b/>
          <w:bCs/>
          <w:i/>
          <w:iCs/>
        </w:rPr>
        <w:t>Medal Złoty za Długoletnią Służbę</w:t>
      </w:r>
    </w:p>
    <w:p w14:paraId="11EFF386" w14:textId="77777777" w:rsidR="009F166F" w:rsidRPr="00B02228" w:rsidRDefault="009F166F" w:rsidP="00B02228">
      <w:pPr>
        <w:spacing w:line="360" w:lineRule="auto"/>
        <w:ind w:left="1068" w:firstLine="348"/>
      </w:pPr>
      <w:r w:rsidRPr="00B02228">
        <w:t>dr hab. Ireneusz Olszewski</w:t>
      </w:r>
    </w:p>
    <w:p w14:paraId="3D5E17C6" w14:textId="22DF9E08" w:rsidR="009F166F" w:rsidRPr="00B02228" w:rsidRDefault="009F166F" w:rsidP="00B02228">
      <w:pPr>
        <w:spacing w:line="360" w:lineRule="auto"/>
      </w:pPr>
      <w:r w:rsidRPr="00B02228">
        <w:t xml:space="preserve">            </w:t>
      </w:r>
      <w:r w:rsidR="00B200BB" w:rsidRPr="00B02228">
        <w:tab/>
      </w:r>
      <w:r w:rsidR="00595494">
        <w:t xml:space="preserve">dr Monika Maria Braun </w:t>
      </w:r>
    </w:p>
    <w:p w14:paraId="5DC2D454" w14:textId="5F50860D" w:rsidR="009F166F" w:rsidRPr="00B02228" w:rsidRDefault="009F166F" w:rsidP="00B02228">
      <w:pPr>
        <w:spacing w:line="360" w:lineRule="auto"/>
      </w:pPr>
      <w:r w:rsidRPr="00B02228">
        <w:t xml:space="preserve">            </w:t>
      </w:r>
      <w:r w:rsidR="00B200BB" w:rsidRPr="00B02228">
        <w:tab/>
      </w:r>
      <w:r w:rsidR="00595494">
        <w:t xml:space="preserve">p. Marian Suliga </w:t>
      </w:r>
    </w:p>
    <w:p w14:paraId="16588CB6" w14:textId="77777777" w:rsidR="009F166F" w:rsidRPr="00B02228" w:rsidRDefault="009F166F" w:rsidP="00B02228">
      <w:pPr>
        <w:spacing w:line="360" w:lineRule="auto"/>
      </w:pPr>
      <w:r w:rsidRPr="00B02228">
        <w:tab/>
      </w:r>
      <w:r w:rsidR="00B200BB" w:rsidRPr="00B02228">
        <w:tab/>
      </w:r>
      <w:r w:rsidRPr="00B02228">
        <w:t>p. Barbara Wrońska</w:t>
      </w:r>
    </w:p>
    <w:p w14:paraId="5E1ACEB3" w14:textId="77777777" w:rsidR="009F166F" w:rsidRPr="00B02228" w:rsidRDefault="009F166F" w:rsidP="00B02228">
      <w:pPr>
        <w:spacing w:line="360" w:lineRule="auto"/>
      </w:pPr>
      <w:r w:rsidRPr="00B02228">
        <w:tab/>
      </w:r>
      <w:r w:rsidR="00B200BB" w:rsidRPr="00B02228">
        <w:tab/>
      </w:r>
      <w:r w:rsidRPr="00B02228">
        <w:t>p. Leszek Janusz Olszewski</w:t>
      </w:r>
    </w:p>
    <w:p w14:paraId="457885CA" w14:textId="77777777" w:rsidR="009F166F" w:rsidRPr="00B02228" w:rsidRDefault="009F166F" w:rsidP="00B02228">
      <w:pPr>
        <w:spacing w:line="360" w:lineRule="auto"/>
        <w:rPr>
          <w:b/>
          <w:bCs/>
          <w:i/>
          <w:iCs/>
        </w:rPr>
      </w:pPr>
    </w:p>
    <w:p w14:paraId="3BB16B47" w14:textId="77777777" w:rsidR="009F166F" w:rsidRPr="00B02228" w:rsidRDefault="009F166F" w:rsidP="00B02228">
      <w:pPr>
        <w:numPr>
          <w:ilvl w:val="0"/>
          <w:numId w:val="1"/>
        </w:numPr>
        <w:spacing w:line="360" w:lineRule="auto"/>
        <w:rPr>
          <w:b/>
          <w:bCs/>
          <w:i/>
          <w:iCs/>
        </w:rPr>
      </w:pPr>
      <w:r w:rsidRPr="00B02228">
        <w:rPr>
          <w:b/>
          <w:bCs/>
          <w:i/>
          <w:iCs/>
        </w:rPr>
        <w:t>Medal Srebrny za Długoletnią Służbę</w:t>
      </w:r>
    </w:p>
    <w:p w14:paraId="206D54EB" w14:textId="77777777" w:rsidR="009F166F" w:rsidRPr="00B02228" w:rsidRDefault="009F166F" w:rsidP="00B02228">
      <w:pPr>
        <w:spacing w:line="360" w:lineRule="auto"/>
        <w:ind w:left="720" w:firstLine="696"/>
      </w:pPr>
      <w:r w:rsidRPr="00B02228">
        <w:t>p. Monika Byczek</w:t>
      </w:r>
    </w:p>
    <w:p w14:paraId="1D5F71D9" w14:textId="77777777" w:rsidR="009F166F" w:rsidRPr="00B02228" w:rsidRDefault="009F166F" w:rsidP="00B02228">
      <w:pPr>
        <w:spacing w:line="360" w:lineRule="auto"/>
        <w:ind w:left="708" w:firstLine="708"/>
        <w:contextualSpacing/>
        <w:rPr>
          <w:rFonts w:eastAsiaTheme="minorHAnsi"/>
          <w:lang w:eastAsia="en-US"/>
        </w:rPr>
      </w:pPr>
      <w:r w:rsidRPr="009F166F">
        <w:rPr>
          <w:rFonts w:eastAsiaTheme="minorHAnsi"/>
          <w:lang w:eastAsia="en-US"/>
        </w:rPr>
        <w:t>p. Anna Kamila Czajka</w:t>
      </w:r>
    </w:p>
    <w:p w14:paraId="719F4754" w14:textId="77777777" w:rsidR="009F166F" w:rsidRPr="00B02228" w:rsidRDefault="009F166F" w:rsidP="00B02228">
      <w:pPr>
        <w:spacing w:line="360" w:lineRule="auto"/>
        <w:ind w:left="708" w:firstLine="708"/>
        <w:contextualSpacing/>
        <w:rPr>
          <w:rFonts w:eastAsiaTheme="minorHAnsi"/>
          <w:lang w:eastAsia="en-US"/>
        </w:rPr>
      </w:pPr>
      <w:r w:rsidRPr="009F166F">
        <w:rPr>
          <w:rFonts w:eastAsiaTheme="minorHAnsi"/>
          <w:lang w:eastAsia="en-US"/>
        </w:rPr>
        <w:t>p. Marta Anna Drobińska</w:t>
      </w:r>
    </w:p>
    <w:p w14:paraId="068055E2" w14:textId="77777777" w:rsidR="009F166F" w:rsidRPr="00B02228" w:rsidRDefault="009F166F" w:rsidP="00B02228">
      <w:pPr>
        <w:spacing w:line="360" w:lineRule="auto"/>
        <w:ind w:left="708" w:firstLine="708"/>
        <w:contextualSpacing/>
        <w:rPr>
          <w:rFonts w:eastAsiaTheme="minorHAnsi"/>
          <w:lang w:eastAsia="en-US"/>
        </w:rPr>
      </w:pPr>
      <w:r w:rsidRPr="009F166F">
        <w:rPr>
          <w:rFonts w:eastAsiaTheme="minorHAnsi"/>
          <w:lang w:eastAsia="en-US"/>
        </w:rPr>
        <w:t>p. Agata Natalia Herc-Burkiewicz</w:t>
      </w:r>
    </w:p>
    <w:p w14:paraId="046B7607" w14:textId="77777777" w:rsidR="009F166F" w:rsidRPr="009F166F" w:rsidRDefault="009F166F" w:rsidP="00B02228">
      <w:pPr>
        <w:spacing w:line="360" w:lineRule="auto"/>
        <w:ind w:left="708" w:firstLine="708"/>
        <w:contextualSpacing/>
        <w:rPr>
          <w:rFonts w:eastAsiaTheme="minorHAnsi"/>
          <w:lang w:eastAsia="en-US"/>
        </w:rPr>
      </w:pPr>
      <w:r w:rsidRPr="009F166F">
        <w:rPr>
          <w:rFonts w:eastAsiaTheme="minorHAnsi"/>
          <w:lang w:eastAsia="en-US"/>
        </w:rPr>
        <w:t>p. Sylwia Zofia Klechniewska</w:t>
      </w:r>
    </w:p>
    <w:p w14:paraId="299BA37D" w14:textId="77777777" w:rsidR="009F166F" w:rsidRPr="00B02228" w:rsidRDefault="009F166F" w:rsidP="00B02228">
      <w:pPr>
        <w:spacing w:line="360" w:lineRule="auto"/>
        <w:ind w:left="708" w:firstLine="708"/>
        <w:contextualSpacing/>
        <w:rPr>
          <w:rFonts w:eastAsiaTheme="minorHAnsi"/>
          <w:lang w:eastAsia="en-US"/>
        </w:rPr>
      </w:pPr>
      <w:r w:rsidRPr="009F166F">
        <w:rPr>
          <w:rFonts w:eastAsiaTheme="minorHAnsi"/>
          <w:lang w:eastAsia="en-US"/>
        </w:rPr>
        <w:t>p. Anna Monika Krzciuk</w:t>
      </w:r>
    </w:p>
    <w:p w14:paraId="52DBCE0C" w14:textId="77777777" w:rsidR="009F166F" w:rsidRPr="009F166F" w:rsidRDefault="009F166F" w:rsidP="00B02228">
      <w:pPr>
        <w:spacing w:line="360" w:lineRule="auto"/>
        <w:ind w:left="708" w:firstLine="708"/>
        <w:contextualSpacing/>
        <w:rPr>
          <w:rFonts w:eastAsiaTheme="minorHAnsi"/>
          <w:lang w:eastAsia="en-US"/>
        </w:rPr>
      </w:pPr>
      <w:r w:rsidRPr="009F166F">
        <w:rPr>
          <w:rFonts w:eastAsiaTheme="minorHAnsi"/>
          <w:lang w:eastAsia="en-US"/>
        </w:rPr>
        <w:t>p. Izabela Beata Mackiewicz</w:t>
      </w:r>
    </w:p>
    <w:p w14:paraId="557C81D1" w14:textId="77777777" w:rsidR="009F166F" w:rsidRPr="009F166F" w:rsidRDefault="009F166F" w:rsidP="00B02228">
      <w:pPr>
        <w:spacing w:line="360" w:lineRule="auto"/>
        <w:ind w:left="708" w:firstLine="708"/>
        <w:contextualSpacing/>
        <w:rPr>
          <w:rFonts w:eastAsiaTheme="minorHAnsi"/>
          <w:lang w:eastAsia="en-US"/>
        </w:rPr>
      </w:pPr>
      <w:r w:rsidRPr="009F166F">
        <w:rPr>
          <w:rFonts w:eastAsiaTheme="minorHAnsi"/>
          <w:lang w:eastAsia="en-US"/>
        </w:rPr>
        <w:t>p. Anna Barbara Piwińska</w:t>
      </w:r>
    </w:p>
    <w:p w14:paraId="248D1880" w14:textId="77777777" w:rsidR="009F166F" w:rsidRPr="009F166F" w:rsidRDefault="009F166F" w:rsidP="00B02228">
      <w:pPr>
        <w:spacing w:line="360" w:lineRule="auto"/>
        <w:ind w:left="708" w:firstLine="708"/>
        <w:contextualSpacing/>
        <w:rPr>
          <w:rFonts w:eastAsiaTheme="minorHAnsi"/>
          <w:lang w:eastAsia="en-US"/>
        </w:rPr>
      </w:pPr>
      <w:r w:rsidRPr="009F166F">
        <w:rPr>
          <w:rFonts w:eastAsiaTheme="minorHAnsi"/>
          <w:lang w:eastAsia="en-US"/>
        </w:rPr>
        <w:t>p. Elżbieta Solniczek</w:t>
      </w:r>
    </w:p>
    <w:p w14:paraId="53F1BDB7" w14:textId="2F337F35" w:rsidR="009F166F" w:rsidRPr="00B02228" w:rsidRDefault="009F166F" w:rsidP="00B02228">
      <w:pPr>
        <w:spacing w:line="360" w:lineRule="auto"/>
        <w:ind w:left="708" w:firstLine="708"/>
        <w:contextualSpacing/>
        <w:rPr>
          <w:rFonts w:eastAsiaTheme="minorHAnsi"/>
          <w:lang w:eastAsia="en-US"/>
        </w:rPr>
      </w:pPr>
      <w:r w:rsidRPr="009F166F">
        <w:rPr>
          <w:rFonts w:eastAsiaTheme="minorHAnsi"/>
          <w:lang w:eastAsia="en-US"/>
        </w:rPr>
        <w:t xml:space="preserve">p. Anna Maria Wierzbicka </w:t>
      </w:r>
    </w:p>
    <w:p w14:paraId="7C07FFCD" w14:textId="77777777" w:rsidR="009F166F" w:rsidRPr="00B02228" w:rsidRDefault="009F166F" w:rsidP="00B02228">
      <w:pPr>
        <w:spacing w:line="360" w:lineRule="auto"/>
        <w:ind w:firstLine="708"/>
        <w:contextualSpacing/>
        <w:rPr>
          <w:rFonts w:eastAsiaTheme="minorHAnsi"/>
          <w:lang w:eastAsia="en-US"/>
        </w:rPr>
      </w:pPr>
    </w:p>
    <w:p w14:paraId="59ED5202" w14:textId="77777777" w:rsidR="009F166F" w:rsidRPr="00B02228" w:rsidRDefault="009F166F" w:rsidP="00B02228">
      <w:pPr>
        <w:pStyle w:val="Akapitzlist"/>
        <w:numPr>
          <w:ilvl w:val="0"/>
          <w:numId w:val="1"/>
        </w:numPr>
        <w:spacing w:line="360" w:lineRule="auto"/>
        <w:rPr>
          <w:rFonts w:eastAsiaTheme="minorHAnsi"/>
          <w:lang w:eastAsia="en-US"/>
        </w:rPr>
      </w:pPr>
      <w:r w:rsidRPr="00B02228">
        <w:rPr>
          <w:b/>
          <w:bCs/>
          <w:i/>
          <w:iCs/>
        </w:rPr>
        <w:t>Medal Brązowy za Długoletnią Służbę</w:t>
      </w:r>
    </w:p>
    <w:p w14:paraId="006FFE5B" w14:textId="65A3EFF7" w:rsidR="009F166F" w:rsidRPr="00B02228" w:rsidRDefault="009F166F" w:rsidP="00B02228">
      <w:pPr>
        <w:pStyle w:val="Akapitzlist"/>
        <w:spacing w:line="360" w:lineRule="auto"/>
        <w:ind w:firstLine="696"/>
        <w:rPr>
          <w:rFonts w:eastAsiaTheme="minorHAnsi"/>
          <w:lang w:eastAsia="en-US"/>
        </w:rPr>
      </w:pPr>
      <w:r w:rsidRPr="00B02228">
        <w:rPr>
          <w:rFonts w:eastAsiaTheme="minorHAnsi"/>
          <w:lang w:eastAsia="en-US"/>
        </w:rPr>
        <w:t xml:space="preserve">p. Magdalena Anna Kowalczyk </w:t>
      </w:r>
    </w:p>
    <w:p w14:paraId="637DA48D" w14:textId="77777777" w:rsidR="009F166F" w:rsidRPr="00B02228" w:rsidRDefault="009F166F" w:rsidP="00B02228">
      <w:pPr>
        <w:spacing w:line="360" w:lineRule="auto"/>
      </w:pPr>
    </w:p>
    <w:p w14:paraId="661E979A" w14:textId="77777777" w:rsidR="009F166F" w:rsidRPr="00B02228" w:rsidRDefault="009F166F" w:rsidP="00B02228">
      <w:pPr>
        <w:numPr>
          <w:ilvl w:val="0"/>
          <w:numId w:val="1"/>
        </w:numPr>
        <w:spacing w:line="360" w:lineRule="auto"/>
        <w:rPr>
          <w:b/>
          <w:bCs/>
          <w:i/>
          <w:iCs/>
        </w:rPr>
      </w:pPr>
      <w:r w:rsidRPr="00B02228">
        <w:rPr>
          <w:b/>
          <w:bCs/>
          <w:i/>
          <w:iCs/>
        </w:rPr>
        <w:t>Medal Złoty „Zasłużony Kulturze Gloria Artis”</w:t>
      </w:r>
    </w:p>
    <w:p w14:paraId="3EAAE735" w14:textId="77777777" w:rsidR="009F166F" w:rsidRPr="00B02228" w:rsidRDefault="009F166F" w:rsidP="00B02228">
      <w:pPr>
        <w:spacing w:line="360" w:lineRule="auto"/>
        <w:ind w:left="720" w:firstLine="696"/>
        <w:rPr>
          <w:lang w:val="en-US"/>
        </w:rPr>
      </w:pPr>
      <w:r w:rsidRPr="00B02228">
        <w:rPr>
          <w:lang w:val="en-US"/>
        </w:rPr>
        <w:t>prof. Stanisław Kortyka</w:t>
      </w:r>
    </w:p>
    <w:p w14:paraId="3D74A430" w14:textId="77777777" w:rsidR="009F166F" w:rsidRDefault="009F166F" w:rsidP="00B02228">
      <w:pPr>
        <w:spacing w:line="360" w:lineRule="auto"/>
        <w:rPr>
          <w:lang w:val="en-US"/>
        </w:rPr>
      </w:pPr>
      <w:r w:rsidRPr="00B02228">
        <w:rPr>
          <w:lang w:val="en-US"/>
        </w:rPr>
        <w:t xml:space="preserve">            </w:t>
      </w:r>
    </w:p>
    <w:p w14:paraId="3ECB874D" w14:textId="77777777" w:rsidR="00B02228" w:rsidRPr="00B02228" w:rsidRDefault="00B02228" w:rsidP="00B02228">
      <w:pPr>
        <w:spacing w:line="360" w:lineRule="auto"/>
        <w:rPr>
          <w:lang w:val="en-US"/>
        </w:rPr>
      </w:pPr>
    </w:p>
    <w:p w14:paraId="211261DA" w14:textId="77777777" w:rsidR="00B200BB" w:rsidRPr="00B02228" w:rsidRDefault="00B200BB" w:rsidP="00B02228">
      <w:pPr>
        <w:numPr>
          <w:ilvl w:val="0"/>
          <w:numId w:val="1"/>
        </w:numPr>
        <w:spacing w:line="360" w:lineRule="auto"/>
        <w:rPr>
          <w:b/>
          <w:bCs/>
          <w:i/>
          <w:iCs/>
        </w:rPr>
      </w:pPr>
      <w:r w:rsidRPr="00B02228">
        <w:rPr>
          <w:b/>
          <w:bCs/>
          <w:i/>
          <w:iCs/>
        </w:rPr>
        <w:lastRenderedPageBreak/>
        <w:t>Medal Srebrny „Zasłużony Kulturze Gloria Artis”</w:t>
      </w:r>
    </w:p>
    <w:p w14:paraId="5940A99B" w14:textId="77777777" w:rsidR="00B200BB" w:rsidRPr="00B02228" w:rsidRDefault="00B200BB" w:rsidP="00B02228">
      <w:pPr>
        <w:pStyle w:val="Akapitzlist"/>
        <w:spacing w:line="360" w:lineRule="auto"/>
        <w:ind w:firstLine="696"/>
      </w:pPr>
      <w:r w:rsidRPr="00B02228">
        <w:t>p. Giedymin Jabłoński</w:t>
      </w:r>
    </w:p>
    <w:p w14:paraId="20B78F1B" w14:textId="77777777" w:rsidR="00B200BB" w:rsidRPr="00B02228" w:rsidRDefault="00B200BB" w:rsidP="00B02228">
      <w:pPr>
        <w:pStyle w:val="Akapitzlist"/>
        <w:spacing w:line="360" w:lineRule="auto"/>
      </w:pPr>
    </w:p>
    <w:p w14:paraId="3CF9B296" w14:textId="77777777" w:rsidR="00B200BB" w:rsidRPr="00B02228" w:rsidRDefault="00B200BB" w:rsidP="00B02228">
      <w:pPr>
        <w:numPr>
          <w:ilvl w:val="0"/>
          <w:numId w:val="1"/>
        </w:numPr>
        <w:spacing w:line="360" w:lineRule="auto"/>
        <w:rPr>
          <w:b/>
          <w:bCs/>
          <w:i/>
          <w:iCs/>
        </w:rPr>
      </w:pPr>
      <w:r w:rsidRPr="00B02228">
        <w:rPr>
          <w:b/>
          <w:bCs/>
          <w:i/>
          <w:iCs/>
        </w:rPr>
        <w:t>Medal Brązowy „Zasłużony Kulturze Gloria Artis”</w:t>
      </w:r>
    </w:p>
    <w:p w14:paraId="5244EBAC" w14:textId="77777777" w:rsidR="00B200BB" w:rsidRPr="00B02228" w:rsidRDefault="00B200BB" w:rsidP="00B02228">
      <w:pPr>
        <w:pStyle w:val="Akapitzlist"/>
        <w:spacing w:line="360" w:lineRule="auto"/>
        <w:ind w:firstLine="696"/>
      </w:pPr>
      <w:r w:rsidRPr="00B02228">
        <w:t>dr hab. Adam Aleksander Abel</w:t>
      </w:r>
    </w:p>
    <w:p w14:paraId="391214C1" w14:textId="77777777" w:rsidR="00B200BB" w:rsidRPr="00B02228" w:rsidRDefault="00B200BB" w:rsidP="00B02228">
      <w:pPr>
        <w:pStyle w:val="Akapitzlist"/>
        <w:spacing w:line="360" w:lineRule="auto"/>
        <w:ind w:firstLine="696"/>
      </w:pPr>
      <w:r w:rsidRPr="00B02228">
        <w:t>dr Monika Aleksandrowicz</w:t>
      </w:r>
    </w:p>
    <w:p w14:paraId="05B2FFD7" w14:textId="77777777" w:rsidR="00B200BB" w:rsidRPr="00B02228" w:rsidRDefault="00B200BB" w:rsidP="00B02228">
      <w:pPr>
        <w:pStyle w:val="Akapitzlist"/>
        <w:spacing w:line="360" w:lineRule="auto"/>
        <w:ind w:firstLine="696"/>
      </w:pPr>
      <w:r w:rsidRPr="00B02228">
        <w:t>dr Dagmara Bielecka</w:t>
      </w:r>
    </w:p>
    <w:p w14:paraId="3F0D98C6" w14:textId="77777777" w:rsidR="00B200BB" w:rsidRPr="00B02228" w:rsidRDefault="00B200BB" w:rsidP="00B02228">
      <w:pPr>
        <w:pStyle w:val="Akapitzlist"/>
        <w:spacing w:line="360" w:lineRule="auto"/>
        <w:ind w:firstLine="696"/>
      </w:pPr>
      <w:r w:rsidRPr="00B02228">
        <w:t>dr hab. Tomasz Broda</w:t>
      </w:r>
    </w:p>
    <w:p w14:paraId="07AAAA37" w14:textId="77777777" w:rsidR="00B200BB" w:rsidRPr="00B02228" w:rsidRDefault="00B200BB" w:rsidP="00B02228">
      <w:pPr>
        <w:pStyle w:val="Akapitzlist"/>
        <w:spacing w:line="360" w:lineRule="auto"/>
        <w:ind w:firstLine="696"/>
      </w:pPr>
      <w:r w:rsidRPr="00B02228">
        <w:t>prof. Paweł Frąckiewicz</w:t>
      </w:r>
    </w:p>
    <w:p w14:paraId="3950C1FE" w14:textId="77777777" w:rsidR="00B200BB" w:rsidRPr="00B02228" w:rsidRDefault="00B200BB" w:rsidP="00B02228">
      <w:pPr>
        <w:pStyle w:val="Akapitzlist"/>
        <w:spacing w:line="360" w:lineRule="auto"/>
        <w:ind w:firstLine="696"/>
      </w:pPr>
      <w:r w:rsidRPr="00B02228">
        <w:t>prof. Waldemar Graczyk</w:t>
      </w:r>
    </w:p>
    <w:p w14:paraId="6A2F0816" w14:textId="77777777" w:rsidR="00B200BB" w:rsidRPr="00B02228" w:rsidRDefault="00B200BB" w:rsidP="00B02228">
      <w:pPr>
        <w:pStyle w:val="Akapitzlist"/>
        <w:spacing w:line="360" w:lineRule="auto"/>
        <w:ind w:firstLine="696"/>
      </w:pPr>
      <w:r w:rsidRPr="00B02228">
        <w:t>prof. Janusz Jaroszewski</w:t>
      </w:r>
    </w:p>
    <w:p w14:paraId="29561387" w14:textId="5D39BD28" w:rsidR="00B200BB" w:rsidRPr="00B02228" w:rsidRDefault="00B200BB" w:rsidP="00B02228">
      <w:pPr>
        <w:pStyle w:val="Akapitzlist"/>
        <w:spacing w:line="360" w:lineRule="auto"/>
        <w:ind w:firstLine="696"/>
      </w:pPr>
      <w:r w:rsidRPr="00B02228">
        <w:t xml:space="preserve">dr Marzena Krzemińska-Baluch </w:t>
      </w:r>
    </w:p>
    <w:p w14:paraId="6637EC38" w14:textId="77777777" w:rsidR="00B200BB" w:rsidRPr="00B02228" w:rsidRDefault="00B200BB" w:rsidP="00B02228">
      <w:pPr>
        <w:pStyle w:val="Akapitzlist"/>
        <w:spacing w:line="360" w:lineRule="auto"/>
        <w:ind w:firstLine="696"/>
      </w:pPr>
      <w:r w:rsidRPr="00B02228">
        <w:t>dr Agnieszka Leśniak-Banasiak</w:t>
      </w:r>
    </w:p>
    <w:p w14:paraId="0A6E19CE" w14:textId="77777777" w:rsidR="00B200BB" w:rsidRPr="00B02228" w:rsidRDefault="00B200BB" w:rsidP="00B02228">
      <w:pPr>
        <w:pStyle w:val="Akapitzlist"/>
        <w:spacing w:line="360" w:lineRule="auto"/>
        <w:ind w:firstLine="696"/>
      </w:pPr>
      <w:r w:rsidRPr="00B02228">
        <w:t>dr hab. Gabriel Palowski</w:t>
      </w:r>
    </w:p>
    <w:p w14:paraId="3CE0B82C" w14:textId="77777777" w:rsidR="00B200BB" w:rsidRPr="00B02228" w:rsidRDefault="00B200BB" w:rsidP="00B02228">
      <w:pPr>
        <w:pStyle w:val="Akapitzlist"/>
        <w:spacing w:line="360" w:lineRule="auto"/>
        <w:ind w:firstLine="696"/>
      </w:pPr>
      <w:r w:rsidRPr="00B02228">
        <w:t>dr hab. Bożena Sacharczuk</w:t>
      </w:r>
    </w:p>
    <w:p w14:paraId="14063CA4" w14:textId="0B1A8CFD" w:rsidR="00B200BB" w:rsidRPr="00B02228" w:rsidRDefault="00B200BB" w:rsidP="00B02228">
      <w:pPr>
        <w:pStyle w:val="Akapitzlist"/>
        <w:spacing w:line="360" w:lineRule="auto"/>
        <w:ind w:firstLine="696"/>
      </w:pPr>
      <w:r w:rsidRPr="00B02228">
        <w:t xml:space="preserve">dr Robert Sochacki </w:t>
      </w:r>
    </w:p>
    <w:p w14:paraId="4E510C16" w14:textId="77777777" w:rsidR="00B200BB" w:rsidRPr="00B02228" w:rsidRDefault="00B200BB" w:rsidP="00B02228">
      <w:pPr>
        <w:pStyle w:val="Akapitzlist"/>
        <w:spacing w:line="360" w:lineRule="auto"/>
        <w:ind w:firstLine="696"/>
      </w:pPr>
      <w:r w:rsidRPr="00B02228">
        <w:t>prof. Anna Szewczyk</w:t>
      </w:r>
    </w:p>
    <w:p w14:paraId="16497DCA" w14:textId="149F7724" w:rsidR="00B200BB" w:rsidRPr="00B02228" w:rsidRDefault="00B200BB" w:rsidP="00B02228">
      <w:pPr>
        <w:pStyle w:val="Akapitzlist"/>
        <w:spacing w:line="360" w:lineRule="auto"/>
        <w:ind w:firstLine="696"/>
      </w:pPr>
      <w:r w:rsidRPr="00B02228">
        <w:t xml:space="preserve">dr hab. Joanna Teper </w:t>
      </w:r>
      <w:bookmarkStart w:id="0" w:name="_GoBack"/>
      <w:bookmarkEnd w:id="0"/>
    </w:p>
    <w:p w14:paraId="1C6B6109" w14:textId="77777777" w:rsidR="00B200BB" w:rsidRPr="00B02228" w:rsidRDefault="00B200BB" w:rsidP="00B02228">
      <w:pPr>
        <w:pStyle w:val="Akapitzlist"/>
        <w:spacing w:line="360" w:lineRule="auto"/>
        <w:ind w:firstLine="696"/>
      </w:pPr>
      <w:r w:rsidRPr="00B02228">
        <w:t>prof. Przemysław Tyszkiewicz</w:t>
      </w:r>
    </w:p>
    <w:p w14:paraId="5E766804" w14:textId="77777777" w:rsidR="00B200BB" w:rsidRPr="00B02228" w:rsidRDefault="00B200BB" w:rsidP="00B02228">
      <w:pPr>
        <w:pStyle w:val="Akapitzlist"/>
        <w:spacing w:line="360" w:lineRule="auto"/>
        <w:ind w:firstLine="696"/>
      </w:pPr>
      <w:r w:rsidRPr="00B02228">
        <w:t>prof. Małgorzata Warlikowska</w:t>
      </w:r>
    </w:p>
    <w:p w14:paraId="7F8141CF" w14:textId="77777777" w:rsidR="00B200BB" w:rsidRPr="00B02228" w:rsidRDefault="00B200BB" w:rsidP="00B02228">
      <w:pPr>
        <w:pStyle w:val="Akapitzlist"/>
        <w:spacing w:line="360" w:lineRule="auto"/>
      </w:pPr>
    </w:p>
    <w:p w14:paraId="1CC692AB" w14:textId="77777777" w:rsidR="009F166F" w:rsidRPr="00B02228" w:rsidRDefault="009F166F" w:rsidP="00B02228">
      <w:pPr>
        <w:spacing w:line="360" w:lineRule="auto"/>
      </w:pPr>
    </w:p>
    <w:p w14:paraId="08F57654" w14:textId="77777777" w:rsidR="009F166F" w:rsidRPr="00B02228" w:rsidRDefault="009F166F" w:rsidP="00B02228">
      <w:pPr>
        <w:numPr>
          <w:ilvl w:val="0"/>
          <w:numId w:val="1"/>
        </w:numPr>
        <w:spacing w:line="360" w:lineRule="auto"/>
        <w:rPr>
          <w:b/>
          <w:bCs/>
          <w:i/>
          <w:iCs/>
        </w:rPr>
      </w:pPr>
      <w:r w:rsidRPr="00B02228">
        <w:rPr>
          <w:b/>
          <w:bCs/>
          <w:i/>
          <w:iCs/>
        </w:rPr>
        <w:t>Nagroda Ministra Kultury i Dziedzictwa Narodowego</w:t>
      </w:r>
    </w:p>
    <w:p w14:paraId="4BC91D93" w14:textId="77777777" w:rsidR="009F166F" w:rsidRPr="00B02228" w:rsidRDefault="00B200BB" w:rsidP="00B02228">
      <w:pPr>
        <w:spacing w:line="360" w:lineRule="auto"/>
        <w:ind w:left="1416"/>
        <w:rPr>
          <w:bCs/>
          <w:iCs/>
        </w:rPr>
      </w:pPr>
      <w:r w:rsidRPr="00B02228">
        <w:t>za działalność dydaktyczną</w:t>
      </w:r>
      <w:r w:rsidR="009F166F" w:rsidRPr="00B02228">
        <w:t xml:space="preserve"> </w:t>
      </w:r>
      <w:r w:rsidR="009F166F" w:rsidRPr="00B02228">
        <w:rPr>
          <w:bCs/>
          <w:iCs/>
        </w:rPr>
        <w:t>otr</w:t>
      </w:r>
      <w:r w:rsidRPr="00B02228">
        <w:rPr>
          <w:bCs/>
          <w:iCs/>
        </w:rPr>
        <w:t>zymuje prof. dr hab. Katarzyna Koczyńska-Kielan</w:t>
      </w:r>
    </w:p>
    <w:p w14:paraId="7D807EEB" w14:textId="77777777" w:rsidR="00B200BB" w:rsidRPr="00B02228" w:rsidRDefault="00B200BB" w:rsidP="00B02228">
      <w:pPr>
        <w:spacing w:line="360" w:lineRule="auto"/>
        <w:ind w:left="720" w:firstLine="696"/>
        <w:rPr>
          <w:bCs/>
          <w:iCs/>
        </w:rPr>
      </w:pPr>
      <w:r w:rsidRPr="00B02228">
        <w:rPr>
          <w:bCs/>
          <w:iCs/>
        </w:rPr>
        <w:t>za działalność organizacyjną otrzymuje prof. dr hab. Aleksandra Anna Janik</w:t>
      </w:r>
    </w:p>
    <w:p w14:paraId="4591FA80" w14:textId="77777777" w:rsidR="00B200BB" w:rsidRDefault="00B200BB" w:rsidP="00B02228">
      <w:pPr>
        <w:spacing w:line="360" w:lineRule="auto"/>
        <w:ind w:left="720" w:firstLine="696"/>
        <w:rPr>
          <w:bCs/>
          <w:iCs/>
        </w:rPr>
      </w:pPr>
      <w:r w:rsidRPr="00B02228">
        <w:rPr>
          <w:bCs/>
          <w:iCs/>
        </w:rPr>
        <w:t>za działalność naukową otrzymuje dr hab. Anna Trojanowska</w:t>
      </w:r>
    </w:p>
    <w:p w14:paraId="0C43E788" w14:textId="77777777" w:rsidR="00B02228" w:rsidRPr="00B02228" w:rsidRDefault="00B02228" w:rsidP="00B02228">
      <w:pPr>
        <w:spacing w:line="360" w:lineRule="auto"/>
        <w:ind w:left="720" w:firstLine="696"/>
        <w:rPr>
          <w:bCs/>
          <w:iCs/>
        </w:rPr>
      </w:pPr>
      <w:r>
        <w:rPr>
          <w:bCs/>
          <w:iCs/>
        </w:rPr>
        <w:t>za osiągniecia artystyczne otrzymuje dr Paweł Lisek</w:t>
      </w:r>
    </w:p>
    <w:p w14:paraId="2415F685" w14:textId="77777777" w:rsidR="00B200BB" w:rsidRPr="00B02228" w:rsidRDefault="00B200BB" w:rsidP="00B02228">
      <w:pPr>
        <w:spacing w:line="360" w:lineRule="auto"/>
        <w:ind w:left="720"/>
        <w:rPr>
          <w:bCs/>
          <w:iCs/>
        </w:rPr>
      </w:pPr>
    </w:p>
    <w:p w14:paraId="799F02F0" w14:textId="77777777" w:rsidR="00B200BB" w:rsidRDefault="00B200BB" w:rsidP="009F166F">
      <w:pPr>
        <w:ind w:left="720"/>
        <w:rPr>
          <w:bCs/>
          <w:iCs/>
        </w:rPr>
      </w:pPr>
    </w:p>
    <w:p w14:paraId="64409AFC" w14:textId="77777777" w:rsidR="00737DD6" w:rsidRDefault="00737DD6"/>
    <w:sectPr w:rsidR="0073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4F870" w14:textId="77777777" w:rsidR="00714A06" w:rsidRDefault="00714A06" w:rsidP="009F166F">
      <w:r>
        <w:separator/>
      </w:r>
    </w:p>
  </w:endnote>
  <w:endnote w:type="continuationSeparator" w:id="0">
    <w:p w14:paraId="30325314" w14:textId="77777777" w:rsidR="00714A06" w:rsidRDefault="00714A06" w:rsidP="009F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46BD7" w14:textId="77777777" w:rsidR="00714A06" w:rsidRDefault="00714A06" w:rsidP="009F166F">
      <w:r>
        <w:separator/>
      </w:r>
    </w:p>
  </w:footnote>
  <w:footnote w:type="continuationSeparator" w:id="0">
    <w:p w14:paraId="08CE6BC2" w14:textId="77777777" w:rsidR="00714A06" w:rsidRDefault="00714A06" w:rsidP="009F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3685"/>
    <w:multiLevelType w:val="hybridMultilevel"/>
    <w:tmpl w:val="77207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70"/>
    <w:multiLevelType w:val="hybridMultilevel"/>
    <w:tmpl w:val="FA647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3D7F"/>
    <w:multiLevelType w:val="hybridMultilevel"/>
    <w:tmpl w:val="19564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962FC"/>
    <w:multiLevelType w:val="hybridMultilevel"/>
    <w:tmpl w:val="776268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6F"/>
    <w:rsid w:val="00204964"/>
    <w:rsid w:val="00595494"/>
    <w:rsid w:val="005A6299"/>
    <w:rsid w:val="005C23CD"/>
    <w:rsid w:val="00714A06"/>
    <w:rsid w:val="00737DD6"/>
    <w:rsid w:val="009F166F"/>
    <w:rsid w:val="00B02228"/>
    <w:rsid w:val="00B200BB"/>
    <w:rsid w:val="00CE196A"/>
    <w:rsid w:val="00E1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8A29"/>
  <w15:chartTrackingRefBased/>
  <w15:docId w15:val="{2F952AE5-973C-4E37-B633-4F370DF6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6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16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3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3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Krzciuk</dc:creator>
  <cp:keywords/>
  <dc:description/>
  <cp:lastModifiedBy>Maciej Wołodko</cp:lastModifiedBy>
  <cp:revision>2</cp:revision>
  <cp:lastPrinted>2024-10-11T08:54:00Z</cp:lastPrinted>
  <dcterms:created xsi:type="dcterms:W3CDTF">2024-10-28T10:03:00Z</dcterms:created>
  <dcterms:modified xsi:type="dcterms:W3CDTF">2024-10-28T10:03:00Z</dcterms:modified>
</cp:coreProperties>
</file>