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A5" w:rsidRPr="0062048C" w:rsidRDefault="00437EA5" w:rsidP="00437EA5">
      <w:pPr>
        <w:jc w:val="center"/>
        <w:rPr>
          <w:rFonts w:cstheme="minorHAnsi"/>
          <w:b/>
          <w:sz w:val="18"/>
          <w:szCs w:val="18"/>
        </w:rPr>
      </w:pPr>
    </w:p>
    <w:p w:rsidR="00437EA5" w:rsidRPr="0062048C" w:rsidRDefault="00437EA5" w:rsidP="00437EA5">
      <w:pPr>
        <w:jc w:val="center"/>
        <w:rPr>
          <w:rFonts w:cstheme="minorHAnsi"/>
          <w:b/>
          <w:sz w:val="18"/>
          <w:szCs w:val="18"/>
        </w:rPr>
        <w:sectPr w:rsidR="00437EA5" w:rsidRPr="0062048C" w:rsidSect="0069168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7EA5" w:rsidRPr="0062048C" w:rsidRDefault="00437EA5" w:rsidP="0062048C">
      <w:pPr>
        <w:spacing w:after="0" w:line="360" w:lineRule="auto"/>
        <w:jc w:val="center"/>
        <w:rPr>
          <w:rFonts w:cstheme="minorHAnsi"/>
          <w:b/>
          <w:sz w:val="24"/>
          <w:szCs w:val="18"/>
        </w:rPr>
      </w:pPr>
      <w:r w:rsidRPr="0062048C">
        <w:rPr>
          <w:rFonts w:cstheme="minorHAnsi"/>
          <w:b/>
          <w:sz w:val="24"/>
          <w:szCs w:val="18"/>
        </w:rPr>
        <w:lastRenderedPageBreak/>
        <w:t xml:space="preserve">„INVEST-PARK” Business </w:t>
      </w:r>
      <w:proofErr w:type="spellStart"/>
      <w:r w:rsidRPr="0062048C">
        <w:rPr>
          <w:rFonts w:cstheme="minorHAnsi"/>
          <w:b/>
          <w:sz w:val="24"/>
          <w:szCs w:val="18"/>
        </w:rPr>
        <w:t>Mixer</w:t>
      </w:r>
      <w:proofErr w:type="spellEnd"/>
    </w:p>
    <w:p w:rsidR="00437EA5" w:rsidRPr="0062048C" w:rsidRDefault="00437EA5" w:rsidP="0062048C">
      <w:pPr>
        <w:spacing w:after="0" w:line="360" w:lineRule="auto"/>
        <w:jc w:val="center"/>
        <w:rPr>
          <w:rFonts w:cstheme="minorHAnsi"/>
          <w:b/>
          <w:sz w:val="24"/>
          <w:szCs w:val="18"/>
        </w:rPr>
      </w:pPr>
      <w:r w:rsidRPr="0062048C">
        <w:rPr>
          <w:rFonts w:cstheme="minorHAnsi"/>
          <w:b/>
          <w:sz w:val="24"/>
          <w:szCs w:val="18"/>
        </w:rPr>
        <w:t>I edycja</w:t>
      </w:r>
    </w:p>
    <w:p w:rsidR="00437EA5" w:rsidRPr="0062048C" w:rsidRDefault="00437EA5" w:rsidP="00437EA5">
      <w:pPr>
        <w:jc w:val="center"/>
        <w:rPr>
          <w:rFonts w:cstheme="minorHAnsi"/>
          <w:sz w:val="24"/>
          <w:szCs w:val="18"/>
        </w:rPr>
      </w:pPr>
      <w:r w:rsidRPr="0062048C">
        <w:rPr>
          <w:rFonts w:cstheme="minorHAnsi"/>
          <w:sz w:val="24"/>
          <w:szCs w:val="18"/>
        </w:rPr>
        <w:t>19.11.2015r., godz. 16.00</w:t>
      </w:r>
    </w:p>
    <w:p w:rsidR="00437EA5" w:rsidRPr="0062048C" w:rsidRDefault="00437EA5" w:rsidP="00437EA5">
      <w:pPr>
        <w:jc w:val="center"/>
        <w:rPr>
          <w:rFonts w:cstheme="minorHAnsi"/>
          <w:sz w:val="24"/>
          <w:szCs w:val="18"/>
        </w:rPr>
      </w:pPr>
      <w:r w:rsidRPr="0062048C">
        <w:rPr>
          <w:rFonts w:cstheme="minorHAnsi"/>
          <w:sz w:val="24"/>
          <w:szCs w:val="18"/>
        </w:rPr>
        <w:t>Hala Stulecia (Sala Wielofunkcyjna)</w:t>
      </w:r>
    </w:p>
    <w:p w:rsidR="00437EA5" w:rsidRPr="0062048C" w:rsidRDefault="00437EA5" w:rsidP="00437EA5">
      <w:pPr>
        <w:jc w:val="center"/>
        <w:rPr>
          <w:rFonts w:cstheme="minorHAnsi"/>
          <w:color w:val="222222"/>
          <w:sz w:val="24"/>
          <w:szCs w:val="18"/>
          <w:shd w:val="clear" w:color="auto" w:fill="FFFFFF"/>
        </w:rPr>
      </w:pPr>
      <w:r w:rsidRPr="0062048C">
        <w:rPr>
          <w:rFonts w:cstheme="minorHAnsi"/>
          <w:sz w:val="24"/>
          <w:szCs w:val="18"/>
        </w:rPr>
        <w:t xml:space="preserve">ul. </w:t>
      </w:r>
      <w:r w:rsidRPr="0062048C">
        <w:rPr>
          <w:rFonts w:cstheme="minorHAnsi"/>
          <w:color w:val="222222"/>
          <w:sz w:val="24"/>
          <w:szCs w:val="18"/>
          <w:shd w:val="clear" w:color="auto" w:fill="FFFFFF"/>
        </w:rPr>
        <w:t>Wystawowa 1, 51-618 Wrocław</w:t>
      </w:r>
    </w:p>
    <w:p w:rsidR="00437EA5" w:rsidRPr="0062048C" w:rsidRDefault="00437EA5" w:rsidP="00437EA5">
      <w:pPr>
        <w:jc w:val="center"/>
        <w:rPr>
          <w:rFonts w:cstheme="minorHAnsi"/>
          <w:sz w:val="18"/>
          <w:szCs w:val="18"/>
        </w:rPr>
      </w:pPr>
    </w:p>
    <w:p w:rsidR="00437EA5" w:rsidRPr="0062048C" w:rsidRDefault="00437EA5" w:rsidP="00437EA5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Imię i nazwisko ……………</w:t>
      </w:r>
      <w:r w:rsidR="008A51D4" w:rsidRPr="0062048C">
        <w:rPr>
          <w:rFonts w:cstheme="minorHAnsi"/>
          <w:sz w:val="18"/>
          <w:szCs w:val="18"/>
        </w:rPr>
        <w:t>…</w:t>
      </w:r>
      <w:r w:rsidR="005D1C2A">
        <w:rPr>
          <w:rFonts w:cstheme="minorHAnsi"/>
          <w:sz w:val="18"/>
          <w:szCs w:val="18"/>
        </w:rPr>
        <w:t>……….</w:t>
      </w:r>
      <w:r w:rsidR="008A51D4" w:rsidRPr="0062048C">
        <w:rPr>
          <w:rFonts w:cstheme="minorHAnsi"/>
          <w:sz w:val="18"/>
          <w:szCs w:val="18"/>
        </w:rPr>
        <w:t>…..</w:t>
      </w:r>
      <w:r w:rsidRPr="0062048C">
        <w:rPr>
          <w:rFonts w:cstheme="minorHAnsi"/>
          <w:sz w:val="18"/>
          <w:szCs w:val="18"/>
        </w:rPr>
        <w:t>………………………….……..</w:t>
      </w:r>
    </w:p>
    <w:p w:rsidR="00E90F2E" w:rsidRPr="0062048C" w:rsidRDefault="00E90F2E" w:rsidP="00E90F2E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Stanowisko ………………</w:t>
      </w:r>
      <w:r w:rsidR="008A51D4" w:rsidRPr="0062048C">
        <w:rPr>
          <w:rFonts w:cstheme="minorHAnsi"/>
          <w:sz w:val="18"/>
          <w:szCs w:val="18"/>
        </w:rPr>
        <w:t>……..</w:t>
      </w:r>
      <w:r w:rsidRPr="0062048C">
        <w:rPr>
          <w:rFonts w:cstheme="minorHAnsi"/>
          <w:sz w:val="18"/>
          <w:szCs w:val="18"/>
        </w:rPr>
        <w:t>……</w:t>
      </w:r>
      <w:r w:rsidR="005D1C2A">
        <w:rPr>
          <w:rFonts w:cstheme="minorHAnsi"/>
          <w:sz w:val="18"/>
          <w:szCs w:val="18"/>
        </w:rPr>
        <w:t>……….</w:t>
      </w:r>
      <w:r w:rsidRPr="0062048C">
        <w:rPr>
          <w:rFonts w:cstheme="minorHAnsi"/>
          <w:sz w:val="18"/>
          <w:szCs w:val="18"/>
        </w:rPr>
        <w:t>……………………………….</w:t>
      </w:r>
    </w:p>
    <w:p w:rsidR="00437EA5" w:rsidRPr="0062048C" w:rsidRDefault="00E90F2E" w:rsidP="00437EA5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Firma</w:t>
      </w:r>
      <w:r w:rsidR="00437EA5" w:rsidRPr="0062048C">
        <w:rPr>
          <w:rFonts w:cstheme="minorHAnsi"/>
          <w:sz w:val="18"/>
          <w:szCs w:val="18"/>
        </w:rPr>
        <w:t xml:space="preserve"> </w:t>
      </w:r>
      <w:r w:rsidRPr="0062048C">
        <w:rPr>
          <w:rFonts w:cstheme="minorHAnsi"/>
          <w:sz w:val="18"/>
          <w:szCs w:val="18"/>
        </w:rPr>
        <w:t>…………</w:t>
      </w:r>
      <w:r w:rsidR="00437EA5" w:rsidRPr="0062048C">
        <w:rPr>
          <w:rFonts w:cstheme="minorHAnsi"/>
          <w:sz w:val="18"/>
          <w:szCs w:val="18"/>
        </w:rPr>
        <w:t>……………</w:t>
      </w:r>
      <w:r w:rsidR="008A51D4" w:rsidRPr="0062048C">
        <w:rPr>
          <w:rFonts w:cstheme="minorHAnsi"/>
          <w:sz w:val="18"/>
          <w:szCs w:val="18"/>
        </w:rPr>
        <w:t>……..</w:t>
      </w:r>
      <w:r w:rsidR="00437EA5" w:rsidRPr="0062048C">
        <w:rPr>
          <w:rFonts w:cstheme="minorHAnsi"/>
          <w:sz w:val="18"/>
          <w:szCs w:val="18"/>
        </w:rPr>
        <w:t>…………</w:t>
      </w:r>
      <w:r w:rsidR="005D1C2A">
        <w:rPr>
          <w:rFonts w:cstheme="minorHAnsi"/>
          <w:sz w:val="18"/>
          <w:szCs w:val="18"/>
        </w:rPr>
        <w:t>……….</w:t>
      </w:r>
      <w:r w:rsidR="00437EA5" w:rsidRPr="0062048C">
        <w:rPr>
          <w:rFonts w:cstheme="minorHAnsi"/>
          <w:sz w:val="18"/>
          <w:szCs w:val="18"/>
        </w:rPr>
        <w:t>…..………………………</w:t>
      </w:r>
    </w:p>
    <w:p w:rsidR="00E90F2E" w:rsidRPr="0062048C" w:rsidRDefault="00E90F2E" w:rsidP="00E90F2E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Adres firmy ……………</w:t>
      </w:r>
      <w:r w:rsidR="008A51D4" w:rsidRPr="0062048C">
        <w:rPr>
          <w:rFonts w:cstheme="minorHAnsi"/>
          <w:sz w:val="18"/>
          <w:szCs w:val="18"/>
        </w:rPr>
        <w:t>……….</w:t>
      </w:r>
      <w:r w:rsidRPr="0062048C">
        <w:rPr>
          <w:rFonts w:cstheme="minorHAnsi"/>
          <w:sz w:val="18"/>
          <w:szCs w:val="18"/>
        </w:rPr>
        <w:t>……………..…………</w:t>
      </w:r>
      <w:r w:rsidR="005D1C2A">
        <w:rPr>
          <w:rFonts w:cstheme="minorHAnsi"/>
          <w:sz w:val="18"/>
          <w:szCs w:val="18"/>
        </w:rPr>
        <w:t>……….</w:t>
      </w:r>
      <w:r w:rsidRPr="0062048C">
        <w:rPr>
          <w:rFonts w:cstheme="minorHAnsi"/>
          <w:sz w:val="18"/>
          <w:szCs w:val="18"/>
        </w:rPr>
        <w:t>……………</w:t>
      </w:r>
    </w:p>
    <w:p w:rsidR="00E90F2E" w:rsidRPr="0062048C" w:rsidRDefault="00E90F2E" w:rsidP="00E90F2E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…………………………………</w:t>
      </w:r>
      <w:r w:rsidR="008A51D4" w:rsidRPr="0062048C">
        <w:rPr>
          <w:rFonts w:cstheme="minorHAnsi"/>
          <w:sz w:val="18"/>
          <w:szCs w:val="18"/>
        </w:rPr>
        <w:t>.......</w:t>
      </w:r>
      <w:r w:rsidRPr="0062048C">
        <w:rPr>
          <w:rFonts w:cstheme="minorHAnsi"/>
          <w:sz w:val="18"/>
          <w:szCs w:val="18"/>
        </w:rPr>
        <w:t>..…………..…</w:t>
      </w:r>
      <w:r w:rsidR="0062048C">
        <w:rPr>
          <w:rFonts w:cstheme="minorHAnsi"/>
          <w:sz w:val="18"/>
          <w:szCs w:val="18"/>
        </w:rPr>
        <w:t>………</w:t>
      </w:r>
      <w:r w:rsidR="005D1C2A">
        <w:rPr>
          <w:rFonts w:cstheme="minorHAnsi"/>
          <w:sz w:val="18"/>
          <w:szCs w:val="18"/>
        </w:rPr>
        <w:t>.</w:t>
      </w:r>
      <w:r w:rsidRPr="0062048C">
        <w:rPr>
          <w:rFonts w:cstheme="minorHAnsi"/>
          <w:sz w:val="18"/>
          <w:szCs w:val="18"/>
        </w:rPr>
        <w:t>……………………</w:t>
      </w:r>
    </w:p>
    <w:p w:rsidR="00437EA5" w:rsidRPr="0062048C" w:rsidRDefault="00437EA5" w:rsidP="00437EA5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E-mail …………………</w:t>
      </w:r>
      <w:r w:rsidR="008A51D4" w:rsidRPr="0062048C">
        <w:rPr>
          <w:rFonts w:cstheme="minorHAnsi"/>
          <w:sz w:val="18"/>
          <w:szCs w:val="18"/>
        </w:rPr>
        <w:t>……..</w:t>
      </w:r>
      <w:r w:rsidRPr="0062048C">
        <w:rPr>
          <w:rFonts w:cstheme="minorHAnsi"/>
          <w:sz w:val="18"/>
          <w:szCs w:val="18"/>
        </w:rPr>
        <w:t>…………………………</w:t>
      </w:r>
      <w:r w:rsidR="005D1C2A">
        <w:rPr>
          <w:rFonts w:cstheme="minorHAnsi"/>
          <w:sz w:val="18"/>
          <w:szCs w:val="18"/>
        </w:rPr>
        <w:t>……….</w:t>
      </w:r>
      <w:r w:rsidRPr="0062048C">
        <w:rPr>
          <w:rFonts w:cstheme="minorHAnsi"/>
          <w:sz w:val="18"/>
          <w:szCs w:val="18"/>
        </w:rPr>
        <w:t>……………….</w:t>
      </w:r>
    </w:p>
    <w:p w:rsidR="00437EA5" w:rsidRPr="0062048C" w:rsidRDefault="00437EA5" w:rsidP="00437EA5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Telefon ……………..……</w:t>
      </w:r>
      <w:r w:rsidR="008A51D4" w:rsidRPr="0062048C">
        <w:rPr>
          <w:rFonts w:cstheme="minorHAnsi"/>
          <w:sz w:val="18"/>
          <w:szCs w:val="18"/>
        </w:rPr>
        <w:t>……..</w:t>
      </w:r>
      <w:r w:rsidRPr="0062048C">
        <w:rPr>
          <w:rFonts w:cstheme="minorHAnsi"/>
          <w:sz w:val="18"/>
          <w:szCs w:val="18"/>
        </w:rPr>
        <w:t>……………………</w:t>
      </w:r>
      <w:r w:rsidR="005D1C2A">
        <w:rPr>
          <w:rFonts w:cstheme="minorHAnsi"/>
          <w:sz w:val="18"/>
          <w:szCs w:val="18"/>
        </w:rPr>
        <w:t>……….</w:t>
      </w:r>
      <w:r w:rsidRPr="0062048C">
        <w:rPr>
          <w:rFonts w:cstheme="minorHAnsi"/>
          <w:sz w:val="18"/>
          <w:szCs w:val="18"/>
        </w:rPr>
        <w:t>…………………</w:t>
      </w:r>
    </w:p>
    <w:p w:rsidR="00437EA5" w:rsidRPr="0058424F" w:rsidRDefault="0058424F" w:rsidP="00437EA5">
      <w:pPr>
        <w:jc w:val="both"/>
        <w:rPr>
          <w:rFonts w:cstheme="minorHAnsi"/>
          <w:szCs w:val="18"/>
        </w:rPr>
      </w:pPr>
      <w:r w:rsidRPr="0058424F">
        <w:rPr>
          <w:rFonts w:cstheme="minorHAnsi"/>
          <w:szCs w:val="18"/>
        </w:rPr>
        <w:t>Po otrzymaniu formularza zgłoszeniowego prześlemy do Państwa potwierdzenie uczestnictwa w wydarzeniu na adres e-mail wskazany w formularzu.</w:t>
      </w:r>
    </w:p>
    <w:p w:rsidR="00437EA5" w:rsidRPr="0062048C" w:rsidRDefault="00437EA5" w:rsidP="00437EA5">
      <w:pPr>
        <w:jc w:val="both"/>
        <w:rPr>
          <w:rFonts w:cstheme="minorHAnsi"/>
          <w:szCs w:val="18"/>
        </w:rPr>
      </w:pPr>
      <w:r w:rsidRPr="0062048C">
        <w:rPr>
          <w:rFonts w:cstheme="minorHAnsi"/>
          <w:szCs w:val="18"/>
        </w:rPr>
        <w:t xml:space="preserve">Warunki udziału w wydarzeniu określa Regulamin „INVEST-PARK” Business </w:t>
      </w:r>
      <w:proofErr w:type="spellStart"/>
      <w:r w:rsidRPr="0062048C">
        <w:rPr>
          <w:rFonts w:cstheme="minorHAnsi"/>
          <w:szCs w:val="18"/>
        </w:rPr>
        <w:t>Mixer</w:t>
      </w:r>
      <w:proofErr w:type="spellEnd"/>
      <w:r w:rsidRPr="0062048C">
        <w:rPr>
          <w:rFonts w:cstheme="minorHAnsi"/>
          <w:szCs w:val="18"/>
        </w:rPr>
        <w:t>.</w:t>
      </w:r>
    </w:p>
    <w:p w:rsidR="0069168D" w:rsidRPr="0062048C" w:rsidRDefault="00437EA5" w:rsidP="00437EA5">
      <w:pPr>
        <w:rPr>
          <w:rFonts w:cstheme="minorHAnsi"/>
          <w:b/>
          <w:color w:val="222222"/>
          <w:szCs w:val="18"/>
          <w:shd w:val="clear" w:color="auto" w:fill="FFFFFF"/>
        </w:rPr>
      </w:pPr>
      <w:r w:rsidRPr="0062048C">
        <w:rPr>
          <w:rFonts w:cstheme="minorHAnsi"/>
          <w:b/>
          <w:color w:val="222222"/>
          <w:szCs w:val="18"/>
          <w:shd w:val="clear" w:color="auto" w:fill="FFFFFF"/>
        </w:rPr>
        <w:t xml:space="preserve">Profil działalności mojej firmy. </w:t>
      </w:r>
    </w:p>
    <w:p w:rsidR="00437EA5" w:rsidRPr="0062048C" w:rsidRDefault="00437EA5" w:rsidP="00437EA5">
      <w:pPr>
        <w:rPr>
          <w:rFonts w:cstheme="minorHAnsi"/>
          <w:i/>
          <w:color w:val="222222"/>
          <w:szCs w:val="18"/>
          <w:shd w:val="clear" w:color="auto" w:fill="FFFFFF"/>
        </w:rPr>
      </w:pPr>
      <w:r w:rsidRPr="0062048C">
        <w:rPr>
          <w:rFonts w:cstheme="minorHAnsi"/>
          <w:i/>
          <w:color w:val="222222"/>
          <w:szCs w:val="18"/>
          <w:shd w:val="clear" w:color="auto" w:fill="FFFFFF"/>
        </w:rPr>
        <w:t>Prosimy o zaznaczenie „x”</w:t>
      </w:r>
      <w:r w:rsidR="0062048C">
        <w:rPr>
          <w:rFonts w:cstheme="minorHAnsi"/>
          <w:i/>
          <w:color w:val="222222"/>
          <w:szCs w:val="18"/>
          <w:shd w:val="clear" w:color="auto" w:fill="FFFFFF"/>
        </w:rPr>
        <w:t xml:space="preserve"> w tabeli poniżej: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89"/>
      </w:tblGrid>
      <w:tr w:rsidR="00437EA5" w:rsidRPr="0062048C" w:rsidTr="00561E8F">
        <w:tc>
          <w:tcPr>
            <w:tcW w:w="180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Cs w:val="18"/>
                <w:shd w:val="clear" w:color="auto" w:fill="FFFFFF"/>
              </w:rPr>
              <w:t>PRODUKCJA</w:t>
            </w:r>
          </w:p>
        </w:tc>
        <w:tc>
          <w:tcPr>
            <w:tcW w:w="258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</w:p>
        </w:tc>
      </w:tr>
      <w:tr w:rsidR="00437EA5" w:rsidRPr="0062048C" w:rsidTr="00561E8F">
        <w:tc>
          <w:tcPr>
            <w:tcW w:w="180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Cs w:val="18"/>
                <w:shd w:val="clear" w:color="auto" w:fill="FFFFFF"/>
              </w:rPr>
              <w:t>HANDEL</w:t>
            </w:r>
          </w:p>
        </w:tc>
        <w:tc>
          <w:tcPr>
            <w:tcW w:w="258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</w:p>
        </w:tc>
      </w:tr>
      <w:tr w:rsidR="00437EA5" w:rsidRPr="0062048C" w:rsidTr="00561E8F">
        <w:tc>
          <w:tcPr>
            <w:tcW w:w="180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Cs w:val="18"/>
                <w:shd w:val="clear" w:color="auto" w:fill="FFFFFF"/>
              </w:rPr>
              <w:t>USŁUGI</w:t>
            </w:r>
          </w:p>
        </w:tc>
        <w:tc>
          <w:tcPr>
            <w:tcW w:w="258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</w:p>
        </w:tc>
      </w:tr>
      <w:tr w:rsidR="00437EA5" w:rsidRPr="0062048C" w:rsidTr="00561E8F">
        <w:tc>
          <w:tcPr>
            <w:tcW w:w="1809" w:type="dxa"/>
          </w:tcPr>
          <w:p w:rsidR="00437EA5" w:rsidRPr="0062048C" w:rsidRDefault="00437EA5" w:rsidP="00561E8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color w:val="222222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Cs w:val="18"/>
                <w:shd w:val="clear" w:color="auto" w:fill="FFFFFF"/>
              </w:rPr>
              <w:t>rodzaj usługi</w:t>
            </w:r>
          </w:p>
        </w:tc>
        <w:tc>
          <w:tcPr>
            <w:tcW w:w="258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</w:p>
        </w:tc>
      </w:tr>
    </w:tbl>
    <w:p w:rsidR="00437EA5" w:rsidRPr="0062048C" w:rsidRDefault="00437EA5" w:rsidP="00437EA5">
      <w:pPr>
        <w:rPr>
          <w:rFonts w:cstheme="minorHAnsi"/>
          <w:color w:val="222222"/>
          <w:sz w:val="18"/>
          <w:szCs w:val="18"/>
          <w:shd w:val="clear" w:color="auto" w:fill="FFFFFF"/>
        </w:rPr>
      </w:pPr>
    </w:p>
    <w:tbl>
      <w:tblPr>
        <w:tblStyle w:val="Tabela-Siatka"/>
        <w:tblpPr w:leftFromText="141" w:rightFromText="141" w:vertAnchor="text" w:horzAnchor="margin" w:tblpY="-48"/>
        <w:tblW w:w="4427" w:type="dxa"/>
        <w:tblLook w:val="04A0" w:firstRow="1" w:lastRow="0" w:firstColumn="1" w:lastColumn="0" w:noHBand="0" w:noVBand="1"/>
      </w:tblPr>
      <w:tblGrid>
        <w:gridCol w:w="4427"/>
      </w:tblGrid>
      <w:tr w:rsidR="00E25CFA" w:rsidTr="00E25CFA">
        <w:trPr>
          <w:trHeight w:val="1125"/>
        </w:trPr>
        <w:tc>
          <w:tcPr>
            <w:tcW w:w="4427" w:type="dxa"/>
          </w:tcPr>
          <w:p w:rsidR="00E25CFA" w:rsidRPr="00E25CFA" w:rsidRDefault="00E25CFA" w:rsidP="00E25CFA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</w:p>
          <w:p w:rsidR="00E25CFA" w:rsidRPr="00E25CFA" w:rsidRDefault="00E25CFA" w:rsidP="00E25CFA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</w:p>
          <w:p w:rsidR="00E25CFA" w:rsidRPr="00E25CFA" w:rsidRDefault="00E25CFA" w:rsidP="00E25CFA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>..</w:t>
            </w:r>
            <w:r w:rsidRPr="00E25CFA"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>……………                     …</w:t>
            </w:r>
            <w: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>.</w:t>
            </w:r>
            <w:r w:rsidRPr="00E25CFA"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 xml:space="preserve">………………………………..       </w:t>
            </w:r>
          </w:p>
          <w:p w:rsidR="00E25CFA" w:rsidRPr="00E25CFA" w:rsidRDefault="00E25CFA" w:rsidP="00E25CFA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  <w:r w:rsidRPr="00E25CFA"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 xml:space="preserve">   data                                   </w:t>
            </w:r>
            <w: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 xml:space="preserve">          </w:t>
            </w:r>
            <w:r w:rsidRPr="00E25CFA"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>podpis</w:t>
            </w:r>
          </w:p>
        </w:tc>
      </w:tr>
    </w:tbl>
    <w:p w:rsidR="00437EA5" w:rsidRPr="0062048C" w:rsidRDefault="00437EA5" w:rsidP="00437EA5">
      <w:pPr>
        <w:rPr>
          <w:rFonts w:cstheme="minorHAnsi"/>
          <w:i/>
          <w:color w:val="222222"/>
          <w:szCs w:val="18"/>
          <w:shd w:val="clear" w:color="auto" w:fill="FFFFFF"/>
        </w:rPr>
      </w:pPr>
      <w:r w:rsidRPr="0062048C">
        <w:rPr>
          <w:rFonts w:cstheme="minorHAnsi"/>
          <w:i/>
          <w:color w:val="222222"/>
          <w:szCs w:val="18"/>
          <w:shd w:val="clear" w:color="auto" w:fill="FFFFFF"/>
        </w:rPr>
        <w:lastRenderedPageBreak/>
        <w:t>Prosimy o zaznaczenie „x” w tabeli poniżej:</w:t>
      </w:r>
    </w:p>
    <w:tbl>
      <w:tblPr>
        <w:tblStyle w:val="Tabela-Siatka"/>
        <w:tblW w:w="4644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275"/>
      </w:tblGrid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SEKTOR/BRANŻA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Sektor aktywności mojej firmy</w:t>
            </w: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Chcę spotkać się</w:t>
            </w:r>
            <w:r w:rsidR="00F00D0B"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z firma </w:t>
            </w:r>
            <w:r w:rsidR="00F00D0B"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       </w:t>
            </w: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z sektora*</w:t>
            </w: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Motoryzacja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AGD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rolno-spożywczy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Sektor lotniczy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metalowa i tworzyw sztucznych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Maszyny, elektronika, przemysł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budowlana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Logistyka, transport, spedycja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ceramiczna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Sektor chemiczny, medyczny, farmaceutyczny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IT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elektryczna i energetyczna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Energetyczny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jubilerska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odlewnicza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opakowań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Meble, wyposażenie i artykuły biurowe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tekstylna i włókiennicza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Naprawa i konserwacja maszyn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telekomunikacyjna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Banki i ubezpieczenia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Nieruchomości i budownictwo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Doradztwo personalne, szkolenia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Podatki, księgowość, audyt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Hotelarstwo, gastronomia, branża turystyczna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Reklama, PR, drukarnie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F00D0B" w:rsidRPr="0062048C" w:rsidTr="00F00D0B">
        <w:tc>
          <w:tcPr>
            <w:tcW w:w="2235" w:type="dxa"/>
            <w:vMerge w:val="restart"/>
            <w:vAlign w:val="center"/>
          </w:tcPr>
          <w:p w:rsidR="00F00D0B" w:rsidRPr="0062048C" w:rsidRDefault="00F00D0B" w:rsidP="00F00D0B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Inne… (proszę </w:t>
            </w:r>
            <w:r w:rsidR="00C63251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wskazać)</w:t>
            </w:r>
          </w:p>
        </w:tc>
        <w:tc>
          <w:tcPr>
            <w:tcW w:w="1134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F00D0B" w:rsidRPr="0062048C" w:rsidTr="00F00D0B">
        <w:tc>
          <w:tcPr>
            <w:tcW w:w="2235" w:type="dxa"/>
            <w:vMerge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F00D0B" w:rsidRPr="0062048C" w:rsidTr="00F00D0B">
        <w:tc>
          <w:tcPr>
            <w:tcW w:w="2235" w:type="dxa"/>
            <w:vMerge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F00D0B" w:rsidRPr="0062048C" w:rsidTr="00F00D0B">
        <w:tc>
          <w:tcPr>
            <w:tcW w:w="2235" w:type="dxa"/>
            <w:vMerge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F00D0B" w:rsidRPr="0062048C" w:rsidRDefault="00437EA5" w:rsidP="00F00D0B">
      <w:pPr>
        <w:jc w:val="both"/>
        <w:rPr>
          <w:rFonts w:cstheme="minorHAnsi"/>
          <w:color w:val="222222"/>
          <w:sz w:val="18"/>
          <w:szCs w:val="18"/>
          <w:shd w:val="clear" w:color="auto" w:fill="FFFFFF"/>
        </w:rPr>
      </w:pPr>
      <w:r w:rsidRPr="0062048C">
        <w:rPr>
          <w:rFonts w:cstheme="minorHAnsi"/>
          <w:color w:val="222222"/>
          <w:sz w:val="18"/>
          <w:szCs w:val="18"/>
          <w:shd w:val="clear" w:color="auto" w:fill="FFFFFF"/>
        </w:rPr>
        <w:t>* Prosimy o zaznaczenie 4 branż, które Państwa interesują. Organizator nie gwarantuje spotkań z daną firmą z danej branży. Spotkanie będzie możliwe tylko wtedy, jeśli przedstawiciele wskazanej b</w:t>
      </w:r>
      <w:r w:rsidR="0069168D" w:rsidRPr="0062048C">
        <w:rPr>
          <w:rFonts w:cstheme="minorHAnsi"/>
          <w:color w:val="222222"/>
          <w:sz w:val="18"/>
          <w:szCs w:val="18"/>
          <w:shd w:val="clear" w:color="auto" w:fill="FFFFFF"/>
        </w:rPr>
        <w:t>ranży będą obecni na wydarzeniu.</w:t>
      </w:r>
    </w:p>
    <w:p w:rsidR="0062048C" w:rsidRDefault="0062048C" w:rsidP="00F00D0B">
      <w:pPr>
        <w:jc w:val="both"/>
        <w:rPr>
          <w:rFonts w:ascii="Arial" w:hAnsi="Arial" w:cs="Arial"/>
          <w:color w:val="222222"/>
          <w:sz w:val="18"/>
          <w:szCs w:val="20"/>
          <w:shd w:val="clear" w:color="auto" w:fill="FFFFFF"/>
        </w:rPr>
      </w:pPr>
    </w:p>
    <w:p w:rsidR="0062048C" w:rsidRDefault="0062048C" w:rsidP="0062048C">
      <w:pPr>
        <w:spacing w:after="0" w:line="360" w:lineRule="auto"/>
        <w:jc w:val="center"/>
        <w:rPr>
          <w:rFonts w:cstheme="minorHAnsi"/>
          <w:b/>
          <w:szCs w:val="20"/>
        </w:rPr>
      </w:pPr>
      <w:r w:rsidRPr="0062048C">
        <w:rPr>
          <w:rFonts w:cstheme="minorHAnsi"/>
          <w:b/>
          <w:szCs w:val="20"/>
        </w:rPr>
        <w:lastRenderedPageBreak/>
        <w:t xml:space="preserve">Regulamin </w:t>
      </w:r>
      <w:r w:rsidRPr="0062048C">
        <w:rPr>
          <w:rFonts w:cstheme="minorHAnsi"/>
          <w:b/>
          <w:szCs w:val="20"/>
        </w:rPr>
        <w:br/>
        <w:t xml:space="preserve">INVEST-PARK Business </w:t>
      </w:r>
      <w:proofErr w:type="spellStart"/>
      <w:r w:rsidRPr="0062048C">
        <w:rPr>
          <w:rFonts w:cstheme="minorHAnsi"/>
          <w:b/>
          <w:szCs w:val="20"/>
        </w:rPr>
        <w:t>Mixer</w:t>
      </w:r>
      <w:proofErr w:type="spellEnd"/>
    </w:p>
    <w:p w:rsidR="0062048C" w:rsidRPr="0062048C" w:rsidRDefault="0062048C" w:rsidP="0062048C">
      <w:pPr>
        <w:spacing w:after="0" w:line="360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I edycja</w:t>
      </w:r>
    </w:p>
    <w:p w:rsidR="0062048C" w:rsidRPr="0062048C" w:rsidRDefault="0062048C" w:rsidP="0062048C">
      <w:pPr>
        <w:spacing w:after="0" w:line="360" w:lineRule="auto"/>
        <w:jc w:val="center"/>
        <w:rPr>
          <w:rFonts w:cstheme="minorHAnsi"/>
          <w:b/>
          <w:szCs w:val="20"/>
        </w:rPr>
      </w:pPr>
      <w:r w:rsidRPr="0062048C">
        <w:rPr>
          <w:rFonts w:cstheme="minorHAnsi"/>
          <w:b/>
          <w:szCs w:val="20"/>
        </w:rPr>
        <w:t>19.11.2015 r. Hala Stulecia (Wrocław)</w:t>
      </w:r>
    </w:p>
    <w:p w:rsidR="0062048C" w:rsidRPr="0062048C" w:rsidRDefault="0062048C" w:rsidP="0062048C">
      <w:p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Regulamin określa warunki zgłoszenia oraz udziału w spotkaniu „INVEST-PARK Business </w:t>
      </w:r>
      <w:proofErr w:type="spellStart"/>
      <w:r w:rsidRPr="0062048C">
        <w:rPr>
          <w:rFonts w:cstheme="minorHAnsi"/>
          <w:sz w:val="20"/>
          <w:szCs w:val="20"/>
        </w:rPr>
        <w:t>Mixer</w:t>
      </w:r>
      <w:proofErr w:type="spellEnd"/>
      <w:r w:rsidRPr="0062048C">
        <w:rPr>
          <w:rFonts w:cstheme="minorHAnsi"/>
          <w:sz w:val="20"/>
          <w:szCs w:val="20"/>
        </w:rPr>
        <w:t xml:space="preserve">” zwanego w dalszej części regulaminu </w:t>
      </w:r>
      <w:r w:rsidRPr="0062048C">
        <w:rPr>
          <w:rFonts w:cstheme="minorHAnsi"/>
          <w:b/>
          <w:sz w:val="20"/>
          <w:szCs w:val="20"/>
        </w:rPr>
        <w:t>„Wydarzeniem”.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Organizatorem Wydarzenia jest Wałbrzyska Specjalna Strefa Ekonomiczna „INVEST-PARK” sp. z o.o. zwana w dalszej części </w:t>
      </w:r>
      <w:r w:rsidRPr="0062048C">
        <w:rPr>
          <w:rFonts w:cstheme="minorHAnsi"/>
          <w:b/>
          <w:sz w:val="20"/>
          <w:szCs w:val="20"/>
        </w:rPr>
        <w:t>„Organizatorem”.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Wydarzenie będzie składało się z dwóch części: </w:t>
      </w:r>
    </w:p>
    <w:p w:rsidR="0062048C" w:rsidRPr="0062048C" w:rsidRDefault="0062048C" w:rsidP="00C63251">
      <w:pPr>
        <w:pStyle w:val="Akapitzlist"/>
        <w:numPr>
          <w:ilvl w:val="0"/>
          <w:numId w:val="4"/>
        </w:numPr>
        <w:ind w:left="709" w:hanging="345"/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Business </w:t>
      </w:r>
      <w:proofErr w:type="spellStart"/>
      <w:r w:rsidRPr="0062048C">
        <w:rPr>
          <w:rFonts w:cstheme="minorHAnsi"/>
          <w:sz w:val="20"/>
          <w:szCs w:val="20"/>
        </w:rPr>
        <w:t>Mixer</w:t>
      </w:r>
      <w:proofErr w:type="spellEnd"/>
      <w:r w:rsidRPr="0062048C">
        <w:rPr>
          <w:rFonts w:cstheme="minorHAnsi"/>
          <w:sz w:val="20"/>
          <w:szCs w:val="20"/>
        </w:rPr>
        <w:t xml:space="preserve"> – sesje (2-4) trwające każda nie dłużej niż 20 minut; goście zajmują wskazane przez Organizatora miejsca przy kilkuosobowych stolikach (do 10 osób), gdzie każda z osób dysponuje czasem max. 2 minut na prezentację swojej firmy, po zakończonej sesji uczestnicy przesiadają się do innych stolików wskazanych przez Organizatora,</w:t>
      </w:r>
    </w:p>
    <w:p w:rsidR="0062048C" w:rsidRPr="0062048C" w:rsidRDefault="0062048C" w:rsidP="00C63251">
      <w:pPr>
        <w:pStyle w:val="Akapitzlist"/>
        <w:numPr>
          <w:ilvl w:val="0"/>
          <w:numId w:val="4"/>
        </w:numPr>
        <w:ind w:left="709" w:hanging="345"/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Business Networking – czas na nawiązanie dodatkowych kontaktów oraz dalsze rozmowy z poznanymi osobami, tej części będzie towarzyszył poczęstunek.  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Program Wydarzenia jest zawarty w zaproszeniu. 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Aby wziąć udział w Wydarzeniu, należy zgłosić  swój udział  poprzez przesłanie wypełnionego formularza zgłoszeniowego (załączony do zaproszenia lub dostępny na stronie </w:t>
      </w:r>
      <w:hyperlink r:id="rId11" w:history="1">
        <w:r w:rsidRPr="0062048C">
          <w:rPr>
            <w:rStyle w:val="Hipercze"/>
            <w:rFonts w:cstheme="minorHAnsi"/>
            <w:sz w:val="20"/>
            <w:szCs w:val="20"/>
          </w:rPr>
          <w:t>www.invest-park.com.pl</w:t>
        </w:r>
      </w:hyperlink>
      <w:r w:rsidRPr="0062048C">
        <w:rPr>
          <w:rFonts w:cstheme="minorHAnsi"/>
          <w:sz w:val="20"/>
          <w:szCs w:val="20"/>
        </w:rPr>
        <w:t xml:space="preserve"> w zakładce „BUSINESS MIXER”) na adres </w:t>
      </w:r>
      <w:hyperlink r:id="rId12" w:history="1">
        <w:r w:rsidRPr="0062048C">
          <w:rPr>
            <w:rStyle w:val="Hipercze"/>
            <w:rFonts w:cstheme="minorHAnsi"/>
            <w:sz w:val="20"/>
            <w:szCs w:val="20"/>
          </w:rPr>
          <w:t>businessmixer@invest-park.com.pl</w:t>
        </w:r>
      </w:hyperlink>
      <w:r w:rsidRPr="0062048C">
        <w:rPr>
          <w:rFonts w:cstheme="minorHAnsi"/>
          <w:sz w:val="20"/>
          <w:szCs w:val="20"/>
        </w:rPr>
        <w:t xml:space="preserve"> do dnia 30.10.2015 r. 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W Business </w:t>
      </w:r>
      <w:proofErr w:type="spellStart"/>
      <w:r w:rsidRPr="0062048C">
        <w:rPr>
          <w:rFonts w:cstheme="minorHAnsi"/>
          <w:sz w:val="20"/>
          <w:szCs w:val="20"/>
        </w:rPr>
        <w:t>Mixerze</w:t>
      </w:r>
      <w:proofErr w:type="spellEnd"/>
      <w:r w:rsidRPr="0062048C">
        <w:rPr>
          <w:rFonts w:cstheme="minorHAnsi"/>
          <w:sz w:val="20"/>
          <w:szCs w:val="20"/>
        </w:rPr>
        <w:t xml:space="preserve"> udział wziąć może  tylko  jeden reprezentant firmy (za wyjątkiem  sponsorów Wydarzenia), o ile Organizator nie postanowi inaczej. 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lastRenderedPageBreak/>
        <w:t xml:space="preserve">W Business </w:t>
      </w:r>
      <w:proofErr w:type="spellStart"/>
      <w:r w:rsidRPr="0062048C">
        <w:rPr>
          <w:rFonts w:cstheme="minorHAnsi"/>
          <w:sz w:val="20"/>
          <w:szCs w:val="20"/>
        </w:rPr>
        <w:t>Networkingu</w:t>
      </w:r>
      <w:proofErr w:type="spellEnd"/>
      <w:r w:rsidRPr="0062048C">
        <w:rPr>
          <w:rFonts w:cstheme="minorHAnsi"/>
          <w:sz w:val="20"/>
          <w:szCs w:val="20"/>
        </w:rPr>
        <w:t xml:space="preserve">  udział wziąć może od 2 do 3 przedstawicieli każdej firmy.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>Koszt udziału:</w:t>
      </w:r>
    </w:p>
    <w:p w:rsidR="0062048C" w:rsidRPr="0062048C" w:rsidRDefault="0062048C" w:rsidP="00C63251">
      <w:pPr>
        <w:pStyle w:val="Akapitzlist"/>
        <w:numPr>
          <w:ilvl w:val="0"/>
          <w:numId w:val="4"/>
        </w:numPr>
        <w:ind w:left="709" w:hanging="345"/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>dla przedsiębiorców strefowych biorących udział w Wydarzeniu – bezpłatnie,</w:t>
      </w:r>
    </w:p>
    <w:p w:rsidR="0062048C" w:rsidRPr="0062048C" w:rsidRDefault="0062048C" w:rsidP="00C63251">
      <w:pPr>
        <w:pStyle w:val="Akapitzlist"/>
        <w:numPr>
          <w:ilvl w:val="0"/>
          <w:numId w:val="4"/>
        </w:numPr>
        <w:ind w:left="700" w:hanging="322"/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dla osób reprezentujących firmę spoza strefy biorących udział w pierwszej części Wydarzenia – Business </w:t>
      </w:r>
      <w:proofErr w:type="spellStart"/>
      <w:r w:rsidRPr="0062048C">
        <w:rPr>
          <w:rFonts w:cstheme="minorHAnsi"/>
          <w:sz w:val="20"/>
          <w:szCs w:val="20"/>
        </w:rPr>
        <w:t>Mixer</w:t>
      </w:r>
      <w:proofErr w:type="spellEnd"/>
      <w:r w:rsidRPr="0062048C">
        <w:rPr>
          <w:rFonts w:cstheme="minorHAnsi"/>
          <w:sz w:val="20"/>
          <w:szCs w:val="20"/>
        </w:rPr>
        <w:t xml:space="preserve"> (tylko 1 osoba) – bezpłatnie, </w:t>
      </w:r>
    </w:p>
    <w:p w:rsidR="0062048C" w:rsidRPr="0062048C" w:rsidRDefault="0062048C" w:rsidP="00C63251">
      <w:pPr>
        <w:pStyle w:val="Akapitzlist"/>
        <w:numPr>
          <w:ilvl w:val="0"/>
          <w:numId w:val="4"/>
        </w:numPr>
        <w:ind w:left="700" w:hanging="322"/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dla osób reprezentujących firmę spoza strefy biorących udział tylko w Business </w:t>
      </w:r>
      <w:proofErr w:type="spellStart"/>
      <w:r w:rsidRPr="0062048C">
        <w:rPr>
          <w:rFonts w:cstheme="minorHAnsi"/>
          <w:sz w:val="20"/>
          <w:szCs w:val="20"/>
        </w:rPr>
        <w:t>Networkingu</w:t>
      </w:r>
      <w:proofErr w:type="spellEnd"/>
      <w:r w:rsidRPr="0062048C">
        <w:rPr>
          <w:rFonts w:cstheme="minorHAnsi"/>
          <w:sz w:val="20"/>
          <w:szCs w:val="20"/>
        </w:rPr>
        <w:t xml:space="preserve"> – 100 zł netto za 1 osobę.</w:t>
      </w:r>
    </w:p>
    <w:p w:rsidR="0062048C" w:rsidRPr="0062048C" w:rsidRDefault="0062048C" w:rsidP="0062048C">
      <w:pPr>
        <w:pStyle w:val="Akapitzlist"/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>Dane do przelewu wysłane zostaną po wypełnieniu formularza oraz pozytywnej weryfikacji zgłoszenia, nie później niż do 5 listopada 2015 r. na kontaktowy adres e-mail podany w zgłoszeniu.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>Ze względu  na ograniczoną liczbę miejsc, liczy się kolejność zgłoszeń.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Osoby niezarejestrowane, nie będą mogły wziąć udziału w Wydarzeniu. 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Organizator zastrzega sobie prawo do ograniczenia liczby uczestników Wydarzenia - do 30% wszystkich uczestników Wydarzenia stanowić mogą przedstawiciele firm usługowych i 70% przedstawiciele firm produkcyjnych. 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Podczas wydarzenia Organizator będzie zbierał wizytówki. Przekazanie wizytówki Organizatorowi oznacza zgodę na przekazanie kontaktu innym uczestnikom Wydarzenia. </w:t>
      </w:r>
    </w:p>
    <w:p w:rsidR="0062048C" w:rsidRPr="0062048C" w:rsidRDefault="0062048C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sz w:val="20"/>
          <w:szCs w:val="20"/>
        </w:rPr>
        <w:t xml:space="preserve">Istnieje możliwość ustawienia podczas Wydarzenia przez każdą firmę, której przedstawiciele biorą w nim udział, 1 </w:t>
      </w:r>
      <w:proofErr w:type="spellStart"/>
      <w:r w:rsidRPr="0062048C">
        <w:rPr>
          <w:rFonts w:cstheme="minorHAnsi"/>
          <w:sz w:val="20"/>
          <w:szCs w:val="20"/>
        </w:rPr>
        <w:t>roll-upu</w:t>
      </w:r>
      <w:proofErr w:type="spellEnd"/>
      <w:r w:rsidRPr="0062048C">
        <w:rPr>
          <w:rFonts w:cstheme="minorHAnsi"/>
          <w:sz w:val="20"/>
          <w:szCs w:val="20"/>
        </w:rPr>
        <w:t xml:space="preserve"> w miejscu wskazanym przez Organizatora. </w:t>
      </w:r>
    </w:p>
    <w:tbl>
      <w:tblPr>
        <w:tblStyle w:val="Tabela-Siatka"/>
        <w:tblpPr w:leftFromText="141" w:rightFromText="141" w:vertAnchor="text" w:horzAnchor="margin" w:tblpXSpec="right" w:tblpY="895"/>
        <w:tblW w:w="3900" w:type="dxa"/>
        <w:tblLook w:val="04A0" w:firstRow="1" w:lastRow="0" w:firstColumn="1" w:lastColumn="0" w:noHBand="0" w:noVBand="1"/>
      </w:tblPr>
      <w:tblGrid>
        <w:gridCol w:w="3900"/>
      </w:tblGrid>
      <w:tr w:rsidR="0083559C" w:rsidTr="0083559C">
        <w:trPr>
          <w:trHeight w:val="1020"/>
        </w:trPr>
        <w:tc>
          <w:tcPr>
            <w:tcW w:w="3900" w:type="dxa"/>
          </w:tcPr>
          <w:p w:rsidR="0083559C" w:rsidRPr="00E25CFA" w:rsidRDefault="0083559C" w:rsidP="0083559C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</w:p>
          <w:p w:rsidR="0083559C" w:rsidRPr="00E25CFA" w:rsidRDefault="0083559C" w:rsidP="0083559C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</w:p>
          <w:p w:rsidR="0083559C" w:rsidRPr="00E25CFA" w:rsidRDefault="0083559C" w:rsidP="0083559C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>..</w:t>
            </w:r>
            <w:r w:rsidRPr="00E25CFA"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>……………                     …</w:t>
            </w:r>
            <w: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>.………………</w:t>
            </w:r>
            <w:r w:rsidRPr="00E25CFA"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 xml:space="preserve">……..       </w:t>
            </w:r>
          </w:p>
          <w:p w:rsidR="0083559C" w:rsidRPr="00E25CFA" w:rsidRDefault="0083559C" w:rsidP="0083559C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  <w:r w:rsidRPr="00E25CFA"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 xml:space="preserve">   data                                   podpis</w:t>
            </w:r>
          </w:p>
        </w:tc>
      </w:tr>
    </w:tbl>
    <w:p w:rsidR="00B2412B" w:rsidRPr="0083559C" w:rsidRDefault="0062048C" w:rsidP="00F00D0B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3559C">
        <w:rPr>
          <w:rFonts w:cstheme="minorHAnsi"/>
          <w:sz w:val="20"/>
          <w:szCs w:val="20"/>
        </w:rPr>
        <w:t>Wydarzenie prowadzone będzie w języku polskim.</w:t>
      </w:r>
      <w:bookmarkStart w:id="0" w:name="_GoBack"/>
      <w:bookmarkEnd w:id="0"/>
    </w:p>
    <w:sectPr w:rsidR="00B2412B" w:rsidRPr="0083559C" w:rsidSect="0069168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A5" w:rsidRDefault="00437EA5" w:rsidP="00E10C5B">
      <w:pPr>
        <w:spacing w:after="0" w:line="240" w:lineRule="auto"/>
      </w:pPr>
      <w:r>
        <w:separator/>
      </w:r>
    </w:p>
  </w:endnote>
  <w:endnote w:type="continuationSeparator" w:id="0">
    <w:p w:rsidR="00437EA5" w:rsidRDefault="00437EA5" w:rsidP="00E1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0B" w:rsidRPr="0062048C" w:rsidRDefault="00F00D0B" w:rsidP="00F00D0B">
    <w:pPr>
      <w:jc w:val="center"/>
      <w:rPr>
        <w:rFonts w:cstheme="minorHAnsi"/>
        <w:b/>
        <w:i/>
        <w:szCs w:val="20"/>
      </w:rPr>
    </w:pPr>
    <w:r w:rsidRPr="0062048C">
      <w:rPr>
        <w:rFonts w:cstheme="minorHAnsi"/>
        <w:b/>
        <w:i/>
        <w:color w:val="222222"/>
        <w:szCs w:val="20"/>
        <w:shd w:val="clear" w:color="auto" w:fill="FFFFFF"/>
      </w:rPr>
      <w:t xml:space="preserve">Przesłanie formularza zgłoszeniowego wiąże się z wyrażeniem zgody na przetwarzanie danych </w:t>
    </w:r>
    <w:r w:rsidR="00880193">
      <w:rPr>
        <w:rFonts w:cstheme="minorHAnsi"/>
        <w:b/>
        <w:i/>
        <w:color w:val="222222"/>
        <w:szCs w:val="20"/>
        <w:shd w:val="clear" w:color="auto" w:fill="FFFFFF"/>
      </w:rPr>
      <w:t xml:space="preserve">     </w:t>
    </w:r>
    <w:r w:rsidRPr="0062048C">
      <w:rPr>
        <w:rFonts w:cstheme="minorHAnsi"/>
        <w:b/>
        <w:i/>
        <w:color w:val="222222"/>
        <w:szCs w:val="20"/>
        <w:shd w:val="clear" w:color="auto" w:fill="FFFFFF"/>
      </w:rPr>
      <w:t>na potrzeby WSSE „INVEST-PARK”.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A5" w:rsidRDefault="00437EA5" w:rsidP="00E10C5B">
      <w:pPr>
        <w:spacing w:after="0" w:line="240" w:lineRule="auto"/>
      </w:pPr>
      <w:r>
        <w:separator/>
      </w:r>
    </w:p>
  </w:footnote>
  <w:footnote w:type="continuationSeparator" w:id="0">
    <w:p w:rsidR="00437EA5" w:rsidRDefault="00437EA5" w:rsidP="00E1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A5" w:rsidRPr="0062048C" w:rsidRDefault="00437EA5" w:rsidP="00E10C5B">
    <w:pPr>
      <w:pStyle w:val="Nagwek"/>
      <w:jc w:val="center"/>
      <w:rPr>
        <w:b/>
        <w:color w:val="F79646"/>
        <w14:textFill>
          <w14:solidFill>
            <w14:srgbClr w14:val="F79646">
              <w14:lumMod w14:val="75000"/>
            </w14:srgbClr>
          </w14:solidFill>
        </w14:textFill>
      </w:rPr>
    </w:pPr>
    <w:r w:rsidRPr="0062048C">
      <w:rPr>
        <w:b/>
        <w:noProof/>
        <w:color w:val="F79646"/>
        <w:lang w:eastAsia="pl-PL"/>
      </w:rPr>
      <w:drawing>
        <wp:anchor distT="0" distB="0" distL="114300" distR="114300" simplePos="0" relativeHeight="251659264" behindDoc="1" locked="0" layoutInCell="1" allowOverlap="1" wp14:anchorId="700B50EF" wp14:editId="7D2CC36D">
          <wp:simplePos x="0" y="0"/>
          <wp:positionH relativeFrom="column">
            <wp:posOffset>-375920</wp:posOffset>
          </wp:positionH>
          <wp:positionV relativeFrom="paragraph">
            <wp:posOffset>-401955</wp:posOffset>
          </wp:positionV>
          <wp:extent cx="1661952" cy="1247775"/>
          <wp:effectExtent l="0" t="0" r="0" b="0"/>
          <wp:wrapNone/>
          <wp:docPr id="3" name="Obraz 3" descr="S:\Dane\Wspolny\DK\Materiały promocyjne\LOGOTYPY WSSE\logotyp Invest Park SMALL H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ane\Wspolny\DK\Materiały promocyjne\LOGOTYPY WSSE\logotyp Invest Park SMALL HI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952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48C">
      <w:rPr>
        <w:b/>
        <w:noProof/>
        <w:color w:val="F79646"/>
        <w:lang w:eastAsia="pl-PL"/>
        <w14:textFill>
          <w14:solidFill>
            <w14:srgbClr w14:val="F79646">
              <w14:lumMod w14:val="75000"/>
            </w14:srgbClr>
          </w14:solidFill>
        </w14:textFill>
      </w:rPr>
      <w:drawing>
        <wp:anchor distT="0" distB="0" distL="114300" distR="114300" simplePos="0" relativeHeight="251658240" behindDoc="1" locked="0" layoutInCell="1" allowOverlap="1" wp14:anchorId="39522E4D" wp14:editId="20C703A3">
          <wp:simplePos x="0" y="0"/>
          <wp:positionH relativeFrom="column">
            <wp:posOffset>4824730</wp:posOffset>
          </wp:positionH>
          <wp:positionV relativeFrom="paragraph">
            <wp:posOffset>7620</wp:posOffset>
          </wp:positionV>
          <wp:extent cx="1179195" cy="733425"/>
          <wp:effectExtent l="0" t="0" r="1905" b="9525"/>
          <wp:wrapThrough wrapText="bothSides">
            <wp:wrapPolygon edited="0">
              <wp:start x="0" y="0"/>
              <wp:lineTo x="0" y="21319"/>
              <wp:lineTo x="21286" y="21319"/>
              <wp:lineTo x="21286" y="0"/>
              <wp:lineTo x="0" y="0"/>
            </wp:wrapPolygon>
          </wp:wrapThrough>
          <wp:docPr id="1" name="Obraz 1" descr="S:\Dane\Wspolny\DOI\IP BM\gotowe\LOGO\IP-biznes-mixer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ane\Wspolny\DOI\IP BM\gotowe\LOGO\IP-biznes-mixer-logo-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48C">
      <w:rPr>
        <w:b/>
        <w:color w:val="F79646"/>
        <w14:textFill>
          <w14:solidFill>
            <w14:srgbClr w14:val="F79646">
              <w14:lumMod w14:val="75000"/>
            </w14:srgbClr>
          </w14:solidFill>
        </w14:textFill>
      </w:rPr>
      <w:t>FORMULARZ ZGŁOSZENIOWY</w:t>
    </w:r>
  </w:p>
  <w:p w:rsidR="00707D7D" w:rsidRDefault="00707D7D" w:rsidP="00E10C5B">
    <w:pPr>
      <w:pStyle w:val="Nagwek"/>
      <w:jc w:val="center"/>
    </w:pPr>
    <w:r>
      <w:t xml:space="preserve">Prosimy o przesłanie wypełnionego </w:t>
    </w:r>
  </w:p>
  <w:p w:rsidR="00437EA5" w:rsidRPr="0062048C" w:rsidRDefault="00707D7D" w:rsidP="00E10C5B">
    <w:pPr>
      <w:pStyle w:val="Nagwek"/>
      <w:jc w:val="center"/>
    </w:pPr>
    <w:r>
      <w:t xml:space="preserve">formularza zgłoszeniowego </w:t>
    </w:r>
    <w:r w:rsidRPr="00707D7D">
      <w:rPr>
        <w:b/>
      </w:rPr>
      <w:t xml:space="preserve">do </w:t>
    </w:r>
    <w:r w:rsidR="00561E8F" w:rsidRPr="0062048C">
      <w:rPr>
        <w:b/>
      </w:rPr>
      <w:t>30.10.2015r</w:t>
    </w:r>
    <w:r w:rsidR="00561E8F" w:rsidRPr="0062048C">
      <w:t>.</w:t>
    </w:r>
    <w:r w:rsidR="00437EA5" w:rsidRPr="0062048C">
      <w:t>:</w:t>
    </w:r>
  </w:p>
  <w:p w:rsidR="00437EA5" w:rsidRPr="0062048C" w:rsidRDefault="00437EA5" w:rsidP="00E10C5B">
    <w:pPr>
      <w:pStyle w:val="Nagwek"/>
      <w:jc w:val="center"/>
    </w:pPr>
    <w:r w:rsidRPr="0062048C">
      <w:t>e-m</w:t>
    </w:r>
    <w:r w:rsidRPr="00D50383">
      <w:t xml:space="preserve">ail: </w:t>
    </w:r>
    <w:hyperlink r:id="rId3" w:history="1">
      <w:r w:rsidRPr="00D50383">
        <w:rPr>
          <w:rStyle w:val="Hipercze"/>
          <w:color w:val="auto"/>
          <w:u w:val="none"/>
        </w:rPr>
        <w:t>businessmixer@invest-park.com.pl</w:t>
      </w:r>
    </w:hyperlink>
  </w:p>
  <w:p w:rsidR="00437EA5" w:rsidRDefault="00437EA5" w:rsidP="00E10C5B">
    <w:pPr>
      <w:pStyle w:val="Nagwek"/>
      <w:jc w:val="center"/>
    </w:pPr>
    <w:r w:rsidRPr="0062048C">
      <w:t>fax: (74) 664 91 62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DB3"/>
    <w:multiLevelType w:val="hybridMultilevel"/>
    <w:tmpl w:val="494C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606"/>
    <w:multiLevelType w:val="hybridMultilevel"/>
    <w:tmpl w:val="2A92AEF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2BA1108"/>
    <w:multiLevelType w:val="hybridMultilevel"/>
    <w:tmpl w:val="0952EC3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2CD03CE"/>
    <w:multiLevelType w:val="hybridMultilevel"/>
    <w:tmpl w:val="507C079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F3"/>
    <w:rsid w:val="000361D7"/>
    <w:rsid w:val="001045F3"/>
    <w:rsid w:val="003E6984"/>
    <w:rsid w:val="00437EA5"/>
    <w:rsid w:val="0046367C"/>
    <w:rsid w:val="005552E4"/>
    <w:rsid w:val="00561E8F"/>
    <w:rsid w:val="0058424F"/>
    <w:rsid w:val="0059123F"/>
    <w:rsid w:val="005D1C2A"/>
    <w:rsid w:val="0062048C"/>
    <w:rsid w:val="0069168D"/>
    <w:rsid w:val="00707D7D"/>
    <w:rsid w:val="0083559C"/>
    <w:rsid w:val="00880193"/>
    <w:rsid w:val="008A51D4"/>
    <w:rsid w:val="00A546A0"/>
    <w:rsid w:val="00AB26E3"/>
    <w:rsid w:val="00B2412B"/>
    <w:rsid w:val="00BF22DA"/>
    <w:rsid w:val="00C63251"/>
    <w:rsid w:val="00D50383"/>
    <w:rsid w:val="00DE37F7"/>
    <w:rsid w:val="00E10C5B"/>
    <w:rsid w:val="00E16724"/>
    <w:rsid w:val="00E25CFA"/>
    <w:rsid w:val="00E90F2E"/>
    <w:rsid w:val="00F0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C5B"/>
  </w:style>
  <w:style w:type="paragraph" w:styleId="Stopka">
    <w:name w:val="footer"/>
    <w:basedOn w:val="Normalny"/>
    <w:link w:val="StopkaZnak"/>
    <w:uiPriority w:val="99"/>
    <w:unhideWhenUsed/>
    <w:rsid w:val="00E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C5B"/>
  </w:style>
  <w:style w:type="character" w:styleId="Hipercze">
    <w:name w:val="Hyperlink"/>
    <w:basedOn w:val="Domylnaczcionkaakapitu"/>
    <w:uiPriority w:val="99"/>
    <w:unhideWhenUsed/>
    <w:rsid w:val="00E10C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7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C5B"/>
  </w:style>
  <w:style w:type="paragraph" w:styleId="Stopka">
    <w:name w:val="footer"/>
    <w:basedOn w:val="Normalny"/>
    <w:link w:val="StopkaZnak"/>
    <w:uiPriority w:val="99"/>
    <w:unhideWhenUsed/>
    <w:rsid w:val="00E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C5B"/>
  </w:style>
  <w:style w:type="character" w:styleId="Hipercze">
    <w:name w:val="Hyperlink"/>
    <w:basedOn w:val="Domylnaczcionkaakapitu"/>
    <w:uiPriority w:val="99"/>
    <w:unhideWhenUsed/>
    <w:rsid w:val="00E10C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sinessmixer@invest-park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-park.com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sinessmixer@invest-park.com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EDD0-77DE-44F8-9644-78A01FB3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Małek</dc:creator>
  <cp:lastModifiedBy>Izabela Małek</cp:lastModifiedBy>
  <cp:revision>24</cp:revision>
  <cp:lastPrinted>2015-08-18T08:27:00Z</cp:lastPrinted>
  <dcterms:created xsi:type="dcterms:W3CDTF">2015-08-18T06:47:00Z</dcterms:created>
  <dcterms:modified xsi:type="dcterms:W3CDTF">2015-08-20T10:26:00Z</dcterms:modified>
</cp:coreProperties>
</file>