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A1D" w:rsidRDefault="00047A4C" w:rsidP="00C92A1D">
      <w:pPr>
        <w:spacing w:after="0" w:line="240" w:lineRule="auto"/>
        <w:jc w:val="center"/>
        <w:rPr>
          <w:noProof/>
          <w:lang w:eastAsia="pl-PL"/>
        </w:rPr>
      </w:pPr>
      <w:r w:rsidRPr="00047A4C">
        <w:rPr>
          <w:noProof/>
          <w:lang w:eastAsia="pl-PL"/>
        </w:rPr>
        <w:drawing>
          <wp:anchor distT="0" distB="0" distL="114300" distR="114300" simplePos="0" relativeHeight="251659264" behindDoc="0" locked="0" layoutInCell="1" allowOverlap="1">
            <wp:simplePos x="0" y="0"/>
            <wp:positionH relativeFrom="margin">
              <wp:align>center</wp:align>
            </wp:positionH>
            <wp:positionV relativeFrom="paragraph">
              <wp:posOffset>-718820</wp:posOffset>
            </wp:positionV>
            <wp:extent cx="5762625" cy="990600"/>
            <wp:effectExtent l="19050" t="0" r="9525" b="0"/>
            <wp:wrapNone/>
            <wp:docPr id="2" name="Obraz 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5762625" cy="990600"/>
                    </a:xfrm>
                    <a:prstGeom prst="rect">
                      <a:avLst/>
                    </a:prstGeom>
                    <a:noFill/>
                    <a:ln w="9525">
                      <a:noFill/>
                      <a:miter lim="800000"/>
                      <a:headEnd/>
                      <a:tailEnd/>
                    </a:ln>
                  </pic:spPr>
                </pic:pic>
              </a:graphicData>
            </a:graphic>
          </wp:anchor>
        </w:drawing>
      </w:r>
    </w:p>
    <w:p w:rsidR="00047A4C" w:rsidRDefault="00047A4C" w:rsidP="00C92A1D">
      <w:pPr>
        <w:spacing w:after="0" w:line="240" w:lineRule="auto"/>
        <w:jc w:val="center"/>
        <w:rPr>
          <w:noProof/>
          <w:lang w:eastAsia="pl-PL"/>
        </w:rPr>
      </w:pPr>
    </w:p>
    <w:p w:rsidR="00047A4C" w:rsidRDefault="00047A4C" w:rsidP="00C92A1D">
      <w:pPr>
        <w:spacing w:after="0" w:line="240" w:lineRule="auto"/>
        <w:jc w:val="center"/>
        <w:rPr>
          <w:noProof/>
          <w:lang w:eastAsia="pl-PL"/>
        </w:rPr>
      </w:pPr>
    </w:p>
    <w:p w:rsidR="00C92A1D" w:rsidRDefault="00C92A1D" w:rsidP="00C92A1D">
      <w:pPr>
        <w:spacing w:after="0" w:line="240" w:lineRule="auto"/>
        <w:rPr>
          <w:b/>
        </w:rPr>
      </w:pPr>
    </w:p>
    <w:p w:rsidR="00C92A1D" w:rsidRPr="00896759" w:rsidRDefault="00C92A1D" w:rsidP="00C92A1D">
      <w:pPr>
        <w:spacing w:after="0" w:line="240" w:lineRule="auto"/>
        <w:rPr>
          <w:b/>
          <w:sz w:val="20"/>
          <w:szCs w:val="20"/>
        </w:rPr>
      </w:pPr>
      <w:r w:rsidRPr="00896759">
        <w:rPr>
          <w:b/>
          <w:sz w:val="20"/>
          <w:szCs w:val="20"/>
        </w:rPr>
        <w:t>Załącznik nr 3 do Regulaminu Konkursu</w:t>
      </w:r>
    </w:p>
    <w:p w:rsidR="002C07CB" w:rsidRDefault="002C07CB" w:rsidP="002C07CB">
      <w:pPr>
        <w:spacing w:after="0" w:line="240" w:lineRule="auto"/>
        <w:rPr>
          <w:iCs/>
          <w:sz w:val="18"/>
          <w:szCs w:val="18"/>
        </w:rPr>
      </w:pPr>
      <w:r w:rsidRPr="001A03D0">
        <w:rPr>
          <w:sz w:val="18"/>
          <w:szCs w:val="18"/>
        </w:rPr>
        <w:t xml:space="preserve">(załącznik stanowi wyciąg z uchwały nr 10/15 </w:t>
      </w:r>
      <w:r w:rsidRPr="001A03D0">
        <w:rPr>
          <w:iCs/>
          <w:sz w:val="18"/>
          <w:szCs w:val="18"/>
        </w:rPr>
        <w:t>z dnia 28 sierpnia zatwierdzonej przez Komitet Monitorujący Regionalnego Programu Operacyjnego Województwa Dolnośląskiego)</w:t>
      </w:r>
    </w:p>
    <w:p w:rsidR="00896759" w:rsidRPr="00C92A1D" w:rsidRDefault="00896759" w:rsidP="00C92A1D">
      <w:pPr>
        <w:spacing w:after="0" w:line="240" w:lineRule="auto"/>
        <w:rPr>
          <w:b/>
          <w:sz w:val="24"/>
          <w:szCs w:val="24"/>
        </w:rPr>
      </w:pPr>
    </w:p>
    <w:p w:rsidR="0093216A" w:rsidRPr="00C92A1D" w:rsidRDefault="0093216A" w:rsidP="00C92A1D">
      <w:pPr>
        <w:spacing w:after="0" w:line="240" w:lineRule="auto"/>
        <w:rPr>
          <w:b/>
        </w:rPr>
      </w:pPr>
      <w:r w:rsidRPr="0093216A">
        <w:rPr>
          <w:b/>
        </w:rPr>
        <w:t>Kryteria wyboru projektów</w:t>
      </w:r>
      <w:r w:rsidR="00C92A1D">
        <w:rPr>
          <w:b/>
        </w:rPr>
        <w:t xml:space="preserve"> </w:t>
      </w:r>
      <w:r>
        <w:rPr>
          <w:rFonts w:ascii="Calibri" w:eastAsia="Times New Roman" w:hAnsi="Calibri" w:cs="Times New Roman"/>
          <w:b/>
          <w:snapToGrid w:val="0"/>
          <w:lang w:eastAsia="pl-PL"/>
        </w:rPr>
        <w:t xml:space="preserve">w ramach </w:t>
      </w:r>
      <w:bookmarkStart w:id="0" w:name="_Toc205735690"/>
      <w:bookmarkStart w:id="1" w:name="_Toc208109471"/>
      <w:bookmarkStart w:id="2" w:name="_Toc210545205"/>
      <w:bookmarkStart w:id="3" w:name="_Toc210545459"/>
      <w:bookmarkStart w:id="4" w:name="_Toc210546109"/>
      <w:bookmarkStart w:id="5" w:name="_Toc210546221"/>
      <w:bookmarkStart w:id="6" w:name="_Toc210551512"/>
      <w:bookmarkStart w:id="7" w:name="_Toc211067033"/>
      <w:r w:rsidRPr="00E032C2">
        <w:rPr>
          <w:rFonts w:ascii="Calibri" w:hAnsi="Calibri" w:cs="Arial"/>
          <w:b/>
        </w:rPr>
        <w:t>Regionalnego Programu Operacyjnego</w:t>
      </w:r>
      <w:bookmarkStart w:id="8" w:name="_Toc205735691"/>
      <w:bookmarkStart w:id="9" w:name="_Toc208109472"/>
      <w:bookmarkStart w:id="10" w:name="_Toc210545206"/>
      <w:bookmarkStart w:id="11" w:name="_Toc210545460"/>
      <w:bookmarkStart w:id="12" w:name="_Toc210546110"/>
      <w:bookmarkStart w:id="13" w:name="_Toc210546222"/>
      <w:bookmarkStart w:id="14" w:name="_Toc210551513"/>
      <w:bookmarkStart w:id="15" w:name="_Toc211067034"/>
      <w:bookmarkEnd w:id="0"/>
      <w:bookmarkEnd w:id="1"/>
      <w:bookmarkEnd w:id="2"/>
      <w:bookmarkEnd w:id="3"/>
      <w:bookmarkEnd w:id="4"/>
      <w:bookmarkEnd w:id="5"/>
      <w:bookmarkEnd w:id="6"/>
      <w:bookmarkEnd w:id="7"/>
      <w:r w:rsidR="00C92A1D">
        <w:rPr>
          <w:b/>
        </w:rPr>
        <w:t xml:space="preserve"> d</w:t>
      </w:r>
      <w:r w:rsidRPr="00E032C2">
        <w:rPr>
          <w:rFonts w:ascii="Calibri" w:hAnsi="Calibri" w:cs="Arial"/>
          <w:b/>
        </w:rPr>
        <w:t xml:space="preserve">la Województwa Dolnośląskiego </w:t>
      </w:r>
      <w:r w:rsidRPr="00E032C2">
        <w:rPr>
          <w:rFonts w:ascii="Calibri" w:hAnsi="Calibri"/>
          <w:b/>
        </w:rPr>
        <w:t>20</w:t>
      </w:r>
      <w:r>
        <w:rPr>
          <w:rFonts w:ascii="Calibri" w:hAnsi="Calibri"/>
          <w:b/>
        </w:rPr>
        <w:t>14</w:t>
      </w:r>
      <w:r w:rsidRPr="00E032C2">
        <w:rPr>
          <w:rFonts w:ascii="Calibri" w:hAnsi="Calibri"/>
          <w:b/>
        </w:rPr>
        <w:t xml:space="preserve"> </w:t>
      </w:r>
      <w:r>
        <w:rPr>
          <w:rFonts w:ascii="Calibri" w:hAnsi="Calibri"/>
          <w:b/>
        </w:rPr>
        <w:t>–</w:t>
      </w:r>
      <w:r w:rsidRPr="00E032C2">
        <w:rPr>
          <w:rFonts w:ascii="Calibri" w:hAnsi="Calibri"/>
          <w:b/>
        </w:rPr>
        <w:t xml:space="preserve"> 20</w:t>
      </w:r>
      <w:bookmarkEnd w:id="8"/>
      <w:bookmarkEnd w:id="9"/>
      <w:bookmarkEnd w:id="10"/>
      <w:bookmarkEnd w:id="11"/>
      <w:bookmarkEnd w:id="12"/>
      <w:bookmarkEnd w:id="13"/>
      <w:bookmarkEnd w:id="14"/>
      <w:bookmarkEnd w:id="15"/>
      <w:r>
        <w:rPr>
          <w:rFonts w:ascii="Calibri" w:hAnsi="Calibri"/>
          <w:b/>
        </w:rPr>
        <w:t>20</w:t>
      </w:r>
    </w:p>
    <w:p w:rsidR="0093216A" w:rsidRDefault="0093216A" w:rsidP="00C92A1D">
      <w:pPr>
        <w:spacing w:after="0" w:line="240" w:lineRule="auto"/>
        <w:rPr>
          <w:rFonts w:cs="Arial"/>
          <w:b/>
        </w:rPr>
      </w:pPr>
      <w:r w:rsidRPr="009B239C">
        <w:rPr>
          <w:rFonts w:cs="Arial"/>
          <w:b/>
        </w:rPr>
        <w:t>Oś priorytetowa 1 Przedsiębiorstwa</w:t>
      </w:r>
      <w:r>
        <w:rPr>
          <w:rFonts w:cs="Arial"/>
          <w:b/>
        </w:rPr>
        <w:t xml:space="preserve"> i </w:t>
      </w:r>
      <w:r w:rsidRPr="009B239C">
        <w:rPr>
          <w:rFonts w:cs="Arial"/>
          <w:b/>
        </w:rPr>
        <w:t>innowacje</w:t>
      </w:r>
    </w:p>
    <w:p w:rsidR="0093216A" w:rsidRPr="00C92A1D" w:rsidRDefault="0093216A" w:rsidP="00C92A1D">
      <w:pPr>
        <w:spacing w:after="0" w:line="240" w:lineRule="auto"/>
        <w:rPr>
          <w:rFonts w:ascii="Calibri" w:hAnsi="Calibri"/>
          <w:b/>
        </w:rPr>
      </w:pPr>
      <w:bookmarkStart w:id="16" w:name="_Toc205735694"/>
      <w:bookmarkStart w:id="17" w:name="_Toc208109475"/>
      <w:bookmarkStart w:id="18" w:name="_Toc210545209"/>
      <w:bookmarkStart w:id="19" w:name="_Toc210545463"/>
      <w:bookmarkStart w:id="20" w:name="_Toc210546113"/>
      <w:bookmarkStart w:id="21" w:name="_Toc210546225"/>
      <w:bookmarkStart w:id="22" w:name="_Toc210551516"/>
      <w:bookmarkStart w:id="23" w:name="_Toc211067037"/>
      <w:r w:rsidRPr="00E032C2">
        <w:rPr>
          <w:rFonts w:ascii="Calibri" w:hAnsi="Calibri"/>
          <w:b/>
        </w:rPr>
        <w:t>Działanie 1.</w:t>
      </w:r>
      <w:bookmarkEnd w:id="16"/>
      <w:bookmarkEnd w:id="17"/>
      <w:bookmarkEnd w:id="18"/>
      <w:bookmarkEnd w:id="19"/>
      <w:bookmarkEnd w:id="20"/>
      <w:bookmarkEnd w:id="21"/>
      <w:bookmarkEnd w:id="22"/>
      <w:bookmarkEnd w:id="23"/>
      <w:r>
        <w:rPr>
          <w:rFonts w:ascii="Calibri" w:hAnsi="Calibri"/>
          <w:b/>
        </w:rPr>
        <w:t>2</w:t>
      </w:r>
      <w:bookmarkStart w:id="24" w:name="_Toc205735695"/>
      <w:bookmarkStart w:id="25" w:name="_Toc208109476"/>
      <w:bookmarkStart w:id="26" w:name="_Toc210545210"/>
      <w:bookmarkStart w:id="27" w:name="_Toc210545464"/>
      <w:bookmarkStart w:id="28" w:name="_Toc210546114"/>
      <w:bookmarkStart w:id="29" w:name="_Toc210546226"/>
      <w:bookmarkStart w:id="30" w:name="_Toc210551517"/>
      <w:bookmarkStart w:id="31" w:name="_Toc211067038"/>
      <w:r w:rsidR="00722647">
        <w:rPr>
          <w:rFonts w:ascii="Calibri" w:hAnsi="Calibri"/>
          <w:b/>
        </w:rPr>
        <w:t xml:space="preserve"> </w:t>
      </w:r>
      <w:r w:rsidRPr="00E032C2">
        <w:rPr>
          <w:rFonts w:ascii="Calibri" w:hAnsi="Calibri"/>
          <w:b/>
          <w:u w:val="single"/>
        </w:rPr>
        <w:t>„</w:t>
      </w:r>
      <w:bookmarkEnd w:id="24"/>
      <w:bookmarkEnd w:id="25"/>
      <w:bookmarkEnd w:id="26"/>
      <w:bookmarkEnd w:id="27"/>
      <w:bookmarkEnd w:id="28"/>
      <w:bookmarkEnd w:id="29"/>
      <w:bookmarkEnd w:id="30"/>
      <w:bookmarkEnd w:id="31"/>
      <w:r w:rsidRPr="000C6A2E">
        <w:rPr>
          <w:rFonts w:ascii="Calibri" w:hAnsi="Calibri" w:cs="Arial"/>
        </w:rPr>
        <w:t>Innowacyjne przedsiębiorstwa</w:t>
      </w:r>
      <w:r w:rsidRPr="00E032C2">
        <w:rPr>
          <w:rFonts w:ascii="Calibri" w:hAnsi="Calibri"/>
          <w:b/>
          <w:u w:val="single"/>
        </w:rPr>
        <w:t>”</w:t>
      </w:r>
    </w:p>
    <w:p w:rsidR="00722647" w:rsidRPr="00722647" w:rsidRDefault="00722647" w:rsidP="00722647">
      <w:pPr>
        <w:widowControl w:val="0"/>
        <w:spacing w:after="0" w:line="240" w:lineRule="auto"/>
        <w:rPr>
          <w:b/>
        </w:rPr>
      </w:pPr>
      <w:r w:rsidRPr="00722647">
        <w:rPr>
          <w:b/>
        </w:rPr>
        <w:t>Poddziałanie 1.2.2</w:t>
      </w:r>
      <w:r>
        <w:rPr>
          <w:b/>
        </w:rPr>
        <w:t xml:space="preserve"> </w:t>
      </w:r>
      <w:r w:rsidRPr="00722647">
        <w:rPr>
          <w:b/>
        </w:rPr>
        <w:t>„Innowacyjne przedsiębiorstwa– ZIT WROF”</w:t>
      </w:r>
    </w:p>
    <w:p w:rsidR="00722647" w:rsidRPr="00722647" w:rsidRDefault="00722647" w:rsidP="00722647">
      <w:pPr>
        <w:widowControl w:val="0"/>
        <w:spacing w:after="0" w:line="240" w:lineRule="auto"/>
        <w:rPr>
          <w:b/>
        </w:rPr>
      </w:pPr>
      <w:r w:rsidRPr="00722647">
        <w:rPr>
          <w:b/>
        </w:rPr>
        <w:t>Schemat 1.2 B</w:t>
      </w:r>
      <w:r>
        <w:rPr>
          <w:b/>
        </w:rPr>
        <w:t xml:space="preserve"> </w:t>
      </w:r>
      <w:r w:rsidRPr="00722647">
        <w:rPr>
          <w:b/>
        </w:rPr>
        <w:t>Tworzenie i rozwój infrastruktury B+R przedsiębiorstw</w:t>
      </w:r>
    </w:p>
    <w:p w:rsidR="00C92A1D" w:rsidRDefault="00C92A1D" w:rsidP="00C92A1D">
      <w:pPr>
        <w:widowControl w:val="0"/>
        <w:spacing w:after="0" w:line="240" w:lineRule="auto"/>
        <w:rPr>
          <w:b/>
        </w:rPr>
      </w:pPr>
    </w:p>
    <w:p w:rsidR="003709F8" w:rsidRDefault="003709F8" w:rsidP="00C92A1D">
      <w:pPr>
        <w:widowControl w:val="0"/>
        <w:spacing w:after="0" w:line="240" w:lineRule="auto"/>
        <w:rPr>
          <w:b/>
        </w:rPr>
      </w:pPr>
    </w:p>
    <w:p w:rsidR="003709F8" w:rsidRPr="00AC4DEE" w:rsidRDefault="003709F8" w:rsidP="003709F8">
      <w:pPr>
        <w:pStyle w:val="Nagwek1"/>
        <w:rPr>
          <w:rFonts w:asciiTheme="minorHAnsi" w:eastAsia="Times New Roman" w:hAnsiTheme="minorHAnsi" w:cs="Tahoma"/>
          <w:b/>
          <w:color w:val="000000" w:themeColor="text1"/>
          <w:kern w:val="1"/>
          <w:sz w:val="36"/>
          <w:szCs w:val="36"/>
        </w:rPr>
      </w:pPr>
      <w:bookmarkStart w:id="32" w:name="_Toc428853253"/>
      <w:r w:rsidRPr="00AC4DEE">
        <w:rPr>
          <w:rFonts w:asciiTheme="minorHAnsi" w:eastAsiaTheme="minorHAnsi" w:hAnsiTheme="minorHAnsi" w:cstheme="minorBidi"/>
          <w:b/>
          <w:color w:val="auto"/>
          <w:sz w:val="36"/>
          <w:szCs w:val="36"/>
        </w:rPr>
        <w:t>1.</w:t>
      </w:r>
      <w:r>
        <w:rPr>
          <w:rFonts w:asciiTheme="minorHAnsi" w:eastAsiaTheme="minorHAnsi" w:hAnsiTheme="minorHAnsi" w:cstheme="minorBidi"/>
          <w:b/>
          <w:color w:val="auto"/>
          <w:sz w:val="22"/>
          <w:szCs w:val="22"/>
        </w:rPr>
        <w:t xml:space="preserve"> </w:t>
      </w:r>
      <w:r w:rsidRPr="00AC4DEE">
        <w:rPr>
          <w:rFonts w:asciiTheme="minorHAnsi" w:eastAsia="Times New Roman" w:hAnsiTheme="minorHAnsi" w:cs="Tahoma"/>
          <w:b/>
          <w:color w:val="000000" w:themeColor="text1"/>
          <w:kern w:val="1"/>
          <w:sz w:val="36"/>
          <w:szCs w:val="36"/>
          <w:u w:val="single"/>
        </w:rPr>
        <w:t>Kryteria oceny zgodności projektów ze Strategią ZIT</w:t>
      </w:r>
      <w:bookmarkEnd w:id="32"/>
      <w:r w:rsidRPr="00AC4DEE">
        <w:rPr>
          <w:rFonts w:asciiTheme="minorHAnsi" w:eastAsia="Times New Roman" w:hAnsiTheme="minorHAnsi" w:cs="Tahoma"/>
          <w:b/>
          <w:color w:val="000000" w:themeColor="text1"/>
          <w:kern w:val="1"/>
          <w:sz w:val="36"/>
          <w:szCs w:val="36"/>
        </w:rPr>
        <w:t xml:space="preserve"> </w:t>
      </w:r>
    </w:p>
    <w:p w:rsidR="003709F8" w:rsidRDefault="003709F8" w:rsidP="003709F8">
      <w:pPr>
        <w:widowControl w:val="0"/>
        <w:spacing w:after="0" w:line="240" w:lineRule="auto"/>
        <w:rPr>
          <w:b/>
        </w:rPr>
      </w:pPr>
    </w:p>
    <w:p w:rsidR="003709F8" w:rsidRDefault="003709F8" w:rsidP="003709F8">
      <w:pPr>
        <w:spacing w:after="0" w:line="240" w:lineRule="auto"/>
        <w:rPr>
          <w:rFonts w:eastAsia="Times New Roman" w:cs="Tahoma"/>
          <w:b/>
          <w:kern w:val="1"/>
        </w:rPr>
      </w:pPr>
      <w:r w:rsidRPr="0096339B">
        <w:rPr>
          <w:rFonts w:eastAsia="Times New Roman" w:cs="Tahoma"/>
          <w:b/>
          <w:kern w:val="1"/>
        </w:rPr>
        <w:t>Założenia ogólne:</w:t>
      </w:r>
    </w:p>
    <w:p w:rsidR="003709F8" w:rsidRPr="0096339B" w:rsidRDefault="003709F8" w:rsidP="003709F8">
      <w:pPr>
        <w:spacing w:after="0" w:line="240" w:lineRule="auto"/>
        <w:rPr>
          <w:rFonts w:eastAsia="Times New Roman" w:cs="Tahoma"/>
          <w:b/>
          <w:kern w:val="1"/>
        </w:rPr>
      </w:pPr>
    </w:p>
    <w:p w:rsidR="003709F8" w:rsidRPr="0096339B" w:rsidRDefault="003709F8" w:rsidP="003709F8">
      <w:pPr>
        <w:numPr>
          <w:ilvl w:val="0"/>
          <w:numId w:val="40"/>
        </w:numPr>
        <w:spacing w:after="0" w:line="240" w:lineRule="auto"/>
        <w:jc w:val="both"/>
        <w:rPr>
          <w:rFonts w:eastAsia="Times New Roman" w:cs="Tahoma"/>
          <w:b/>
          <w:kern w:val="1"/>
        </w:rPr>
      </w:pPr>
      <w:r w:rsidRPr="0096339B">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3709F8" w:rsidRPr="0096339B" w:rsidRDefault="003709F8" w:rsidP="003709F8">
      <w:pPr>
        <w:spacing w:after="0" w:line="240" w:lineRule="auto"/>
        <w:jc w:val="center"/>
        <w:rPr>
          <w:rFonts w:eastAsia="Times New Roman" w:cs="Tahoma"/>
          <w:b/>
          <w:kern w:val="1"/>
        </w:rPr>
      </w:pPr>
    </w:p>
    <w:p w:rsidR="003709F8" w:rsidRPr="0096339B" w:rsidRDefault="003709F8" w:rsidP="003709F8">
      <w:pPr>
        <w:spacing w:after="0" w:line="240" w:lineRule="auto"/>
        <w:jc w:val="center"/>
        <w:rPr>
          <w:rFonts w:eastAsia="Times New Roman" w:cs="Tahoma"/>
          <w:b/>
          <w:kern w:val="1"/>
          <w:u w:val="single"/>
        </w:rPr>
      </w:pPr>
      <w:r w:rsidRPr="0096339B">
        <w:rPr>
          <w:rFonts w:eastAsia="Times New Roman" w:cs="Tahoma"/>
          <w:b/>
          <w:kern w:val="1"/>
          <w:u w:val="single"/>
        </w:rPr>
        <w:t>I sekcja – ocena ogólna</w:t>
      </w:r>
    </w:p>
    <w:p w:rsidR="003709F8" w:rsidRDefault="003709F8" w:rsidP="003709F8">
      <w:pPr>
        <w:spacing w:after="0" w:line="240" w:lineRule="auto"/>
        <w:rPr>
          <w:rFonts w:eastAsia="Times New Roman" w:cs="Tahoma"/>
          <w:b/>
          <w:kern w:val="1"/>
        </w:rPr>
      </w:pPr>
      <w:r>
        <w:rPr>
          <w:rFonts w:eastAsia="Times New Roman" w:cs="Tahoma"/>
          <w:b/>
          <w:kern w:val="1"/>
        </w:rPr>
        <w:t xml:space="preserve">                             </w:t>
      </w:r>
    </w:p>
    <w:p w:rsidR="003709F8" w:rsidRPr="0096339B" w:rsidRDefault="003709F8" w:rsidP="003709F8">
      <w:pPr>
        <w:spacing w:after="0" w:line="240" w:lineRule="auto"/>
        <w:rPr>
          <w:rFonts w:eastAsia="Times New Roman" w:cs="Tahoma"/>
          <w:b/>
          <w:kern w:val="1"/>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820"/>
        <w:gridCol w:w="1134"/>
      </w:tblGrid>
      <w:tr w:rsidR="003709F8" w:rsidRPr="0096339B" w:rsidTr="004B5D35">
        <w:tc>
          <w:tcPr>
            <w:tcW w:w="0" w:type="auto"/>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both"/>
              <w:rPr>
                <w:rFonts w:eastAsia="Times New Roman" w:cs="Tahoma"/>
                <w:b/>
                <w:kern w:val="1"/>
              </w:rPr>
            </w:pPr>
            <w:r w:rsidRPr="0096339B">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both"/>
              <w:rPr>
                <w:rFonts w:eastAsia="Times New Roman" w:cs="Tahoma"/>
                <w:b/>
                <w:kern w:val="1"/>
              </w:rPr>
            </w:pPr>
            <w:r>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both"/>
              <w:rPr>
                <w:rFonts w:eastAsia="Times New Roman" w:cs="Tahoma"/>
                <w:b/>
                <w:kern w:val="1"/>
              </w:rPr>
            </w:pPr>
            <w:r w:rsidRPr="0096339B">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t>d</w:t>
            </w:r>
          </w:p>
        </w:tc>
        <w:tc>
          <w:tcPr>
            <w:tcW w:w="1134"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t>e</w:t>
            </w:r>
          </w:p>
        </w:tc>
      </w:tr>
      <w:tr w:rsidR="003709F8" w:rsidRPr="0096339B" w:rsidTr="004B5D35">
        <w:tc>
          <w:tcPr>
            <w:tcW w:w="0" w:type="auto"/>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both"/>
              <w:rPr>
                <w:rFonts w:eastAsia="Times New Roman" w:cs="Tahoma"/>
                <w:b/>
                <w:kern w:val="1"/>
              </w:rPr>
            </w:pPr>
            <w:r w:rsidRPr="0096339B">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both"/>
              <w:rPr>
                <w:rFonts w:eastAsia="Times New Roman" w:cs="Tahoma"/>
                <w:b/>
                <w:kern w:val="1"/>
              </w:rPr>
            </w:pPr>
            <w:r w:rsidRPr="0096339B">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3709F8" w:rsidRPr="0096339B" w:rsidRDefault="003709F8" w:rsidP="004B5D35">
            <w:pPr>
              <w:spacing w:after="0" w:line="240" w:lineRule="auto"/>
              <w:jc w:val="both"/>
              <w:rPr>
                <w:rFonts w:eastAsia="Times New Roman" w:cs="Tahoma"/>
                <w:b/>
                <w:kern w:val="1"/>
              </w:rPr>
            </w:pPr>
            <w:r w:rsidRPr="0096339B">
              <w:rPr>
                <w:rFonts w:eastAsia="Times New Roman" w:cs="Tahoma"/>
                <w:b/>
                <w:kern w:val="1"/>
              </w:rPr>
              <w:t xml:space="preserve">Definicja kryterium </w:t>
            </w:r>
          </w:p>
          <w:p w:rsidR="003709F8" w:rsidRPr="0096339B" w:rsidRDefault="003709F8" w:rsidP="004B5D35">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c>
          <w:tcPr>
            <w:tcW w:w="1134"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t xml:space="preserve">Waga kryterium % </w:t>
            </w:r>
          </w:p>
        </w:tc>
      </w:tr>
      <w:tr w:rsidR="003709F8" w:rsidRPr="0096339B" w:rsidTr="004B5D35">
        <w:tc>
          <w:tcPr>
            <w:tcW w:w="0" w:type="auto"/>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both"/>
              <w:rPr>
                <w:rFonts w:eastAsia="Times New Roman" w:cs="Tahoma"/>
                <w:b/>
                <w:kern w:val="1"/>
              </w:rPr>
            </w:pPr>
            <w:r w:rsidRPr="0096339B">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both"/>
              <w:rPr>
                <w:rFonts w:eastAsia="Times New Roman" w:cs="Tahoma"/>
                <w:b/>
                <w:kern w:val="1"/>
              </w:rPr>
            </w:pPr>
            <w:r w:rsidRPr="0096339B">
              <w:rPr>
                <w:rFonts w:eastAsia="Times New Roman" w:cs="Tahoma"/>
                <w:b/>
                <w:kern w:val="1"/>
              </w:rPr>
              <w:t>Ocena zgodności projektu ze Strategią ZIT</w:t>
            </w:r>
          </w:p>
        </w:tc>
        <w:tc>
          <w:tcPr>
            <w:tcW w:w="4394" w:type="dxa"/>
            <w:tcBorders>
              <w:top w:val="single" w:sz="4" w:space="0" w:color="auto"/>
              <w:left w:val="single" w:sz="4" w:space="0" w:color="auto"/>
              <w:bottom w:val="single" w:sz="4" w:space="0" w:color="auto"/>
              <w:right w:val="single" w:sz="4" w:space="0" w:color="auto"/>
            </w:tcBorders>
            <w:hideMark/>
          </w:tcPr>
          <w:p w:rsidR="003709F8" w:rsidRPr="00AC4DEE" w:rsidRDefault="003709F8" w:rsidP="004B5D35">
            <w:pPr>
              <w:spacing w:after="0" w:line="240" w:lineRule="auto"/>
              <w:jc w:val="both"/>
              <w:rPr>
                <w:rFonts w:eastAsia="Times New Roman" w:cs="Tahoma"/>
                <w:kern w:val="1"/>
              </w:rPr>
            </w:pPr>
            <w:r w:rsidRPr="00AC4DEE">
              <w:rPr>
                <w:rFonts w:eastAsia="Times New Roman" w:cs="Tahoma"/>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3709F8" w:rsidRPr="00AC4DEE" w:rsidRDefault="003709F8" w:rsidP="004B5D35">
            <w:pPr>
              <w:spacing w:after="0" w:line="240" w:lineRule="auto"/>
              <w:jc w:val="center"/>
              <w:rPr>
                <w:rFonts w:eastAsia="Times New Roman" w:cs="Tahoma"/>
                <w:kern w:val="1"/>
              </w:rPr>
            </w:pPr>
            <w:r w:rsidRPr="00AC4DEE">
              <w:rPr>
                <w:rFonts w:eastAsia="Times New Roman" w:cs="Tahoma"/>
                <w:kern w:val="1"/>
              </w:rPr>
              <w:t>TAK/NIE</w:t>
            </w:r>
          </w:p>
          <w:p w:rsidR="003709F8" w:rsidRPr="00AC4DEE" w:rsidRDefault="003709F8" w:rsidP="004B5D35">
            <w:pPr>
              <w:spacing w:after="0" w:line="240" w:lineRule="auto"/>
              <w:jc w:val="center"/>
              <w:rPr>
                <w:rFonts w:eastAsia="Times New Roman" w:cs="Tahoma"/>
                <w:kern w:val="1"/>
              </w:rPr>
            </w:pPr>
          </w:p>
          <w:p w:rsidR="003709F8" w:rsidRPr="00AC4DEE" w:rsidRDefault="003709F8" w:rsidP="004B5D35">
            <w:pPr>
              <w:spacing w:after="0" w:line="240" w:lineRule="auto"/>
              <w:jc w:val="center"/>
              <w:rPr>
                <w:rFonts w:eastAsia="Times New Roman" w:cs="Tahoma"/>
                <w:kern w:val="1"/>
              </w:rPr>
            </w:pPr>
            <w:r w:rsidRPr="00AC4DEE">
              <w:rPr>
                <w:rFonts w:eastAsia="Times New Roman" w:cs="Tahoma"/>
                <w:kern w:val="1"/>
              </w:rPr>
              <w:t>Kryterium obligatoryjne (kluczowe) – niespełnienie oznacza odrzucenia wniosku</w:t>
            </w:r>
          </w:p>
        </w:tc>
        <w:tc>
          <w:tcPr>
            <w:tcW w:w="1134" w:type="dxa"/>
            <w:tcBorders>
              <w:top w:val="single" w:sz="4" w:space="0" w:color="auto"/>
              <w:left w:val="single" w:sz="4" w:space="0" w:color="auto"/>
              <w:bottom w:val="single" w:sz="4" w:space="0" w:color="auto"/>
              <w:right w:val="single" w:sz="4" w:space="0" w:color="auto"/>
            </w:tcBorders>
          </w:tcPr>
          <w:p w:rsidR="003709F8" w:rsidRPr="0096339B" w:rsidRDefault="003709F8" w:rsidP="004B5D35">
            <w:pPr>
              <w:spacing w:after="0" w:line="240" w:lineRule="auto"/>
              <w:jc w:val="center"/>
              <w:rPr>
                <w:rFonts w:eastAsia="Times New Roman" w:cs="Tahoma"/>
                <w:b/>
                <w:kern w:val="1"/>
              </w:rPr>
            </w:pPr>
          </w:p>
        </w:tc>
      </w:tr>
      <w:tr w:rsidR="003709F8" w:rsidRPr="0096339B" w:rsidTr="004B5D35">
        <w:tc>
          <w:tcPr>
            <w:tcW w:w="0" w:type="auto"/>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both"/>
              <w:rPr>
                <w:rFonts w:eastAsia="Times New Roman" w:cs="Tahoma"/>
                <w:b/>
                <w:kern w:val="1"/>
              </w:rPr>
            </w:pPr>
            <w:r w:rsidRPr="0096339B">
              <w:rPr>
                <w:rFonts w:eastAsia="Times New Roman" w:cs="Tahoma"/>
                <w:b/>
                <w:kern w:val="1"/>
              </w:rPr>
              <w:lastRenderedPageBreak/>
              <w:t>2</w:t>
            </w:r>
          </w:p>
        </w:tc>
        <w:tc>
          <w:tcPr>
            <w:tcW w:w="3733"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both"/>
              <w:rPr>
                <w:rFonts w:eastAsia="Times New Roman" w:cs="Tahoma"/>
                <w:b/>
                <w:kern w:val="1"/>
              </w:rPr>
            </w:pPr>
            <w:r w:rsidRPr="0096339B">
              <w:rPr>
                <w:rFonts w:eastAsia="Times New Roman" w:cs="Tahoma"/>
                <w:b/>
                <w:kern w:val="1"/>
              </w:rPr>
              <w:t>Poprawność doboru wskaźników</w:t>
            </w:r>
          </w:p>
        </w:tc>
        <w:tc>
          <w:tcPr>
            <w:tcW w:w="4394" w:type="dxa"/>
            <w:tcBorders>
              <w:top w:val="single" w:sz="4" w:space="0" w:color="auto"/>
              <w:left w:val="single" w:sz="4" w:space="0" w:color="auto"/>
              <w:bottom w:val="single" w:sz="4" w:space="0" w:color="auto"/>
              <w:right w:val="single" w:sz="4" w:space="0" w:color="auto"/>
            </w:tcBorders>
          </w:tcPr>
          <w:p w:rsidR="003709F8" w:rsidRPr="00AC4DEE" w:rsidRDefault="003709F8" w:rsidP="004B5D35">
            <w:pPr>
              <w:spacing w:after="0" w:line="240" w:lineRule="auto"/>
              <w:jc w:val="both"/>
              <w:rPr>
                <w:rFonts w:eastAsia="Times New Roman" w:cs="Tahoma"/>
                <w:kern w:val="1"/>
              </w:rPr>
            </w:pPr>
            <w:r w:rsidRPr="00AC4DEE">
              <w:rPr>
                <w:rFonts w:eastAsia="Times New Roman" w:cs="Tahoma"/>
                <w:kern w:val="1"/>
              </w:rPr>
              <w:t xml:space="preserve">W ramach kryterium będzie sprawdzane czy wybrane wskaźniki produktu i rezultatu odzwierciedlają zakres rzeczowy projektu, </w:t>
            </w:r>
            <w:r w:rsidRPr="00AC4DEE">
              <w:rPr>
                <w:rFonts w:eastAsia="Times New Roman" w:cs="Tahoma"/>
                <w:kern w:val="1"/>
              </w:rPr>
              <w:br/>
              <w:t>a założone do osiągnięcia wartości są realne do osiągnięcia (nie zostały sztucznie zawyżone lub zaniżone)</w:t>
            </w:r>
          </w:p>
          <w:p w:rsidR="003709F8" w:rsidRPr="00AC4DEE" w:rsidRDefault="003709F8" w:rsidP="004B5D35">
            <w:pPr>
              <w:spacing w:after="0" w:line="240" w:lineRule="auto"/>
              <w:jc w:val="both"/>
              <w:rPr>
                <w:rFonts w:eastAsia="Times New Roman" w:cs="Tahoma"/>
                <w:kern w:val="1"/>
              </w:rPr>
            </w:pPr>
          </w:p>
          <w:p w:rsidR="003709F8" w:rsidRPr="00AC4DEE" w:rsidRDefault="003709F8" w:rsidP="004B5D35">
            <w:pPr>
              <w:spacing w:after="0" w:line="240" w:lineRule="auto"/>
              <w:jc w:val="both"/>
              <w:rPr>
                <w:rFonts w:eastAsia="Times New Roman" w:cs="Tahoma"/>
                <w:kern w:val="1"/>
                <w:u w:val="single"/>
              </w:rPr>
            </w:pPr>
            <w:r w:rsidRPr="00AC4DEE">
              <w:rPr>
                <w:rFonts w:eastAsia="Times New Roman" w:cs="Tahoma"/>
                <w:kern w:val="1"/>
                <w:u w:val="single"/>
              </w:rPr>
              <w:t>Kryterium dotyczy wyłącznie wskaźników zapisanych w Strategii ZIT wynikających z Porozumienia</w:t>
            </w:r>
            <w:r w:rsidRPr="00AC4DEE">
              <w:rPr>
                <w:rStyle w:val="Odwoanieprzypisudolnego"/>
                <w:rFonts w:eastAsia="Times New Roman" w:cs="Tahoma"/>
                <w:kern w:val="1"/>
              </w:rPr>
              <w:footnoteReference w:id="1"/>
            </w:r>
            <w:r w:rsidRPr="00AC4DEE">
              <w:rPr>
                <w:rFonts w:eastAsia="Times New Roman" w:cs="Tahoma"/>
                <w:kern w:val="1"/>
                <w:u w:val="single"/>
              </w:rPr>
              <w:t>.</w:t>
            </w:r>
          </w:p>
          <w:p w:rsidR="003709F8" w:rsidRPr="00AC4DEE" w:rsidRDefault="003709F8" w:rsidP="004B5D35">
            <w:pPr>
              <w:spacing w:after="0" w:line="240" w:lineRule="auto"/>
              <w:jc w:val="both"/>
              <w:rPr>
                <w:rFonts w:eastAsia="Times New Roman" w:cs="Tahoma"/>
                <w:kern w:val="1"/>
                <w:u w:val="single"/>
              </w:rPr>
            </w:pPr>
          </w:p>
          <w:p w:rsidR="003709F8" w:rsidRPr="00AC4DEE" w:rsidRDefault="003709F8" w:rsidP="004B5D35">
            <w:pPr>
              <w:spacing w:after="0" w:line="240" w:lineRule="auto"/>
              <w:jc w:val="both"/>
              <w:rPr>
                <w:rFonts w:eastAsia="Times New Roman" w:cs="Tahoma"/>
                <w:kern w:val="1"/>
                <w:u w:val="single"/>
              </w:rPr>
            </w:pPr>
            <w:r w:rsidRPr="00AC4DEE">
              <w:rPr>
                <w:rFonts w:eastAsia="Times New Roman" w:cs="Tahoma"/>
                <w:kern w:val="1"/>
                <w:u w:val="single"/>
              </w:rPr>
              <w:t xml:space="preserve">Kryterium dotyczy wyłącznie projektów, które realizują wskaźniki dla których </w:t>
            </w:r>
            <w:r w:rsidRPr="00AC4DEE">
              <w:rPr>
                <w:rFonts w:eastAsia="Times New Roman" w:cs="Tahoma"/>
                <w:kern w:val="1"/>
                <w:u w:val="single"/>
              </w:rPr>
              <w:br/>
              <w:t>w Porozumieniu określono wartości docelowe.</w:t>
            </w:r>
          </w:p>
          <w:p w:rsidR="003709F8" w:rsidRPr="00AC4DEE" w:rsidRDefault="003709F8" w:rsidP="004B5D35">
            <w:pPr>
              <w:spacing w:after="0" w:line="240" w:lineRule="auto"/>
              <w:jc w:val="both"/>
              <w:rPr>
                <w:rFonts w:eastAsia="Times New Roman" w:cs="Tahoma"/>
                <w:kern w:val="1"/>
                <w:u w:val="single"/>
              </w:rPr>
            </w:pPr>
          </w:p>
        </w:tc>
        <w:tc>
          <w:tcPr>
            <w:tcW w:w="4820" w:type="dxa"/>
            <w:tcBorders>
              <w:top w:val="single" w:sz="4" w:space="0" w:color="auto"/>
              <w:left w:val="single" w:sz="4" w:space="0" w:color="auto"/>
              <w:bottom w:val="single" w:sz="4" w:space="0" w:color="auto"/>
              <w:right w:val="single" w:sz="4" w:space="0" w:color="auto"/>
            </w:tcBorders>
          </w:tcPr>
          <w:p w:rsidR="003709F8" w:rsidRPr="00AC4DEE" w:rsidRDefault="003709F8" w:rsidP="004B5D35">
            <w:pPr>
              <w:spacing w:after="0" w:line="240" w:lineRule="auto"/>
              <w:jc w:val="center"/>
              <w:rPr>
                <w:rFonts w:eastAsia="Times New Roman" w:cs="Tahoma"/>
                <w:kern w:val="1"/>
              </w:rPr>
            </w:pPr>
            <w:r w:rsidRPr="00AC4DEE">
              <w:rPr>
                <w:rFonts w:eastAsia="Times New Roman" w:cs="Tahoma"/>
                <w:kern w:val="1"/>
              </w:rPr>
              <w:t>TAK/NIE/NIE DOTYCZY</w:t>
            </w:r>
          </w:p>
          <w:p w:rsidR="003709F8" w:rsidRPr="00AC4DEE" w:rsidRDefault="003709F8" w:rsidP="004B5D35">
            <w:pPr>
              <w:spacing w:after="0" w:line="240" w:lineRule="auto"/>
              <w:jc w:val="center"/>
              <w:rPr>
                <w:rFonts w:eastAsia="Times New Roman" w:cs="Tahoma"/>
                <w:kern w:val="1"/>
              </w:rPr>
            </w:pPr>
          </w:p>
          <w:p w:rsidR="003709F8" w:rsidRPr="00AC4DEE" w:rsidRDefault="003709F8" w:rsidP="004B5D35">
            <w:pPr>
              <w:spacing w:after="0" w:line="240" w:lineRule="auto"/>
              <w:jc w:val="center"/>
              <w:rPr>
                <w:rFonts w:eastAsia="Times New Roman" w:cs="Tahoma"/>
                <w:kern w:val="1"/>
              </w:rPr>
            </w:pPr>
            <w:r w:rsidRPr="00AC4DEE">
              <w:rPr>
                <w:rFonts w:eastAsia="Times New Roman" w:cs="Tahoma"/>
                <w:kern w:val="1"/>
              </w:rPr>
              <w:t xml:space="preserve">Kryterium obligatoryjne (kluczowe) – niespełnienie oznacza odrzucenia wniosku </w:t>
            </w:r>
          </w:p>
        </w:tc>
        <w:tc>
          <w:tcPr>
            <w:tcW w:w="1134" w:type="dxa"/>
            <w:tcBorders>
              <w:top w:val="single" w:sz="4" w:space="0" w:color="auto"/>
              <w:left w:val="single" w:sz="4" w:space="0" w:color="auto"/>
              <w:bottom w:val="single" w:sz="4" w:space="0" w:color="auto"/>
              <w:right w:val="single" w:sz="4" w:space="0" w:color="auto"/>
            </w:tcBorders>
          </w:tcPr>
          <w:p w:rsidR="003709F8" w:rsidRPr="0096339B" w:rsidRDefault="003709F8" w:rsidP="004B5D35">
            <w:pPr>
              <w:spacing w:after="0" w:line="240" w:lineRule="auto"/>
              <w:jc w:val="center"/>
              <w:rPr>
                <w:rFonts w:eastAsia="Times New Roman" w:cs="Tahoma"/>
                <w:b/>
                <w:kern w:val="1"/>
              </w:rPr>
            </w:pPr>
          </w:p>
        </w:tc>
      </w:tr>
      <w:tr w:rsidR="003709F8" w:rsidRPr="0096339B" w:rsidTr="004B5D35">
        <w:tc>
          <w:tcPr>
            <w:tcW w:w="0" w:type="auto"/>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both"/>
              <w:rPr>
                <w:rFonts w:eastAsia="Times New Roman" w:cs="Tahoma"/>
                <w:b/>
                <w:kern w:val="1"/>
              </w:rPr>
            </w:pPr>
            <w:r w:rsidRPr="0096339B">
              <w:rPr>
                <w:rFonts w:eastAsia="Times New Roman" w:cs="Tahoma"/>
                <w:b/>
                <w:kern w:val="1"/>
              </w:rPr>
              <w:t>3</w:t>
            </w:r>
          </w:p>
        </w:tc>
        <w:tc>
          <w:tcPr>
            <w:tcW w:w="3733"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both"/>
              <w:rPr>
                <w:rFonts w:eastAsia="Times New Roman" w:cs="Tahoma"/>
                <w:b/>
                <w:kern w:val="1"/>
              </w:rPr>
            </w:pPr>
            <w:r w:rsidRPr="0096339B">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3709F8" w:rsidRPr="00AC4DEE" w:rsidRDefault="003709F8" w:rsidP="004B5D35">
            <w:pPr>
              <w:spacing w:after="0" w:line="240" w:lineRule="auto"/>
              <w:jc w:val="both"/>
              <w:rPr>
                <w:rFonts w:eastAsia="Times New Roman" w:cs="Tahoma"/>
                <w:kern w:val="1"/>
              </w:rPr>
            </w:pPr>
            <w:r w:rsidRPr="00AC4DEE">
              <w:rPr>
                <w:rFonts w:eastAsia="Times New Roman" w:cs="Tahoma"/>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820" w:type="dxa"/>
            <w:tcBorders>
              <w:top w:val="single" w:sz="4" w:space="0" w:color="auto"/>
              <w:left w:val="single" w:sz="4" w:space="0" w:color="auto"/>
              <w:bottom w:val="single" w:sz="4" w:space="0" w:color="auto"/>
              <w:right w:val="single" w:sz="4" w:space="0" w:color="auto"/>
            </w:tcBorders>
          </w:tcPr>
          <w:p w:rsidR="003709F8" w:rsidRPr="00AC4DEE" w:rsidRDefault="003709F8" w:rsidP="004B5D35">
            <w:pPr>
              <w:spacing w:after="0" w:line="240" w:lineRule="auto"/>
              <w:jc w:val="center"/>
              <w:rPr>
                <w:rFonts w:eastAsia="Times New Roman" w:cs="Tahoma"/>
                <w:kern w:val="1"/>
              </w:rPr>
            </w:pPr>
            <w:r w:rsidRPr="00AC4DEE">
              <w:rPr>
                <w:rFonts w:eastAsia="Times New Roman" w:cs="Tahoma"/>
                <w:kern w:val="1"/>
              </w:rPr>
              <w:t>Kryterium punktowe</w:t>
            </w:r>
          </w:p>
          <w:p w:rsidR="003709F8" w:rsidRPr="00AC4DEE" w:rsidRDefault="003709F8" w:rsidP="004B5D35">
            <w:pPr>
              <w:spacing w:after="0" w:line="240" w:lineRule="auto"/>
              <w:jc w:val="center"/>
              <w:rPr>
                <w:rFonts w:eastAsia="Times New Roman" w:cs="Tahoma"/>
                <w:kern w:val="1"/>
              </w:rPr>
            </w:pPr>
            <w:r w:rsidRPr="00AC4DEE">
              <w:rPr>
                <w:rFonts w:eastAsia="Times New Roman" w:cs="Tahoma"/>
                <w:kern w:val="1"/>
              </w:rPr>
              <w:t>(Liczba możliwych do zdobycia punktów zostanie określone w regulaminie konkursu)</w:t>
            </w:r>
          </w:p>
          <w:p w:rsidR="003709F8" w:rsidRPr="00AC4DEE" w:rsidRDefault="003709F8" w:rsidP="004B5D35">
            <w:pPr>
              <w:spacing w:after="0" w:line="240" w:lineRule="auto"/>
              <w:jc w:val="center"/>
              <w:rPr>
                <w:rFonts w:eastAsia="Times New Roman" w:cs="Tahoma"/>
                <w:kern w:val="1"/>
              </w:rPr>
            </w:pPr>
          </w:p>
          <w:p w:rsidR="003709F8" w:rsidRPr="00AC4DEE" w:rsidRDefault="003709F8" w:rsidP="004B5D35">
            <w:pPr>
              <w:spacing w:after="0" w:line="240" w:lineRule="auto"/>
              <w:jc w:val="center"/>
              <w:rPr>
                <w:rFonts w:eastAsia="Times New Roman" w:cs="Tahoma"/>
                <w:kern w:val="1"/>
              </w:rPr>
            </w:pPr>
          </w:p>
        </w:tc>
        <w:tc>
          <w:tcPr>
            <w:tcW w:w="1134" w:type="dxa"/>
            <w:tcBorders>
              <w:top w:val="single" w:sz="4" w:space="0" w:color="auto"/>
              <w:left w:val="single" w:sz="4" w:space="0" w:color="auto"/>
              <w:bottom w:val="single" w:sz="4" w:space="0" w:color="auto"/>
              <w:right w:val="single" w:sz="4" w:space="0" w:color="auto"/>
            </w:tcBorders>
            <w:hideMark/>
          </w:tcPr>
          <w:p w:rsidR="003709F8" w:rsidRPr="00AC4DEE" w:rsidRDefault="003709F8" w:rsidP="004B5D35">
            <w:pPr>
              <w:spacing w:after="0" w:line="240" w:lineRule="auto"/>
              <w:jc w:val="center"/>
              <w:rPr>
                <w:rFonts w:eastAsia="Times New Roman" w:cs="Tahoma"/>
                <w:kern w:val="1"/>
              </w:rPr>
            </w:pPr>
            <w:r w:rsidRPr="00AC4DEE">
              <w:rPr>
                <w:rFonts w:eastAsia="Times New Roman" w:cs="Tahoma"/>
                <w:kern w:val="1"/>
              </w:rPr>
              <w:t>50%</w:t>
            </w:r>
          </w:p>
        </w:tc>
      </w:tr>
      <w:tr w:rsidR="003709F8" w:rsidRPr="0096339B" w:rsidTr="004B5D35">
        <w:tc>
          <w:tcPr>
            <w:tcW w:w="0" w:type="auto"/>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both"/>
              <w:rPr>
                <w:rFonts w:eastAsia="Times New Roman" w:cs="Tahoma"/>
                <w:b/>
                <w:kern w:val="1"/>
              </w:rPr>
            </w:pPr>
            <w:r w:rsidRPr="0096339B">
              <w:rPr>
                <w:rFonts w:eastAsia="Times New Roman" w:cs="Tahoma"/>
                <w:b/>
                <w:kern w:val="1"/>
              </w:rPr>
              <w:lastRenderedPageBreak/>
              <w:t>4</w:t>
            </w:r>
          </w:p>
        </w:tc>
        <w:tc>
          <w:tcPr>
            <w:tcW w:w="3733"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both"/>
              <w:rPr>
                <w:rFonts w:eastAsia="Times New Roman" w:cs="Tahoma"/>
                <w:b/>
                <w:kern w:val="1"/>
              </w:rPr>
            </w:pPr>
            <w:r w:rsidRPr="0096339B">
              <w:rPr>
                <w:rFonts w:eastAsia="Times New Roman" w:cs="Tahoma"/>
                <w:b/>
                <w:kern w:val="1"/>
              </w:rPr>
              <w:t xml:space="preserve">Wpływ realizacji projektu na realizację wartości docelowej wskaźników monitoringu realizacji celów Strategii ZIT </w:t>
            </w:r>
            <w:r>
              <w:rPr>
                <w:rFonts w:eastAsia="Times New Roman" w:cs="Tahoma"/>
                <w:b/>
                <w:kern w:val="1"/>
                <w:u w:val="single"/>
              </w:rPr>
              <w:t>wynikających z Porozumienia</w:t>
            </w:r>
            <w:r w:rsidRPr="0096339B">
              <w:rPr>
                <w:rFonts w:eastAsia="Times New Roman" w:cs="Tahoma"/>
                <w:b/>
                <w:kern w:val="1"/>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3709F8" w:rsidRPr="00AC4DEE" w:rsidRDefault="003709F8" w:rsidP="004B5D35">
            <w:pPr>
              <w:spacing w:after="0" w:line="240" w:lineRule="auto"/>
              <w:jc w:val="both"/>
              <w:rPr>
                <w:rFonts w:eastAsia="Times New Roman" w:cs="Tahoma"/>
                <w:kern w:val="1"/>
              </w:rPr>
            </w:pPr>
            <w:r w:rsidRPr="00AC4DEE">
              <w:rPr>
                <w:rFonts w:eastAsia="Times New Roman" w:cs="Tahoma"/>
                <w:kern w:val="1"/>
              </w:rPr>
              <w:t xml:space="preserve">Weryfikowany będzie poziom wpływu wskaźników zawartych w projekcie na realizacje wartości docelowych wskaźników Strategii ZIT wynikających z Porozumienia. (wskaźników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tc>
        <w:tc>
          <w:tcPr>
            <w:tcW w:w="4820" w:type="dxa"/>
            <w:tcBorders>
              <w:top w:val="single" w:sz="4" w:space="0" w:color="auto"/>
              <w:left w:val="single" w:sz="4" w:space="0" w:color="auto"/>
              <w:bottom w:val="single" w:sz="4" w:space="0" w:color="auto"/>
              <w:right w:val="single" w:sz="4" w:space="0" w:color="auto"/>
            </w:tcBorders>
          </w:tcPr>
          <w:p w:rsidR="003709F8" w:rsidRPr="00AC4DEE" w:rsidRDefault="003709F8" w:rsidP="004B5D35">
            <w:pPr>
              <w:spacing w:after="0" w:line="240" w:lineRule="auto"/>
              <w:jc w:val="center"/>
              <w:rPr>
                <w:rFonts w:eastAsia="Times New Roman" w:cs="Tahoma"/>
                <w:kern w:val="1"/>
              </w:rPr>
            </w:pPr>
            <w:r w:rsidRPr="00AC4DEE">
              <w:rPr>
                <w:rFonts w:eastAsia="Times New Roman" w:cs="Tahoma"/>
                <w:kern w:val="1"/>
              </w:rPr>
              <w:t>Kryterium punktowe</w:t>
            </w:r>
          </w:p>
          <w:p w:rsidR="003709F8" w:rsidRPr="00AC4DEE" w:rsidRDefault="003709F8" w:rsidP="004B5D35">
            <w:pPr>
              <w:spacing w:after="0" w:line="240" w:lineRule="auto"/>
              <w:jc w:val="center"/>
              <w:rPr>
                <w:rFonts w:eastAsia="Times New Roman" w:cs="Tahoma"/>
                <w:kern w:val="1"/>
              </w:rPr>
            </w:pPr>
            <w:r w:rsidRPr="00AC4DEE">
              <w:rPr>
                <w:rFonts w:eastAsia="Times New Roman" w:cs="Tahoma"/>
                <w:kern w:val="1"/>
              </w:rPr>
              <w:t>(Liczba możliwych do zdobycia punktów zostanie określone w regulaminie konkursu)</w:t>
            </w:r>
          </w:p>
          <w:p w:rsidR="003709F8" w:rsidRPr="00AC4DEE" w:rsidRDefault="003709F8" w:rsidP="004B5D35">
            <w:pPr>
              <w:spacing w:after="0" w:line="240" w:lineRule="auto"/>
              <w:jc w:val="center"/>
              <w:rPr>
                <w:rFonts w:eastAsia="Times New Roman" w:cs="Tahoma"/>
                <w:kern w:val="1"/>
              </w:rPr>
            </w:pPr>
          </w:p>
        </w:tc>
        <w:tc>
          <w:tcPr>
            <w:tcW w:w="1134" w:type="dxa"/>
            <w:tcBorders>
              <w:top w:val="single" w:sz="4" w:space="0" w:color="auto"/>
              <w:left w:val="single" w:sz="4" w:space="0" w:color="auto"/>
              <w:bottom w:val="single" w:sz="4" w:space="0" w:color="auto"/>
              <w:right w:val="single" w:sz="4" w:space="0" w:color="auto"/>
            </w:tcBorders>
            <w:hideMark/>
          </w:tcPr>
          <w:p w:rsidR="003709F8" w:rsidRPr="00AC4DEE" w:rsidRDefault="003709F8" w:rsidP="004B5D35">
            <w:pPr>
              <w:spacing w:after="0" w:line="240" w:lineRule="auto"/>
              <w:jc w:val="center"/>
              <w:rPr>
                <w:rFonts w:eastAsia="Times New Roman" w:cs="Tahoma"/>
                <w:kern w:val="1"/>
              </w:rPr>
            </w:pPr>
            <w:r w:rsidRPr="00AC4DEE">
              <w:rPr>
                <w:rFonts w:eastAsia="Times New Roman" w:cs="Tahoma"/>
                <w:kern w:val="1"/>
              </w:rPr>
              <w:t>40%</w:t>
            </w:r>
          </w:p>
        </w:tc>
      </w:tr>
      <w:tr w:rsidR="003709F8" w:rsidRPr="0096339B" w:rsidTr="004B5D35">
        <w:tc>
          <w:tcPr>
            <w:tcW w:w="0" w:type="auto"/>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both"/>
              <w:rPr>
                <w:rFonts w:eastAsia="Times New Roman" w:cs="Tahoma"/>
                <w:b/>
                <w:kern w:val="1"/>
              </w:rPr>
            </w:pPr>
            <w:r w:rsidRPr="0096339B">
              <w:rPr>
                <w:rFonts w:eastAsia="Times New Roman" w:cs="Tahoma"/>
                <w:b/>
                <w:kern w:val="1"/>
              </w:rPr>
              <w:t>5</w:t>
            </w:r>
          </w:p>
        </w:tc>
        <w:tc>
          <w:tcPr>
            <w:tcW w:w="3733"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both"/>
              <w:rPr>
                <w:rFonts w:eastAsia="Times New Roman" w:cs="Tahoma"/>
                <w:b/>
                <w:kern w:val="1"/>
              </w:rPr>
            </w:pPr>
            <w:r w:rsidRPr="0096339B">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3709F8" w:rsidRPr="00AC4DEE" w:rsidRDefault="003709F8" w:rsidP="004B5D35">
            <w:pPr>
              <w:spacing w:after="0" w:line="240" w:lineRule="auto"/>
              <w:jc w:val="both"/>
              <w:rPr>
                <w:rFonts w:eastAsia="Times New Roman" w:cs="Tahoma"/>
                <w:kern w:val="1"/>
              </w:rPr>
            </w:pPr>
            <w:r w:rsidRPr="00AC4DEE">
              <w:rPr>
                <w:rFonts w:eastAsia="Times New Roman" w:cs="Tahoma"/>
                <w:kern w:val="1"/>
              </w:rPr>
              <w:t>W ramach tego kryterium będzie weryfikowane czy istnieją projekty powiązane ze zgłoszonym projektem , które zostały zrealizowane, bądź są w trakcie realizacji, bądź zostały zgłoszone w ramach tego samego naboru.</w:t>
            </w:r>
          </w:p>
          <w:p w:rsidR="003709F8" w:rsidRPr="00AC4DEE" w:rsidRDefault="003709F8" w:rsidP="004B5D35">
            <w:pPr>
              <w:spacing w:after="0" w:line="240" w:lineRule="auto"/>
              <w:jc w:val="both"/>
              <w:rPr>
                <w:rFonts w:eastAsia="Times New Roman" w:cs="Tahoma"/>
                <w:kern w:val="1"/>
              </w:rPr>
            </w:pPr>
            <w:r w:rsidRPr="00AC4DEE">
              <w:rPr>
                <w:rFonts w:eastAsia="Times New Roman" w:cs="Tahoma"/>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820" w:type="dxa"/>
            <w:tcBorders>
              <w:top w:val="single" w:sz="4" w:space="0" w:color="auto"/>
              <w:left w:val="single" w:sz="4" w:space="0" w:color="auto"/>
              <w:bottom w:val="single" w:sz="4" w:space="0" w:color="auto"/>
              <w:right w:val="single" w:sz="4" w:space="0" w:color="auto"/>
            </w:tcBorders>
          </w:tcPr>
          <w:p w:rsidR="003709F8" w:rsidRPr="00AC4DEE" w:rsidRDefault="003709F8" w:rsidP="004B5D35">
            <w:pPr>
              <w:spacing w:after="0" w:line="240" w:lineRule="auto"/>
              <w:jc w:val="center"/>
              <w:rPr>
                <w:rFonts w:eastAsia="Times New Roman" w:cs="Tahoma"/>
                <w:kern w:val="1"/>
              </w:rPr>
            </w:pPr>
            <w:r w:rsidRPr="00AC4DEE">
              <w:rPr>
                <w:rFonts w:eastAsia="Times New Roman" w:cs="Tahoma"/>
                <w:kern w:val="1"/>
              </w:rPr>
              <w:t>Kryterium punktowe</w:t>
            </w:r>
          </w:p>
          <w:p w:rsidR="003709F8" w:rsidRPr="00AC4DEE" w:rsidRDefault="003709F8" w:rsidP="004B5D35">
            <w:pPr>
              <w:spacing w:after="0" w:line="240" w:lineRule="auto"/>
              <w:jc w:val="center"/>
              <w:rPr>
                <w:rFonts w:eastAsia="Times New Roman" w:cs="Tahoma"/>
                <w:kern w:val="1"/>
              </w:rPr>
            </w:pPr>
            <w:r w:rsidRPr="00AC4DEE">
              <w:rPr>
                <w:rFonts w:eastAsia="Times New Roman" w:cs="Tahoma"/>
                <w:kern w:val="1"/>
              </w:rPr>
              <w:t>(Liczba możliwych do zdobycia punktów zostanie określone w regulaminie konkursu)</w:t>
            </w:r>
          </w:p>
          <w:p w:rsidR="003709F8" w:rsidRPr="00AC4DEE" w:rsidRDefault="003709F8" w:rsidP="004B5D35">
            <w:pPr>
              <w:spacing w:after="0" w:line="240" w:lineRule="auto"/>
              <w:jc w:val="center"/>
              <w:rPr>
                <w:rFonts w:eastAsia="Times New Roman" w:cs="Tahoma"/>
                <w:kern w:val="1"/>
              </w:rPr>
            </w:pPr>
          </w:p>
        </w:tc>
        <w:tc>
          <w:tcPr>
            <w:tcW w:w="1134" w:type="dxa"/>
            <w:tcBorders>
              <w:top w:val="single" w:sz="4" w:space="0" w:color="auto"/>
              <w:left w:val="single" w:sz="4" w:space="0" w:color="auto"/>
              <w:bottom w:val="single" w:sz="4" w:space="0" w:color="auto"/>
              <w:right w:val="single" w:sz="4" w:space="0" w:color="auto"/>
            </w:tcBorders>
            <w:hideMark/>
          </w:tcPr>
          <w:p w:rsidR="003709F8" w:rsidRPr="00AC4DEE" w:rsidRDefault="003709F8" w:rsidP="004B5D35">
            <w:pPr>
              <w:spacing w:after="0" w:line="240" w:lineRule="auto"/>
              <w:jc w:val="center"/>
              <w:rPr>
                <w:rFonts w:eastAsia="Times New Roman" w:cs="Tahoma"/>
                <w:kern w:val="1"/>
              </w:rPr>
            </w:pPr>
            <w:r w:rsidRPr="00AC4DEE">
              <w:rPr>
                <w:rFonts w:eastAsia="Times New Roman" w:cs="Tahoma"/>
                <w:kern w:val="1"/>
              </w:rPr>
              <w:t>10%</w:t>
            </w:r>
          </w:p>
        </w:tc>
      </w:tr>
    </w:tbl>
    <w:p w:rsidR="003709F8" w:rsidRPr="0096339B" w:rsidRDefault="003709F8" w:rsidP="003709F8">
      <w:pPr>
        <w:spacing w:after="0" w:line="240" w:lineRule="auto"/>
        <w:jc w:val="center"/>
        <w:rPr>
          <w:rFonts w:eastAsia="Times New Roman" w:cs="Tahoma"/>
          <w:b/>
          <w:kern w:val="1"/>
        </w:rPr>
      </w:pPr>
    </w:p>
    <w:p w:rsidR="003709F8" w:rsidRPr="0096339B" w:rsidRDefault="003709F8" w:rsidP="003709F8">
      <w:pPr>
        <w:spacing w:after="0" w:line="240" w:lineRule="auto"/>
        <w:jc w:val="center"/>
        <w:rPr>
          <w:rFonts w:eastAsia="Times New Roman" w:cs="Tahoma"/>
          <w:b/>
          <w:kern w:val="1"/>
        </w:rPr>
      </w:pPr>
    </w:p>
    <w:p w:rsidR="003709F8" w:rsidRPr="0096339B" w:rsidRDefault="003709F8" w:rsidP="003709F8">
      <w:pPr>
        <w:spacing w:after="0" w:line="240" w:lineRule="auto"/>
        <w:rPr>
          <w:rFonts w:eastAsia="Times New Roman" w:cs="Tahoma"/>
          <w:b/>
          <w:kern w:val="1"/>
        </w:rPr>
      </w:pPr>
      <w:r w:rsidRPr="0096339B">
        <w:rPr>
          <w:rFonts w:eastAsia="Times New Roman" w:cs="Tahoma"/>
          <w:b/>
          <w:kern w:val="1"/>
        </w:rPr>
        <w:t>Punktacja do kryterium nr 4 Wpływ realizacji projektu na realizację wartości docelowej wskaźników monitoringu realizacji celów Strategii ZIT</w:t>
      </w:r>
    </w:p>
    <w:p w:rsidR="003709F8" w:rsidRPr="0096339B" w:rsidRDefault="003709F8" w:rsidP="003709F8">
      <w:pPr>
        <w:spacing w:after="0" w:line="240" w:lineRule="auto"/>
        <w:jc w:val="center"/>
        <w:rPr>
          <w:rFonts w:eastAsia="Times New Roman" w:cs="Tahoma"/>
          <w:b/>
          <w:kern w:val="1"/>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969"/>
        <w:gridCol w:w="4253"/>
        <w:gridCol w:w="3827"/>
      </w:tblGrid>
      <w:tr w:rsidR="003709F8" w:rsidRPr="0096339B" w:rsidTr="004B5D35">
        <w:tc>
          <w:tcPr>
            <w:tcW w:w="2943"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t>Wyszczególnienie</w:t>
            </w:r>
          </w:p>
        </w:tc>
        <w:tc>
          <w:tcPr>
            <w:tcW w:w="3969"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t>Wskaźnik nr 1 (wskazany w regulaminie konkursu)</w:t>
            </w:r>
          </w:p>
        </w:tc>
        <w:tc>
          <w:tcPr>
            <w:tcW w:w="4253"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t>Wskaźnik nr 2 (wskazany w regulaminie konkursu)</w:t>
            </w:r>
          </w:p>
        </w:tc>
        <w:tc>
          <w:tcPr>
            <w:tcW w:w="3827"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t>Wskaźnik nr „n” (wskazany w regulaminie konkursu)</w:t>
            </w:r>
          </w:p>
        </w:tc>
      </w:tr>
      <w:tr w:rsidR="003709F8" w:rsidRPr="0096339B" w:rsidTr="004B5D35">
        <w:tc>
          <w:tcPr>
            <w:tcW w:w="2943"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lastRenderedPageBreak/>
              <w:t>0 (brak wpływu i wpływ nieznaczący)</w:t>
            </w:r>
          </w:p>
        </w:tc>
        <w:tc>
          <w:tcPr>
            <w:tcW w:w="3969"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4253"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827"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3709F8" w:rsidRPr="0096339B" w:rsidTr="004B5D35">
        <w:tc>
          <w:tcPr>
            <w:tcW w:w="2943"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t>25% maksymalnej oceny (niski wpływ)</w:t>
            </w:r>
          </w:p>
        </w:tc>
        <w:tc>
          <w:tcPr>
            <w:tcW w:w="3969"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4253"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827"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3709F8" w:rsidRPr="0096339B" w:rsidTr="004B5D35">
        <w:tc>
          <w:tcPr>
            <w:tcW w:w="2943"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t>50% maksymalnej oceny (średni wpływ)</w:t>
            </w:r>
          </w:p>
        </w:tc>
        <w:tc>
          <w:tcPr>
            <w:tcW w:w="3969"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4253"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827"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3709F8" w:rsidRPr="0096339B" w:rsidTr="004B5D35">
        <w:tc>
          <w:tcPr>
            <w:tcW w:w="2943"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t>100% maksymalnej oceny (wysoki wpływ)</w:t>
            </w:r>
          </w:p>
        </w:tc>
        <w:tc>
          <w:tcPr>
            <w:tcW w:w="3969"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4253"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827"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3709F8" w:rsidRPr="0096339B" w:rsidTr="004B5D35">
        <w:tc>
          <w:tcPr>
            <w:tcW w:w="2943"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t>Waga danego wskaźnika</w:t>
            </w:r>
          </w:p>
        </w:tc>
        <w:tc>
          <w:tcPr>
            <w:tcW w:w="3969"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4253"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827"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r>
      <w:tr w:rsidR="003709F8" w:rsidRPr="0096339B" w:rsidTr="004B5D35">
        <w:trPr>
          <w:trHeight w:val="808"/>
        </w:trPr>
        <w:tc>
          <w:tcPr>
            <w:tcW w:w="2943" w:type="dxa"/>
            <w:tcBorders>
              <w:top w:val="single" w:sz="4" w:space="0" w:color="auto"/>
              <w:left w:val="single" w:sz="4" w:space="0" w:color="auto"/>
              <w:bottom w:val="single" w:sz="4" w:space="0" w:color="auto"/>
              <w:right w:val="single" w:sz="4" w:space="0" w:color="auto"/>
            </w:tcBorders>
          </w:tcPr>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t>Ocena:</w:t>
            </w:r>
          </w:p>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t>(max …. pkt. – 100%)</w:t>
            </w:r>
          </w:p>
          <w:p w:rsidR="003709F8" w:rsidRPr="0096339B" w:rsidRDefault="003709F8" w:rsidP="004B5D35">
            <w:pPr>
              <w:spacing w:after="0" w:line="240" w:lineRule="auto"/>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3709F8" w:rsidRPr="0096339B" w:rsidRDefault="003709F8" w:rsidP="004B5D35">
            <w:pPr>
              <w:spacing w:after="0" w:line="240" w:lineRule="auto"/>
              <w:jc w:val="center"/>
              <w:rPr>
                <w:rFonts w:eastAsia="Times New Roman" w:cs="Tahoma"/>
                <w:b/>
                <w:kern w:val="1"/>
              </w:rPr>
            </w:pPr>
          </w:p>
        </w:tc>
        <w:tc>
          <w:tcPr>
            <w:tcW w:w="4253" w:type="dxa"/>
            <w:tcBorders>
              <w:top w:val="single" w:sz="4" w:space="0" w:color="auto"/>
              <w:left w:val="single" w:sz="4" w:space="0" w:color="auto"/>
              <w:bottom w:val="single" w:sz="4" w:space="0" w:color="auto"/>
              <w:right w:val="single" w:sz="4" w:space="0" w:color="auto"/>
            </w:tcBorders>
          </w:tcPr>
          <w:p w:rsidR="003709F8" w:rsidRPr="0096339B" w:rsidRDefault="003709F8" w:rsidP="004B5D35">
            <w:pPr>
              <w:spacing w:after="0" w:line="240" w:lineRule="auto"/>
              <w:jc w:val="center"/>
              <w:rPr>
                <w:rFonts w:eastAsia="Times New Roman" w:cs="Tahoma"/>
                <w:b/>
                <w:kern w:val="1"/>
              </w:rPr>
            </w:pPr>
          </w:p>
        </w:tc>
        <w:tc>
          <w:tcPr>
            <w:tcW w:w="3827" w:type="dxa"/>
            <w:tcBorders>
              <w:top w:val="single" w:sz="4" w:space="0" w:color="auto"/>
              <w:left w:val="single" w:sz="4" w:space="0" w:color="auto"/>
              <w:bottom w:val="single" w:sz="4" w:space="0" w:color="auto"/>
              <w:right w:val="single" w:sz="4" w:space="0" w:color="auto"/>
            </w:tcBorders>
          </w:tcPr>
          <w:p w:rsidR="003709F8" w:rsidRPr="0096339B" w:rsidRDefault="003709F8" w:rsidP="004B5D35">
            <w:pPr>
              <w:spacing w:after="0" w:line="240" w:lineRule="auto"/>
              <w:jc w:val="center"/>
              <w:rPr>
                <w:rFonts w:eastAsia="Times New Roman" w:cs="Tahoma"/>
                <w:b/>
                <w:kern w:val="1"/>
              </w:rPr>
            </w:pPr>
          </w:p>
        </w:tc>
      </w:tr>
    </w:tbl>
    <w:p w:rsidR="003709F8" w:rsidRPr="0096339B" w:rsidRDefault="003709F8" w:rsidP="003709F8">
      <w:pPr>
        <w:spacing w:after="0" w:line="240" w:lineRule="auto"/>
        <w:rPr>
          <w:rFonts w:eastAsia="Times New Roman" w:cs="Tahoma"/>
          <w:b/>
          <w:kern w:val="1"/>
          <w:u w:val="single"/>
        </w:rPr>
      </w:pPr>
    </w:p>
    <w:p w:rsidR="003709F8" w:rsidRPr="0096339B" w:rsidRDefault="003709F8" w:rsidP="003709F8">
      <w:pPr>
        <w:spacing w:after="0" w:line="240" w:lineRule="auto"/>
        <w:jc w:val="center"/>
        <w:rPr>
          <w:rFonts w:eastAsia="Times New Roman" w:cs="Tahoma"/>
          <w:b/>
          <w:kern w:val="1"/>
          <w:u w:val="single"/>
        </w:rPr>
      </w:pPr>
    </w:p>
    <w:p w:rsidR="003709F8" w:rsidRPr="0096339B" w:rsidRDefault="003709F8" w:rsidP="003709F8">
      <w:pPr>
        <w:spacing w:after="0" w:line="240" w:lineRule="auto"/>
        <w:jc w:val="center"/>
        <w:rPr>
          <w:rFonts w:eastAsia="Times New Roman" w:cs="Tahoma"/>
          <w:b/>
          <w:kern w:val="1"/>
        </w:rPr>
      </w:pPr>
      <w:r w:rsidRPr="0096339B">
        <w:rPr>
          <w:rFonts w:eastAsia="Times New Roman" w:cs="Tahoma"/>
          <w:b/>
          <w:kern w:val="1"/>
        </w:rPr>
        <w:t>Punktacja do kryterium nr 5 Komplementarny charakter projektu</w:t>
      </w:r>
    </w:p>
    <w:p w:rsidR="003709F8" w:rsidRPr="0096339B" w:rsidRDefault="003709F8" w:rsidP="003709F8">
      <w:pPr>
        <w:spacing w:after="0" w:line="240" w:lineRule="auto"/>
        <w:jc w:val="center"/>
        <w:rPr>
          <w:rFonts w:eastAsia="Times New Roman" w:cs="Tahoma"/>
          <w:b/>
          <w:kern w:val="1"/>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8080"/>
      </w:tblGrid>
      <w:tr w:rsidR="003709F8" w:rsidRPr="0096339B" w:rsidTr="004B5D35">
        <w:tc>
          <w:tcPr>
            <w:tcW w:w="7054"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t>Punktacja</w:t>
            </w:r>
          </w:p>
        </w:tc>
        <w:tc>
          <w:tcPr>
            <w:tcW w:w="8080" w:type="dxa"/>
            <w:tcBorders>
              <w:top w:val="single" w:sz="4" w:space="0" w:color="auto"/>
              <w:left w:val="single" w:sz="4" w:space="0" w:color="auto"/>
              <w:bottom w:val="single" w:sz="4" w:space="0" w:color="auto"/>
              <w:right w:val="single" w:sz="4" w:space="0" w:color="auto"/>
            </w:tcBorders>
          </w:tcPr>
          <w:p w:rsidR="003709F8" w:rsidRPr="0096339B" w:rsidRDefault="003709F8" w:rsidP="004B5D35">
            <w:pPr>
              <w:spacing w:after="0" w:line="240" w:lineRule="auto"/>
              <w:jc w:val="center"/>
              <w:rPr>
                <w:rFonts w:eastAsia="Times New Roman" w:cs="Tahoma"/>
                <w:b/>
                <w:kern w:val="1"/>
              </w:rPr>
            </w:pPr>
          </w:p>
        </w:tc>
      </w:tr>
      <w:tr w:rsidR="003709F8" w:rsidRPr="0096339B" w:rsidTr="004B5D35">
        <w:tc>
          <w:tcPr>
            <w:tcW w:w="7054"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t xml:space="preserve">0 </w:t>
            </w:r>
          </w:p>
        </w:tc>
        <w:tc>
          <w:tcPr>
            <w:tcW w:w="8080"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both"/>
              <w:rPr>
                <w:rFonts w:eastAsia="Times New Roman" w:cs="Tahoma"/>
                <w:b/>
                <w:kern w:val="1"/>
              </w:rPr>
            </w:pPr>
            <w:r w:rsidRPr="0096339B">
              <w:rPr>
                <w:rFonts w:eastAsia="Times New Roman" w:cs="Tahoma"/>
                <w:b/>
                <w:kern w:val="1"/>
              </w:rPr>
              <w:t>Brak komplementarności</w:t>
            </w:r>
          </w:p>
        </w:tc>
      </w:tr>
      <w:tr w:rsidR="003709F8" w:rsidRPr="0096339B" w:rsidTr="004B5D35">
        <w:tc>
          <w:tcPr>
            <w:tcW w:w="7054"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t xml:space="preserve">25% </w:t>
            </w:r>
            <w:r w:rsidRPr="002850BE">
              <w:rPr>
                <w:rFonts w:eastAsia="Times New Roman" w:cs="Tahoma"/>
                <w:b/>
                <w:kern w:val="1"/>
              </w:rPr>
              <w:t>maksymalnej oceny</w:t>
            </w:r>
          </w:p>
        </w:tc>
        <w:tc>
          <w:tcPr>
            <w:tcW w:w="8080"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both"/>
              <w:rPr>
                <w:rFonts w:eastAsia="Times New Roman" w:cs="Tahoma"/>
                <w:b/>
                <w:kern w:val="1"/>
              </w:rPr>
            </w:pPr>
            <w:r w:rsidRPr="0096339B">
              <w:rPr>
                <w:rFonts w:eastAsia="Times New Roman" w:cs="Tahoma"/>
                <w:b/>
                <w:kern w:val="1"/>
              </w:rPr>
              <w:t>Projekt komplementarny z co najmniej jednym  projektem</w:t>
            </w:r>
          </w:p>
        </w:tc>
      </w:tr>
      <w:tr w:rsidR="003709F8" w:rsidRPr="0096339B" w:rsidTr="004B5D35">
        <w:tc>
          <w:tcPr>
            <w:tcW w:w="7054"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t xml:space="preserve">50% </w:t>
            </w:r>
            <w:r w:rsidRPr="002850BE">
              <w:rPr>
                <w:rFonts w:eastAsia="Times New Roman" w:cs="Tahoma"/>
                <w:b/>
                <w:kern w:val="1"/>
              </w:rPr>
              <w:t>maksymalnej oceny</w:t>
            </w:r>
          </w:p>
        </w:tc>
        <w:tc>
          <w:tcPr>
            <w:tcW w:w="8080"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both"/>
              <w:rPr>
                <w:rFonts w:eastAsia="Times New Roman" w:cs="Tahoma"/>
                <w:b/>
                <w:kern w:val="1"/>
              </w:rPr>
            </w:pPr>
            <w:r w:rsidRPr="0096339B">
              <w:rPr>
                <w:rFonts w:eastAsia="Times New Roman" w:cs="Tahoma"/>
                <w:b/>
                <w:kern w:val="1"/>
              </w:rPr>
              <w:t xml:space="preserve">Projekt komplementarny z co najmniej trzema projektami, w tym minimum jednym w ramach naboru </w:t>
            </w:r>
          </w:p>
        </w:tc>
      </w:tr>
      <w:tr w:rsidR="003709F8" w:rsidRPr="0096339B" w:rsidTr="004B5D35">
        <w:tc>
          <w:tcPr>
            <w:tcW w:w="7054"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t>100%</w:t>
            </w:r>
            <w:r>
              <w:t xml:space="preserve"> </w:t>
            </w:r>
            <w:r w:rsidRPr="002850BE">
              <w:rPr>
                <w:rFonts w:eastAsia="Times New Roman" w:cs="Tahoma"/>
                <w:b/>
                <w:kern w:val="1"/>
              </w:rPr>
              <w:t>maksymalnej oceny</w:t>
            </w:r>
          </w:p>
        </w:tc>
        <w:tc>
          <w:tcPr>
            <w:tcW w:w="8080"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both"/>
              <w:rPr>
                <w:rFonts w:eastAsia="Times New Roman" w:cs="Tahoma"/>
                <w:b/>
                <w:kern w:val="1"/>
              </w:rPr>
            </w:pPr>
            <w:r w:rsidRPr="0096339B">
              <w:rPr>
                <w:rFonts w:eastAsia="Times New Roman" w:cs="Tahoma"/>
                <w:b/>
                <w:kern w:val="1"/>
              </w:rPr>
              <w:t>Projekt komplementarny z co najmniej pięcioma projektami, w tym minimum trzema w ramach naboru</w:t>
            </w:r>
          </w:p>
        </w:tc>
      </w:tr>
      <w:tr w:rsidR="003709F8" w:rsidRPr="0096339B" w:rsidTr="004B5D35">
        <w:trPr>
          <w:trHeight w:val="757"/>
        </w:trPr>
        <w:tc>
          <w:tcPr>
            <w:tcW w:w="7054" w:type="dxa"/>
            <w:tcBorders>
              <w:top w:val="single" w:sz="4" w:space="0" w:color="auto"/>
              <w:left w:val="single" w:sz="4" w:space="0" w:color="auto"/>
              <w:bottom w:val="single" w:sz="4" w:space="0" w:color="auto"/>
              <w:right w:val="single" w:sz="4" w:space="0" w:color="auto"/>
            </w:tcBorders>
          </w:tcPr>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t>Ocena:</w:t>
            </w:r>
          </w:p>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t>(max …. pkt. – 100%)</w:t>
            </w:r>
          </w:p>
          <w:p w:rsidR="003709F8" w:rsidRPr="0096339B" w:rsidRDefault="003709F8" w:rsidP="004B5D35">
            <w:pPr>
              <w:spacing w:after="0" w:line="240" w:lineRule="auto"/>
              <w:jc w:val="center"/>
              <w:rPr>
                <w:rFonts w:eastAsia="Times New Roman" w:cs="Tahoma"/>
                <w:b/>
                <w:kern w:val="1"/>
              </w:rPr>
            </w:pPr>
          </w:p>
        </w:tc>
        <w:tc>
          <w:tcPr>
            <w:tcW w:w="8080" w:type="dxa"/>
            <w:tcBorders>
              <w:top w:val="single" w:sz="4" w:space="0" w:color="auto"/>
              <w:left w:val="single" w:sz="4" w:space="0" w:color="auto"/>
              <w:bottom w:val="single" w:sz="4" w:space="0" w:color="auto"/>
              <w:right w:val="single" w:sz="4" w:space="0" w:color="auto"/>
            </w:tcBorders>
          </w:tcPr>
          <w:p w:rsidR="003709F8" w:rsidRPr="0096339B" w:rsidRDefault="003709F8" w:rsidP="004B5D35">
            <w:pPr>
              <w:spacing w:after="0" w:line="240" w:lineRule="auto"/>
              <w:jc w:val="both"/>
              <w:rPr>
                <w:rFonts w:eastAsia="Times New Roman" w:cs="Tahoma"/>
                <w:b/>
                <w:kern w:val="1"/>
              </w:rPr>
            </w:pPr>
          </w:p>
        </w:tc>
      </w:tr>
    </w:tbl>
    <w:p w:rsidR="003709F8" w:rsidRPr="0096339B" w:rsidRDefault="003709F8" w:rsidP="003709F8">
      <w:pPr>
        <w:spacing w:after="0" w:line="240" w:lineRule="auto"/>
        <w:jc w:val="center"/>
        <w:rPr>
          <w:rFonts w:eastAsia="Times New Roman" w:cs="Tahoma"/>
          <w:b/>
          <w:kern w:val="1"/>
          <w:u w:val="single"/>
        </w:rPr>
      </w:pPr>
    </w:p>
    <w:p w:rsidR="003709F8" w:rsidRDefault="003709F8" w:rsidP="003709F8">
      <w:pPr>
        <w:spacing w:after="0" w:line="240" w:lineRule="auto"/>
        <w:jc w:val="center"/>
        <w:rPr>
          <w:rFonts w:eastAsia="Times New Roman" w:cs="Tahoma"/>
          <w:b/>
          <w:kern w:val="1"/>
          <w:u w:val="single"/>
        </w:rPr>
      </w:pPr>
      <w:r w:rsidRPr="0096339B">
        <w:rPr>
          <w:rFonts w:eastAsia="Times New Roman" w:cs="Tahoma"/>
          <w:b/>
          <w:kern w:val="1"/>
          <w:u w:val="single"/>
        </w:rPr>
        <w:lastRenderedPageBreak/>
        <w:t>II sekcja – minimum punktowe</w:t>
      </w:r>
    </w:p>
    <w:p w:rsidR="003709F8" w:rsidRPr="0096339B" w:rsidRDefault="003709F8" w:rsidP="003709F8">
      <w:pPr>
        <w:spacing w:after="0" w:line="240" w:lineRule="auto"/>
        <w:jc w:val="center"/>
        <w:rPr>
          <w:rFonts w:eastAsia="Times New Roman" w:cs="Tahoma"/>
          <w:b/>
          <w:kern w:val="1"/>
          <w:u w:val="single"/>
        </w:rPr>
      </w:pPr>
    </w:p>
    <w:p w:rsidR="003709F8" w:rsidRPr="0096339B" w:rsidRDefault="003709F8" w:rsidP="003709F8">
      <w:pPr>
        <w:spacing w:after="0" w:line="240" w:lineRule="auto"/>
        <w:jc w:val="center"/>
        <w:rPr>
          <w:rFonts w:eastAsia="Times New Roman" w:cs="Tahoma"/>
          <w:b/>
          <w:kern w:val="1"/>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528"/>
        <w:gridCol w:w="4678"/>
      </w:tblGrid>
      <w:tr w:rsidR="003709F8" w:rsidRPr="0096339B" w:rsidTr="004B5D35">
        <w:tc>
          <w:tcPr>
            <w:tcW w:w="534"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t>c</w:t>
            </w:r>
          </w:p>
        </w:tc>
        <w:tc>
          <w:tcPr>
            <w:tcW w:w="4678"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t>d</w:t>
            </w:r>
          </w:p>
        </w:tc>
      </w:tr>
      <w:tr w:rsidR="003709F8" w:rsidRPr="0096339B" w:rsidTr="004B5D35">
        <w:tc>
          <w:tcPr>
            <w:tcW w:w="534"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3709F8" w:rsidRPr="0096339B" w:rsidRDefault="003709F8" w:rsidP="004B5D35">
            <w:pPr>
              <w:spacing w:after="0" w:line="240" w:lineRule="auto"/>
              <w:jc w:val="center"/>
              <w:rPr>
                <w:rFonts w:eastAsia="Times New Roman" w:cs="Tahoma"/>
                <w:b/>
                <w:kern w:val="1"/>
              </w:rPr>
            </w:pPr>
          </w:p>
        </w:tc>
        <w:tc>
          <w:tcPr>
            <w:tcW w:w="4678"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3709F8" w:rsidRPr="0096339B" w:rsidTr="004B5D35">
        <w:tc>
          <w:tcPr>
            <w:tcW w:w="534"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t xml:space="preserve">Uzyskanie przez projekt minimum punktowego </w:t>
            </w:r>
          </w:p>
        </w:tc>
        <w:tc>
          <w:tcPr>
            <w:tcW w:w="5528"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t>W ramach tego kryterium będzie sprawdzane czy, projekt otrzymał co najmniej 15% możliwych do uzyskania punktów na tym etapie oceny</w:t>
            </w:r>
          </w:p>
        </w:tc>
        <w:tc>
          <w:tcPr>
            <w:tcW w:w="4678" w:type="dxa"/>
            <w:tcBorders>
              <w:top w:val="single" w:sz="4" w:space="0" w:color="auto"/>
              <w:left w:val="single" w:sz="4" w:space="0" w:color="auto"/>
              <w:bottom w:val="single" w:sz="4" w:space="0" w:color="auto"/>
              <w:right w:val="single" w:sz="4" w:space="0" w:color="auto"/>
            </w:tcBorders>
          </w:tcPr>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t>TAK/NIE</w:t>
            </w:r>
          </w:p>
          <w:p w:rsidR="003709F8" w:rsidRPr="0096339B" w:rsidRDefault="003709F8" w:rsidP="004B5D35">
            <w:pPr>
              <w:spacing w:after="0" w:line="240" w:lineRule="auto"/>
              <w:jc w:val="center"/>
              <w:rPr>
                <w:rFonts w:eastAsia="Times New Roman" w:cs="Tahoma"/>
                <w:b/>
                <w:kern w:val="1"/>
              </w:rPr>
            </w:pPr>
          </w:p>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r>
    </w:tbl>
    <w:p w:rsidR="003709F8" w:rsidRDefault="003709F8" w:rsidP="003709F8">
      <w:pPr>
        <w:spacing w:after="0" w:line="240" w:lineRule="auto"/>
        <w:rPr>
          <w:rFonts w:eastAsia="Times New Roman" w:cs="Tahoma"/>
          <w:b/>
          <w:kern w:val="1"/>
          <w:u w:val="single"/>
        </w:rPr>
      </w:pPr>
      <w:r w:rsidRPr="0096339B">
        <w:rPr>
          <w:rFonts w:eastAsia="Times New Roman" w:cs="Tahoma"/>
          <w:b/>
          <w:kern w:val="1"/>
          <w:u w:val="single"/>
        </w:rPr>
        <w:t xml:space="preserve"> </w:t>
      </w:r>
    </w:p>
    <w:p w:rsidR="003709F8" w:rsidRDefault="003709F8" w:rsidP="003709F8">
      <w:pPr>
        <w:spacing w:after="0" w:line="240" w:lineRule="auto"/>
        <w:jc w:val="center"/>
        <w:rPr>
          <w:rFonts w:eastAsia="Times New Roman" w:cs="Tahoma"/>
          <w:b/>
          <w:kern w:val="1"/>
          <w:u w:val="single"/>
        </w:rPr>
      </w:pPr>
    </w:p>
    <w:p w:rsidR="003709F8" w:rsidRDefault="003709F8" w:rsidP="003709F8">
      <w:pPr>
        <w:spacing w:after="0" w:line="240" w:lineRule="auto"/>
        <w:jc w:val="center"/>
        <w:rPr>
          <w:rFonts w:eastAsia="Times New Roman" w:cs="Tahoma"/>
          <w:b/>
          <w:kern w:val="1"/>
          <w:u w:val="single"/>
        </w:rPr>
      </w:pPr>
      <w:r w:rsidRPr="0096339B">
        <w:rPr>
          <w:rFonts w:eastAsia="Times New Roman" w:cs="Tahoma"/>
          <w:b/>
          <w:kern w:val="1"/>
          <w:u w:val="single"/>
        </w:rPr>
        <w:t>III sekcja – limit alokacji</w:t>
      </w:r>
    </w:p>
    <w:p w:rsidR="003709F8" w:rsidRDefault="003709F8" w:rsidP="003709F8">
      <w:pPr>
        <w:spacing w:after="0" w:line="240" w:lineRule="auto"/>
        <w:jc w:val="both"/>
        <w:rPr>
          <w:rFonts w:eastAsia="Times New Roman" w:cs="Tahoma"/>
          <w:b/>
          <w:kern w:val="1"/>
          <w:u w:val="single"/>
        </w:rPr>
      </w:pPr>
    </w:p>
    <w:p w:rsidR="003709F8" w:rsidRPr="0096339B" w:rsidRDefault="003709F8" w:rsidP="003709F8">
      <w:pPr>
        <w:spacing w:after="0" w:line="240" w:lineRule="auto"/>
        <w:jc w:val="both"/>
        <w:rPr>
          <w:rFonts w:eastAsia="Times New Roman" w:cs="Tahoma"/>
          <w:b/>
          <w:kern w:val="1"/>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953"/>
        <w:gridCol w:w="4678"/>
      </w:tblGrid>
      <w:tr w:rsidR="003709F8" w:rsidRPr="0096339B" w:rsidTr="004B5D35">
        <w:tc>
          <w:tcPr>
            <w:tcW w:w="534"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t>a</w:t>
            </w:r>
          </w:p>
        </w:tc>
        <w:tc>
          <w:tcPr>
            <w:tcW w:w="3969"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t>b</w:t>
            </w:r>
          </w:p>
        </w:tc>
        <w:tc>
          <w:tcPr>
            <w:tcW w:w="5953"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t>c</w:t>
            </w:r>
          </w:p>
        </w:tc>
        <w:tc>
          <w:tcPr>
            <w:tcW w:w="4678"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t>d</w:t>
            </w:r>
          </w:p>
        </w:tc>
      </w:tr>
      <w:tr w:rsidR="003709F8" w:rsidRPr="0096339B" w:rsidTr="004B5D35">
        <w:tc>
          <w:tcPr>
            <w:tcW w:w="534"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t>Lp.</w:t>
            </w:r>
          </w:p>
        </w:tc>
        <w:tc>
          <w:tcPr>
            <w:tcW w:w="3969"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t>Nazwa kryterium</w:t>
            </w:r>
          </w:p>
        </w:tc>
        <w:tc>
          <w:tcPr>
            <w:tcW w:w="5953" w:type="dxa"/>
            <w:tcBorders>
              <w:top w:val="single" w:sz="4" w:space="0" w:color="auto"/>
              <w:left w:val="single" w:sz="4" w:space="0" w:color="auto"/>
              <w:bottom w:val="single" w:sz="4" w:space="0" w:color="auto"/>
              <w:right w:val="single" w:sz="4" w:space="0" w:color="auto"/>
            </w:tcBorders>
          </w:tcPr>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3709F8" w:rsidRPr="0096339B" w:rsidRDefault="003709F8" w:rsidP="004B5D35">
            <w:pPr>
              <w:spacing w:after="0" w:line="240" w:lineRule="auto"/>
              <w:jc w:val="center"/>
              <w:rPr>
                <w:rFonts w:eastAsia="Times New Roman" w:cs="Tahoma"/>
                <w:b/>
                <w:kern w:val="1"/>
              </w:rPr>
            </w:pPr>
          </w:p>
        </w:tc>
        <w:tc>
          <w:tcPr>
            <w:tcW w:w="4678"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3709F8" w:rsidRPr="0096339B" w:rsidTr="004B5D35">
        <w:tc>
          <w:tcPr>
            <w:tcW w:w="534"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t>1</w:t>
            </w:r>
          </w:p>
        </w:tc>
        <w:tc>
          <w:tcPr>
            <w:tcW w:w="3969"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t xml:space="preserve">Limit alokacji </w:t>
            </w:r>
          </w:p>
        </w:tc>
        <w:tc>
          <w:tcPr>
            <w:tcW w:w="5953" w:type="dxa"/>
            <w:tcBorders>
              <w:top w:val="single" w:sz="4" w:space="0" w:color="auto"/>
              <w:left w:val="single" w:sz="4" w:space="0" w:color="auto"/>
              <w:bottom w:val="single" w:sz="4" w:space="0" w:color="auto"/>
              <w:right w:val="single" w:sz="4" w:space="0" w:color="auto"/>
            </w:tcBorders>
          </w:tcPr>
          <w:p w:rsidR="003709F8" w:rsidRPr="0096339B" w:rsidRDefault="003709F8" w:rsidP="004B5D35">
            <w:pPr>
              <w:spacing w:after="0" w:line="240" w:lineRule="auto"/>
              <w:jc w:val="both"/>
              <w:rPr>
                <w:rFonts w:eastAsia="Times New Roman" w:cs="Tahoma"/>
                <w:b/>
                <w:kern w:val="1"/>
              </w:rPr>
            </w:pPr>
            <w:r w:rsidRPr="0096339B">
              <w:rPr>
                <w:rFonts w:eastAsia="Times New Roman" w:cs="Tahoma"/>
                <w:b/>
                <w:kern w:val="1"/>
              </w:rPr>
              <w:t xml:space="preserve">W ramach tego kryterium utworzona zostanie lista projektów  wg liczby zdobytych punktów wraz z wyszczególnieniem wnioskowanego dofinansowania dla każdego projektu. W sytuacji, w której projekty uzyskają taką samą liczbę punktów o kolejności na liście rankingowej zdecyduje liczba punktów w kryterium „Wpływ projektu na  realizację Strategii ZIT”, a następnie liczba punktów w kryterium „Wpływ realizacji projektu na realizację wartości docelowej wskaźników monitoringu realizacji celów Strategii ZIT”.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w:t>
            </w:r>
            <w:r w:rsidRPr="0096339B">
              <w:rPr>
                <w:rFonts w:eastAsia="Times New Roman" w:cs="Tahoma"/>
                <w:b/>
                <w:kern w:val="1"/>
              </w:rPr>
              <w:lastRenderedPageBreak/>
              <w:t>konkurs, z zastrzeżeniem dwóch sytuacji:</w:t>
            </w:r>
          </w:p>
          <w:p w:rsidR="003709F8" w:rsidRPr="0096339B" w:rsidRDefault="003709F8" w:rsidP="004B5D35">
            <w:pPr>
              <w:spacing w:after="0" w:line="240" w:lineRule="auto"/>
              <w:jc w:val="both"/>
              <w:rPr>
                <w:rFonts w:eastAsia="Times New Roman" w:cs="Tahoma"/>
                <w:b/>
                <w:kern w:val="1"/>
              </w:rPr>
            </w:pPr>
            <w:r w:rsidRPr="0096339B">
              <w:rPr>
                <w:rFonts w:eastAsia="Times New Roman" w:cs="Tahoma"/>
                <w:b/>
                <w:kern w:val="1"/>
              </w:rPr>
              <w:t xml:space="preserve">-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3709F8" w:rsidRPr="0096339B" w:rsidRDefault="003709F8" w:rsidP="004B5D35">
            <w:pPr>
              <w:spacing w:after="0" w:line="240" w:lineRule="auto"/>
              <w:jc w:val="both"/>
              <w:rPr>
                <w:rFonts w:eastAsia="Times New Roman" w:cs="Tahoma"/>
                <w:b/>
                <w:kern w:val="1"/>
              </w:rPr>
            </w:pPr>
            <w:r w:rsidRPr="0096339B">
              <w:rPr>
                <w:rFonts w:eastAsia="Times New Roman" w:cs="Tahoma"/>
                <w:b/>
                <w:kern w:val="1"/>
              </w:rPr>
              <w:t>- gdy w danym naborze pierwszy lub dwa pierwsze projekty 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4678" w:type="dxa"/>
            <w:tcBorders>
              <w:top w:val="single" w:sz="4" w:space="0" w:color="auto"/>
              <w:left w:val="single" w:sz="4" w:space="0" w:color="auto"/>
              <w:bottom w:val="single" w:sz="4" w:space="0" w:color="auto"/>
              <w:right w:val="single" w:sz="4" w:space="0" w:color="auto"/>
            </w:tcBorders>
            <w:hideMark/>
          </w:tcPr>
          <w:p w:rsidR="003709F8" w:rsidRPr="0096339B" w:rsidRDefault="003709F8" w:rsidP="004B5D35">
            <w:pPr>
              <w:spacing w:after="0" w:line="240" w:lineRule="auto"/>
              <w:jc w:val="center"/>
              <w:rPr>
                <w:rFonts w:eastAsia="Times New Roman" w:cs="Tahoma"/>
                <w:b/>
                <w:kern w:val="1"/>
              </w:rPr>
            </w:pPr>
            <w:r w:rsidRPr="0096339B">
              <w:rPr>
                <w:rFonts w:eastAsia="Times New Roman" w:cs="Tahoma"/>
                <w:b/>
                <w:kern w:val="1"/>
              </w:rPr>
              <w:lastRenderedPageBreak/>
              <w:t>Kryterium obligatoryjne (kluczowe) – niespełnienie oznacza odrzucenia wniosku</w:t>
            </w:r>
          </w:p>
        </w:tc>
      </w:tr>
    </w:tbl>
    <w:p w:rsidR="003709F8" w:rsidRDefault="003709F8" w:rsidP="00C92A1D">
      <w:pPr>
        <w:widowControl w:val="0"/>
        <w:spacing w:after="0" w:line="240" w:lineRule="auto"/>
        <w:rPr>
          <w:b/>
        </w:rPr>
      </w:pPr>
    </w:p>
    <w:p w:rsidR="003709F8" w:rsidRDefault="003709F8" w:rsidP="00C92A1D">
      <w:pPr>
        <w:widowControl w:val="0"/>
        <w:spacing w:after="0" w:line="240" w:lineRule="auto"/>
        <w:rPr>
          <w:b/>
        </w:rPr>
      </w:pPr>
    </w:p>
    <w:p w:rsidR="003709F8" w:rsidRDefault="003709F8" w:rsidP="00C92A1D">
      <w:pPr>
        <w:widowControl w:val="0"/>
        <w:spacing w:after="0" w:line="240" w:lineRule="auto"/>
        <w:rPr>
          <w:b/>
        </w:rPr>
      </w:pPr>
    </w:p>
    <w:p w:rsidR="003709F8" w:rsidRDefault="003709F8" w:rsidP="00C92A1D">
      <w:pPr>
        <w:widowControl w:val="0"/>
        <w:spacing w:after="0" w:line="240" w:lineRule="auto"/>
        <w:rPr>
          <w:b/>
        </w:rPr>
      </w:pPr>
    </w:p>
    <w:p w:rsidR="003709F8" w:rsidRDefault="003709F8" w:rsidP="00C92A1D">
      <w:pPr>
        <w:widowControl w:val="0"/>
        <w:spacing w:after="0" w:line="240" w:lineRule="auto"/>
        <w:rPr>
          <w:b/>
        </w:rPr>
      </w:pPr>
    </w:p>
    <w:p w:rsidR="003709F8" w:rsidRDefault="003709F8" w:rsidP="00C92A1D">
      <w:pPr>
        <w:widowControl w:val="0"/>
        <w:spacing w:after="0" w:line="240" w:lineRule="auto"/>
        <w:rPr>
          <w:b/>
        </w:rPr>
      </w:pPr>
    </w:p>
    <w:p w:rsidR="003709F8" w:rsidRDefault="003709F8" w:rsidP="00C92A1D">
      <w:pPr>
        <w:widowControl w:val="0"/>
        <w:spacing w:after="0" w:line="240" w:lineRule="auto"/>
        <w:rPr>
          <w:b/>
        </w:rPr>
      </w:pPr>
    </w:p>
    <w:p w:rsidR="003709F8" w:rsidRDefault="003709F8" w:rsidP="00C92A1D">
      <w:pPr>
        <w:widowControl w:val="0"/>
        <w:spacing w:after="0" w:line="240" w:lineRule="auto"/>
        <w:rPr>
          <w:b/>
        </w:rPr>
      </w:pPr>
    </w:p>
    <w:p w:rsidR="003709F8" w:rsidRDefault="003709F8" w:rsidP="00C92A1D">
      <w:pPr>
        <w:widowControl w:val="0"/>
        <w:spacing w:after="0" w:line="240" w:lineRule="auto"/>
        <w:rPr>
          <w:b/>
        </w:rPr>
      </w:pPr>
    </w:p>
    <w:p w:rsidR="003709F8" w:rsidRDefault="003709F8" w:rsidP="00C92A1D">
      <w:pPr>
        <w:widowControl w:val="0"/>
        <w:spacing w:after="0" w:line="240" w:lineRule="auto"/>
        <w:rPr>
          <w:b/>
        </w:rPr>
      </w:pPr>
    </w:p>
    <w:p w:rsidR="003709F8" w:rsidRDefault="003709F8" w:rsidP="00C92A1D">
      <w:pPr>
        <w:widowControl w:val="0"/>
        <w:spacing w:after="0" w:line="240" w:lineRule="auto"/>
        <w:rPr>
          <w:b/>
        </w:rPr>
      </w:pPr>
    </w:p>
    <w:p w:rsidR="003709F8" w:rsidRDefault="003709F8" w:rsidP="00C92A1D">
      <w:pPr>
        <w:widowControl w:val="0"/>
        <w:spacing w:after="0" w:line="240" w:lineRule="auto"/>
        <w:rPr>
          <w:b/>
        </w:rPr>
      </w:pPr>
    </w:p>
    <w:p w:rsidR="003709F8" w:rsidRDefault="003709F8" w:rsidP="00C92A1D">
      <w:pPr>
        <w:widowControl w:val="0"/>
        <w:spacing w:after="0" w:line="240" w:lineRule="auto"/>
        <w:rPr>
          <w:b/>
        </w:rPr>
      </w:pPr>
    </w:p>
    <w:p w:rsidR="003709F8" w:rsidRDefault="003709F8" w:rsidP="00C92A1D">
      <w:pPr>
        <w:widowControl w:val="0"/>
        <w:spacing w:after="0" w:line="240" w:lineRule="auto"/>
        <w:rPr>
          <w:b/>
        </w:rPr>
      </w:pPr>
    </w:p>
    <w:p w:rsidR="003709F8" w:rsidRDefault="003709F8" w:rsidP="00C92A1D">
      <w:pPr>
        <w:widowControl w:val="0"/>
        <w:spacing w:after="0" w:line="240" w:lineRule="auto"/>
        <w:rPr>
          <w:b/>
        </w:rPr>
      </w:pPr>
    </w:p>
    <w:p w:rsidR="003709F8" w:rsidRDefault="003709F8" w:rsidP="00C92A1D">
      <w:pPr>
        <w:widowControl w:val="0"/>
        <w:spacing w:after="0" w:line="240" w:lineRule="auto"/>
        <w:rPr>
          <w:b/>
        </w:rPr>
      </w:pPr>
    </w:p>
    <w:p w:rsidR="003709F8" w:rsidRDefault="003709F8" w:rsidP="003709F8">
      <w:pPr>
        <w:pStyle w:val="Nagwek3"/>
        <w:numPr>
          <w:ilvl w:val="0"/>
          <w:numId w:val="41"/>
        </w:numPr>
        <w:rPr>
          <w:sz w:val="36"/>
          <w:szCs w:val="36"/>
        </w:rPr>
      </w:pPr>
      <w:bookmarkStart w:id="33" w:name="_Toc426616167"/>
      <w:r w:rsidRPr="00C41D6D">
        <w:rPr>
          <w:sz w:val="36"/>
          <w:szCs w:val="36"/>
        </w:rPr>
        <w:lastRenderedPageBreak/>
        <w:t xml:space="preserve">Kryteria formalne </w:t>
      </w:r>
      <w:bookmarkEnd w:id="33"/>
    </w:p>
    <w:p w:rsidR="003709F8" w:rsidRPr="00A95D3C" w:rsidRDefault="003709F8" w:rsidP="003709F8">
      <w:pPr>
        <w:rPr>
          <w:lang w:eastAsia="pl-PL"/>
        </w:rPr>
      </w:pPr>
    </w:p>
    <w:p w:rsidR="003709F8" w:rsidRPr="00A95D3C" w:rsidRDefault="003709F8" w:rsidP="003709F8">
      <w:pPr>
        <w:ind w:left="-15"/>
        <w:rPr>
          <w:lang w:eastAsia="pl-PL"/>
        </w:rPr>
      </w:pPr>
      <w:r w:rsidRPr="00A95D3C">
        <w:rPr>
          <w:rFonts w:eastAsia="Times New Roman"/>
          <w:color w:val="000000" w:themeColor="text1"/>
          <w:spacing w:val="15"/>
          <w:sz w:val="28"/>
          <w:u w:val="single"/>
        </w:rPr>
        <w:t>a. Kryteria formalne ogólne</w:t>
      </w:r>
    </w:p>
    <w:p w:rsidR="00CF1725" w:rsidRDefault="00CF1725" w:rsidP="00CF1725">
      <w:pPr>
        <w:spacing w:after="0"/>
        <w:ind w:left="1364"/>
      </w:pPr>
      <w:r>
        <w:rPr>
          <w:rFonts w:ascii="Calibri" w:eastAsia="Calibri" w:hAnsi="Calibri" w:cs="Calibri"/>
          <w:b/>
          <w:sz w:val="28"/>
        </w:rPr>
        <w:t xml:space="preserve"> </w:t>
      </w:r>
    </w:p>
    <w:p w:rsidR="00CF1725" w:rsidRDefault="00CF1725" w:rsidP="003709F8">
      <w:pPr>
        <w:spacing w:after="0"/>
      </w:pPr>
    </w:p>
    <w:tbl>
      <w:tblPr>
        <w:tblStyle w:val="TableGrid"/>
        <w:tblW w:w="14708" w:type="dxa"/>
        <w:tblInd w:w="175" w:type="dxa"/>
        <w:tblCellMar>
          <w:top w:w="46" w:type="dxa"/>
          <w:left w:w="108" w:type="dxa"/>
          <w:right w:w="10" w:type="dxa"/>
        </w:tblCellMar>
        <w:tblLook w:val="04A0" w:firstRow="1" w:lastRow="0" w:firstColumn="1" w:lastColumn="0" w:noHBand="0" w:noVBand="1"/>
      </w:tblPr>
      <w:tblGrid>
        <w:gridCol w:w="905"/>
        <w:gridCol w:w="3512"/>
        <w:gridCol w:w="6251"/>
        <w:gridCol w:w="180"/>
        <w:gridCol w:w="3860"/>
      </w:tblGrid>
      <w:tr w:rsidR="00CF1725" w:rsidTr="002E76EE">
        <w:trPr>
          <w:trHeight w:val="442"/>
        </w:trPr>
        <w:tc>
          <w:tcPr>
            <w:tcW w:w="905" w:type="dxa"/>
            <w:tcBorders>
              <w:top w:val="single" w:sz="4" w:space="0" w:color="000000"/>
              <w:left w:val="single" w:sz="4" w:space="0" w:color="000000"/>
              <w:bottom w:val="single" w:sz="4" w:space="0" w:color="000000"/>
              <w:right w:val="single" w:sz="4" w:space="0" w:color="000000"/>
            </w:tcBorders>
          </w:tcPr>
          <w:p w:rsidR="00CF1725" w:rsidRDefault="00CF1725" w:rsidP="00882CF2">
            <w:pPr>
              <w:spacing w:line="259" w:lineRule="auto"/>
              <w:ind w:right="98"/>
              <w:jc w:val="center"/>
            </w:pPr>
            <w:r>
              <w:rPr>
                <w:rFonts w:ascii="Calibri" w:eastAsia="Calibri" w:hAnsi="Calibri" w:cs="Calibri"/>
                <w:b/>
              </w:rPr>
              <w:t>Lp.</w:t>
            </w:r>
          </w:p>
        </w:tc>
        <w:tc>
          <w:tcPr>
            <w:tcW w:w="3512" w:type="dxa"/>
            <w:tcBorders>
              <w:top w:val="single" w:sz="4" w:space="0" w:color="000000"/>
              <w:left w:val="single" w:sz="4" w:space="0" w:color="000000"/>
              <w:bottom w:val="single" w:sz="4" w:space="0" w:color="000000"/>
              <w:right w:val="single" w:sz="4" w:space="0" w:color="000000"/>
            </w:tcBorders>
          </w:tcPr>
          <w:p w:rsidR="00CF1725" w:rsidRDefault="00CF1725" w:rsidP="00882CF2">
            <w:pPr>
              <w:spacing w:line="259" w:lineRule="auto"/>
              <w:ind w:right="97"/>
              <w:jc w:val="center"/>
            </w:pPr>
            <w:r>
              <w:rPr>
                <w:rFonts w:ascii="Calibri" w:eastAsia="Calibri" w:hAnsi="Calibri" w:cs="Calibri"/>
                <w:b/>
              </w:rPr>
              <w:t>Nazwa kryterium</w:t>
            </w:r>
          </w:p>
        </w:tc>
        <w:tc>
          <w:tcPr>
            <w:tcW w:w="6251" w:type="dxa"/>
            <w:tcBorders>
              <w:top w:val="single" w:sz="4" w:space="0" w:color="000000"/>
              <w:left w:val="single" w:sz="4" w:space="0" w:color="000000"/>
              <w:bottom w:val="single" w:sz="4" w:space="0" w:color="000000"/>
              <w:right w:val="single" w:sz="4" w:space="0" w:color="000000"/>
            </w:tcBorders>
          </w:tcPr>
          <w:p w:rsidR="00CF1725" w:rsidRDefault="00CF1725" w:rsidP="00882CF2">
            <w:pPr>
              <w:spacing w:line="259" w:lineRule="auto"/>
              <w:ind w:right="98"/>
              <w:jc w:val="center"/>
            </w:pPr>
            <w:r>
              <w:rPr>
                <w:rFonts w:ascii="Calibri" w:eastAsia="Calibri" w:hAnsi="Calibri" w:cs="Calibri"/>
                <w:b/>
              </w:rPr>
              <w:t>Definicja kryterium</w:t>
            </w:r>
          </w:p>
        </w:tc>
        <w:tc>
          <w:tcPr>
            <w:tcW w:w="4040" w:type="dxa"/>
            <w:gridSpan w:val="2"/>
            <w:tcBorders>
              <w:top w:val="single" w:sz="4" w:space="0" w:color="000000"/>
              <w:left w:val="single" w:sz="4" w:space="0" w:color="000000"/>
              <w:bottom w:val="single" w:sz="4" w:space="0" w:color="000000"/>
              <w:right w:val="single" w:sz="4" w:space="0" w:color="000000"/>
            </w:tcBorders>
          </w:tcPr>
          <w:p w:rsidR="00CF1725" w:rsidRDefault="00CF1725" w:rsidP="00882CF2">
            <w:pPr>
              <w:spacing w:line="259" w:lineRule="auto"/>
              <w:ind w:right="98"/>
              <w:jc w:val="center"/>
            </w:pPr>
            <w:r>
              <w:rPr>
                <w:rFonts w:ascii="Calibri" w:eastAsia="Calibri" w:hAnsi="Calibri" w:cs="Calibri"/>
                <w:b/>
              </w:rPr>
              <w:t>Opis znaczenia kryterium</w:t>
            </w:r>
          </w:p>
        </w:tc>
      </w:tr>
      <w:tr w:rsidR="00CF1725" w:rsidTr="002E76EE">
        <w:trPr>
          <w:trHeight w:val="2038"/>
        </w:trPr>
        <w:tc>
          <w:tcPr>
            <w:tcW w:w="905" w:type="dxa"/>
            <w:tcBorders>
              <w:top w:val="single" w:sz="4" w:space="0" w:color="000000"/>
              <w:left w:val="single" w:sz="4" w:space="0" w:color="000000"/>
              <w:bottom w:val="single" w:sz="4" w:space="0" w:color="000000"/>
              <w:right w:val="single" w:sz="4" w:space="0" w:color="000000"/>
            </w:tcBorders>
            <w:vAlign w:val="center"/>
          </w:tcPr>
          <w:p w:rsidR="00CF1725" w:rsidRPr="00663F12" w:rsidRDefault="00AE6478" w:rsidP="00882CF2">
            <w:pPr>
              <w:spacing w:line="259" w:lineRule="auto"/>
              <w:ind w:right="99"/>
              <w:jc w:val="center"/>
            </w:pPr>
            <w:r>
              <w:t>1</w:t>
            </w:r>
            <w:r w:rsidR="00CF1725" w:rsidRPr="00663F12">
              <w:t>.</w:t>
            </w:r>
          </w:p>
        </w:tc>
        <w:tc>
          <w:tcPr>
            <w:tcW w:w="3512" w:type="dxa"/>
            <w:tcBorders>
              <w:top w:val="single" w:sz="4" w:space="0" w:color="000000"/>
              <w:left w:val="single" w:sz="4" w:space="0" w:color="000000"/>
              <w:bottom w:val="single" w:sz="4" w:space="0" w:color="000000"/>
              <w:right w:val="single" w:sz="4" w:space="0" w:color="000000"/>
            </w:tcBorders>
            <w:vAlign w:val="center"/>
          </w:tcPr>
          <w:p w:rsidR="00CF1725" w:rsidRPr="00B405C2" w:rsidRDefault="00CF1725" w:rsidP="00882CF2">
            <w:pPr>
              <w:spacing w:line="259" w:lineRule="auto"/>
              <w:jc w:val="center"/>
              <w:rPr>
                <w:b/>
              </w:rPr>
            </w:pPr>
            <w:r w:rsidRPr="00B405C2">
              <w:rPr>
                <w:b/>
              </w:rPr>
              <w:t>Wnioskodawca złożył w danym konkursie jeden wniosek</w:t>
            </w:r>
          </w:p>
        </w:tc>
        <w:tc>
          <w:tcPr>
            <w:tcW w:w="6251" w:type="dxa"/>
            <w:tcBorders>
              <w:top w:val="single" w:sz="4" w:space="0" w:color="000000"/>
              <w:left w:val="single" w:sz="4" w:space="0" w:color="000000"/>
              <w:bottom w:val="single" w:sz="4" w:space="0" w:color="000000"/>
              <w:right w:val="single" w:sz="4" w:space="0" w:color="000000"/>
            </w:tcBorders>
            <w:vAlign w:val="center"/>
          </w:tcPr>
          <w:p w:rsidR="003709F8" w:rsidRPr="00214DD4" w:rsidRDefault="003709F8" w:rsidP="003709F8">
            <w:pPr>
              <w:jc w:val="center"/>
              <w:rPr>
                <w:rFonts w:ascii="Calibri" w:eastAsia="Times New Roman" w:hAnsi="Calibri" w:cs="Arial"/>
                <w:kern w:val="1"/>
              </w:rPr>
            </w:pPr>
            <w:r>
              <w:t xml:space="preserve">W ramach tego kryterium weryfikowane jest czy w ramach danego naboru Wnioskodawca złożył tylko jeden wniosek o dofinansowanie </w:t>
            </w:r>
            <w:r w:rsidRPr="00214DD4">
              <w:rPr>
                <w:rFonts w:ascii="Calibri" w:eastAsia="Times New Roman" w:hAnsi="Calibri" w:cs="Arial"/>
                <w:kern w:val="1"/>
              </w:rPr>
              <w:t>lub jeśli złożył więcej niż jeden czy jest to pierwszy złożony Wniosek.</w:t>
            </w:r>
          </w:p>
          <w:p w:rsidR="00CF1725" w:rsidRDefault="00CF1725" w:rsidP="003709F8">
            <w:pPr>
              <w:spacing w:line="259" w:lineRule="auto"/>
              <w:jc w:val="center"/>
            </w:pPr>
          </w:p>
          <w:p w:rsidR="00CF1725" w:rsidRDefault="00CF1725" w:rsidP="003709F8">
            <w:pPr>
              <w:spacing w:line="259" w:lineRule="auto"/>
              <w:ind w:right="99"/>
              <w:jc w:val="center"/>
            </w:pPr>
            <w:r>
              <w:rPr>
                <w:sz w:val="16"/>
              </w:rPr>
              <w:t>Kryterium to będzie weryfikowane jeśli w zapisach regulaminu konkursu wskazano, iż w ramach danego konkursu Wnioskodawca może złożyć maksymalnie jeden projekt. Kolejne wnioski złożone przez tego samego Wnioskodawcę zostaną odrzucone.</w:t>
            </w:r>
          </w:p>
        </w:tc>
        <w:tc>
          <w:tcPr>
            <w:tcW w:w="4040" w:type="dxa"/>
            <w:gridSpan w:val="2"/>
            <w:tcBorders>
              <w:top w:val="single" w:sz="4" w:space="0" w:color="000000"/>
              <w:left w:val="single" w:sz="4" w:space="0" w:color="000000"/>
              <w:bottom w:val="single" w:sz="4" w:space="0" w:color="000000"/>
              <w:right w:val="single" w:sz="4" w:space="0" w:color="000000"/>
            </w:tcBorders>
          </w:tcPr>
          <w:p w:rsidR="00CF1725" w:rsidRDefault="00CF1725" w:rsidP="00882CF2">
            <w:pPr>
              <w:spacing w:line="259" w:lineRule="auto"/>
              <w:ind w:right="99"/>
              <w:jc w:val="center"/>
            </w:pPr>
            <w:r>
              <w:t>Tak/Nie/Nie dotyczy</w:t>
            </w:r>
          </w:p>
          <w:p w:rsidR="00CF1725" w:rsidRDefault="00CF1725" w:rsidP="00882CF2">
            <w:pPr>
              <w:spacing w:line="259" w:lineRule="auto"/>
              <w:ind w:right="50"/>
              <w:jc w:val="center"/>
            </w:pPr>
          </w:p>
          <w:p w:rsidR="00CF1725" w:rsidRDefault="00CF1725" w:rsidP="00882CF2">
            <w:pPr>
              <w:spacing w:after="17" w:line="241" w:lineRule="auto"/>
              <w:ind w:right="102"/>
              <w:jc w:val="center"/>
            </w:pPr>
            <w:r>
              <w:rPr>
                <w:sz w:val="20"/>
              </w:rPr>
              <w:t>Kryterium obligatoryjne (spełnienie jest niezbędne dla możliwości otrzymania dofinansowania). Niespełnienie kryterium oznacza odrzucenie wniosku</w:t>
            </w:r>
          </w:p>
          <w:p w:rsidR="00CF1725" w:rsidRDefault="00CF1725" w:rsidP="00882CF2">
            <w:pPr>
              <w:spacing w:line="259" w:lineRule="auto"/>
              <w:jc w:val="center"/>
            </w:pPr>
          </w:p>
          <w:p w:rsidR="00CF1725" w:rsidRDefault="00CF1725" w:rsidP="00882CF2">
            <w:pPr>
              <w:spacing w:line="259" w:lineRule="auto"/>
              <w:ind w:right="101"/>
              <w:jc w:val="center"/>
            </w:pPr>
            <w:r>
              <w:rPr>
                <w:rFonts w:ascii="Calibri" w:eastAsia="Calibri" w:hAnsi="Calibri" w:cs="Calibri"/>
                <w:b/>
                <w:sz w:val="20"/>
              </w:rPr>
              <w:t>Brak możliwości korekty</w:t>
            </w:r>
          </w:p>
        </w:tc>
      </w:tr>
      <w:tr w:rsidR="00CF1725" w:rsidTr="002E76EE">
        <w:trPr>
          <w:trHeight w:val="1085"/>
        </w:trPr>
        <w:tc>
          <w:tcPr>
            <w:tcW w:w="905" w:type="dxa"/>
            <w:tcBorders>
              <w:top w:val="single" w:sz="4" w:space="0" w:color="000000"/>
              <w:left w:val="single" w:sz="4" w:space="0" w:color="000000"/>
              <w:bottom w:val="single" w:sz="4" w:space="0" w:color="000000"/>
              <w:right w:val="single" w:sz="4" w:space="0" w:color="000000"/>
            </w:tcBorders>
            <w:vAlign w:val="center"/>
          </w:tcPr>
          <w:p w:rsidR="00CF1725" w:rsidRPr="00663F12" w:rsidRDefault="00AE6478" w:rsidP="00882CF2">
            <w:pPr>
              <w:spacing w:line="259" w:lineRule="auto"/>
              <w:ind w:right="99"/>
              <w:jc w:val="center"/>
            </w:pPr>
            <w:r>
              <w:t>2</w:t>
            </w:r>
            <w:r w:rsidR="00CF1725" w:rsidRPr="00663F12">
              <w:t>.</w:t>
            </w:r>
          </w:p>
        </w:tc>
        <w:tc>
          <w:tcPr>
            <w:tcW w:w="3512" w:type="dxa"/>
            <w:tcBorders>
              <w:top w:val="single" w:sz="4" w:space="0" w:color="000000"/>
              <w:left w:val="single" w:sz="4" w:space="0" w:color="000000"/>
              <w:bottom w:val="single" w:sz="4" w:space="0" w:color="000000"/>
              <w:right w:val="single" w:sz="4" w:space="0" w:color="000000"/>
            </w:tcBorders>
            <w:vAlign w:val="center"/>
          </w:tcPr>
          <w:p w:rsidR="00CF1725" w:rsidRPr="00B405C2" w:rsidRDefault="00CF1725" w:rsidP="00882CF2">
            <w:pPr>
              <w:spacing w:line="259" w:lineRule="auto"/>
              <w:jc w:val="center"/>
              <w:rPr>
                <w:b/>
              </w:rPr>
            </w:pPr>
            <w:r w:rsidRPr="00B405C2">
              <w:rPr>
                <w:b/>
              </w:rPr>
              <w:t>Poprawność wypełnienia złożonego wniosku</w:t>
            </w:r>
          </w:p>
        </w:tc>
        <w:tc>
          <w:tcPr>
            <w:tcW w:w="6251" w:type="dxa"/>
            <w:tcBorders>
              <w:top w:val="single" w:sz="4" w:space="0" w:color="000000"/>
              <w:left w:val="single" w:sz="4" w:space="0" w:color="000000"/>
              <w:bottom w:val="single" w:sz="4" w:space="0" w:color="000000"/>
              <w:right w:val="single" w:sz="4" w:space="0" w:color="000000"/>
            </w:tcBorders>
          </w:tcPr>
          <w:p w:rsidR="00CF1725" w:rsidRDefault="00CF1725" w:rsidP="00882CF2">
            <w:pPr>
              <w:spacing w:line="239" w:lineRule="auto"/>
              <w:ind w:right="98"/>
              <w:jc w:val="center"/>
            </w:pPr>
            <w:r>
              <w:t>W ramach tego kryterium weryfikowane jest, czy wszystkie pola we wniosku o dofinansowanie zostały wypełnione zgodnie z instrukcją wypełnienia wniosku</w:t>
            </w:r>
          </w:p>
          <w:p w:rsidR="00CF1725" w:rsidRDefault="00CF1725" w:rsidP="00882CF2">
            <w:pPr>
              <w:spacing w:line="259" w:lineRule="auto"/>
              <w:jc w:val="center"/>
            </w:pPr>
            <w:r>
              <w:t>o dofinansowanie oraz treścią regulaminu danego konkursu oraz</w:t>
            </w:r>
          </w:p>
          <w:p w:rsidR="00CF1725" w:rsidRDefault="00CF1725" w:rsidP="00882CF2">
            <w:pPr>
              <w:spacing w:after="1" w:line="239" w:lineRule="auto"/>
              <w:jc w:val="center"/>
            </w:pPr>
            <w:r>
              <w:t>czy załączniki do wniosku są aktualne i zostały wypełnione poprawnie</w:t>
            </w:r>
          </w:p>
          <w:p w:rsidR="00CF1725" w:rsidRDefault="00CF1725" w:rsidP="00882CF2">
            <w:pPr>
              <w:spacing w:line="259" w:lineRule="auto"/>
              <w:jc w:val="center"/>
            </w:pPr>
          </w:p>
        </w:tc>
        <w:tc>
          <w:tcPr>
            <w:tcW w:w="4040" w:type="dxa"/>
            <w:gridSpan w:val="2"/>
            <w:tcBorders>
              <w:top w:val="single" w:sz="4" w:space="0" w:color="000000"/>
              <w:left w:val="single" w:sz="4" w:space="0" w:color="000000"/>
              <w:bottom w:val="single" w:sz="4" w:space="0" w:color="000000"/>
              <w:right w:val="single" w:sz="4" w:space="0" w:color="000000"/>
            </w:tcBorders>
          </w:tcPr>
          <w:p w:rsidR="00CF1725" w:rsidRDefault="00CF1725" w:rsidP="00882CF2">
            <w:pPr>
              <w:spacing w:line="259" w:lineRule="auto"/>
              <w:ind w:right="50"/>
              <w:jc w:val="center"/>
            </w:pPr>
          </w:p>
          <w:p w:rsidR="00CF1725" w:rsidRDefault="00CF1725" w:rsidP="00882CF2">
            <w:pPr>
              <w:spacing w:line="259" w:lineRule="auto"/>
              <w:ind w:right="98"/>
              <w:jc w:val="center"/>
            </w:pPr>
            <w:r>
              <w:t>Tak/Nie</w:t>
            </w:r>
          </w:p>
          <w:p w:rsidR="00CF1725" w:rsidRDefault="00CF1725" w:rsidP="00882CF2">
            <w:pPr>
              <w:spacing w:line="259" w:lineRule="auto"/>
              <w:ind w:right="50"/>
              <w:jc w:val="center"/>
            </w:pPr>
          </w:p>
          <w:p w:rsidR="00CF1725" w:rsidRDefault="00CF1725" w:rsidP="00882CF2">
            <w:pPr>
              <w:spacing w:after="137"/>
              <w:ind w:right="102"/>
              <w:jc w:val="center"/>
            </w:pPr>
            <w:r>
              <w:rPr>
                <w:sz w:val="20"/>
              </w:rPr>
              <w:t>Kryterium obligatoryjne (spełnienie jest niezbędne dla możliwości otrzymania dofinansowania). Niespełnienie kryterium oznacza odrzucenie wniosku</w:t>
            </w:r>
          </w:p>
          <w:p w:rsidR="00CF1725" w:rsidRDefault="00CF1725" w:rsidP="00882CF2">
            <w:pPr>
              <w:tabs>
                <w:tab w:val="center" w:pos="1596"/>
                <w:tab w:val="center" w:pos="2830"/>
                <w:tab w:val="right" w:pos="3922"/>
              </w:tabs>
              <w:spacing w:line="259" w:lineRule="auto"/>
              <w:jc w:val="center"/>
            </w:pPr>
            <w:r>
              <w:rPr>
                <w:rFonts w:ascii="Calibri" w:eastAsia="Calibri" w:hAnsi="Calibri" w:cs="Calibri"/>
                <w:b/>
                <w:sz w:val="20"/>
              </w:rPr>
              <w:t>Możliwości jednorazowej korekty</w:t>
            </w:r>
          </w:p>
        </w:tc>
      </w:tr>
      <w:tr w:rsidR="00CF1725" w:rsidTr="002E76EE">
        <w:trPr>
          <w:trHeight w:val="1085"/>
        </w:trPr>
        <w:tc>
          <w:tcPr>
            <w:tcW w:w="905" w:type="dxa"/>
            <w:tcBorders>
              <w:top w:val="single" w:sz="4" w:space="0" w:color="000000"/>
              <w:left w:val="single" w:sz="4" w:space="0" w:color="000000"/>
              <w:bottom w:val="single" w:sz="4" w:space="0" w:color="000000"/>
              <w:right w:val="single" w:sz="4" w:space="0" w:color="000000"/>
            </w:tcBorders>
            <w:vAlign w:val="center"/>
          </w:tcPr>
          <w:p w:rsidR="00CF1725" w:rsidRPr="00663F12" w:rsidRDefault="00AE6478" w:rsidP="00882CF2">
            <w:pPr>
              <w:spacing w:line="259" w:lineRule="auto"/>
              <w:ind w:right="99"/>
              <w:jc w:val="center"/>
            </w:pPr>
            <w:r>
              <w:t>3</w:t>
            </w:r>
            <w:r w:rsidR="00CF1725" w:rsidRPr="00663F12">
              <w:t>.</w:t>
            </w:r>
          </w:p>
        </w:tc>
        <w:tc>
          <w:tcPr>
            <w:tcW w:w="3512" w:type="dxa"/>
            <w:tcBorders>
              <w:top w:val="single" w:sz="4" w:space="0" w:color="000000"/>
              <w:left w:val="single" w:sz="4" w:space="0" w:color="000000"/>
              <w:bottom w:val="single" w:sz="4" w:space="0" w:color="000000"/>
              <w:right w:val="single" w:sz="4" w:space="0" w:color="000000"/>
            </w:tcBorders>
            <w:vAlign w:val="center"/>
          </w:tcPr>
          <w:p w:rsidR="00CF1725" w:rsidRPr="00B405C2" w:rsidRDefault="00CF1725" w:rsidP="00882CF2">
            <w:pPr>
              <w:spacing w:after="122" w:line="238" w:lineRule="auto"/>
              <w:jc w:val="center"/>
              <w:rPr>
                <w:b/>
              </w:rPr>
            </w:pPr>
            <w:r w:rsidRPr="00B405C2">
              <w:rPr>
                <w:b/>
              </w:rPr>
              <w:t>Wnioskodawca wybrał wszystkie wskaźniki obligatoryjne dla danego typu projektu</w:t>
            </w:r>
          </w:p>
          <w:p w:rsidR="00CF1725" w:rsidRPr="00B405C2" w:rsidRDefault="00CF1725" w:rsidP="00882CF2">
            <w:pPr>
              <w:spacing w:line="259" w:lineRule="auto"/>
              <w:jc w:val="center"/>
              <w:rPr>
                <w:b/>
              </w:rPr>
            </w:pPr>
          </w:p>
        </w:tc>
        <w:tc>
          <w:tcPr>
            <w:tcW w:w="6251" w:type="dxa"/>
            <w:tcBorders>
              <w:top w:val="single" w:sz="4" w:space="0" w:color="000000"/>
              <w:left w:val="single" w:sz="4" w:space="0" w:color="000000"/>
              <w:bottom w:val="single" w:sz="4" w:space="0" w:color="000000"/>
              <w:right w:val="single" w:sz="4" w:space="0" w:color="000000"/>
            </w:tcBorders>
          </w:tcPr>
          <w:p w:rsidR="00CF1725" w:rsidRDefault="00CF1725" w:rsidP="00882CF2">
            <w:pPr>
              <w:spacing w:line="239" w:lineRule="auto"/>
              <w:ind w:right="95"/>
              <w:jc w:val="center"/>
            </w:pPr>
            <w:r>
              <w:t>W ramach tego kryterium weryfikowane jest czy wniosek  o dofinansowanie projektu zawiera wszystkie wskaźniki obligatoryjne (adekwatne) dla danego typu projektu (w tym wskaźniki z ram wykonania, jeśli są takie które odpowiadają zakresowi projektu) określone w Regulaminie danego konkursu.</w:t>
            </w:r>
          </w:p>
          <w:p w:rsidR="00CF1725" w:rsidRDefault="00CF1725" w:rsidP="00882CF2">
            <w:pPr>
              <w:spacing w:line="259" w:lineRule="auto"/>
              <w:jc w:val="center"/>
            </w:pPr>
          </w:p>
          <w:p w:rsidR="00CF1725" w:rsidRDefault="00CF1725" w:rsidP="00882CF2">
            <w:pPr>
              <w:spacing w:line="259" w:lineRule="auto"/>
              <w:jc w:val="center"/>
            </w:pPr>
          </w:p>
        </w:tc>
        <w:tc>
          <w:tcPr>
            <w:tcW w:w="4040" w:type="dxa"/>
            <w:gridSpan w:val="2"/>
            <w:tcBorders>
              <w:top w:val="single" w:sz="4" w:space="0" w:color="000000"/>
              <w:left w:val="single" w:sz="4" w:space="0" w:color="000000"/>
              <w:bottom w:val="single" w:sz="4" w:space="0" w:color="000000"/>
              <w:right w:val="single" w:sz="4" w:space="0" w:color="000000"/>
            </w:tcBorders>
          </w:tcPr>
          <w:p w:rsidR="00CF1725" w:rsidRDefault="00CF1725" w:rsidP="00882CF2">
            <w:pPr>
              <w:spacing w:after="81" w:line="259" w:lineRule="auto"/>
              <w:ind w:right="98"/>
              <w:jc w:val="center"/>
            </w:pPr>
            <w:r>
              <w:t>Tak/Nie</w:t>
            </w:r>
          </w:p>
          <w:p w:rsidR="00CF1725" w:rsidRDefault="00CF1725" w:rsidP="00882CF2">
            <w:pPr>
              <w:spacing w:line="259" w:lineRule="auto"/>
              <w:ind w:right="98"/>
              <w:jc w:val="center"/>
            </w:pPr>
            <w:r>
              <w:rPr>
                <w:sz w:val="20"/>
              </w:rPr>
              <w:t>Kryterium obligatoryjne</w:t>
            </w:r>
          </w:p>
          <w:p w:rsidR="00CF1725" w:rsidRDefault="00CF1725" w:rsidP="00882CF2">
            <w:pPr>
              <w:spacing w:after="1" w:line="241" w:lineRule="auto"/>
              <w:ind w:left="120" w:right="184"/>
              <w:jc w:val="center"/>
            </w:pPr>
            <w:r>
              <w:rPr>
                <w:sz w:val="20"/>
              </w:rPr>
              <w:t>(spełnienie jest niezbędne dla możliwości otrzymania dofinansowania).  Niespełnienie kryterium oznacza odrzucenie wniosku</w:t>
            </w:r>
          </w:p>
          <w:p w:rsidR="00CF1725" w:rsidRDefault="00CF1725" w:rsidP="00882CF2">
            <w:pPr>
              <w:spacing w:line="259" w:lineRule="auto"/>
              <w:ind w:right="55"/>
              <w:jc w:val="center"/>
            </w:pPr>
          </w:p>
          <w:p w:rsidR="00CF1725" w:rsidRDefault="00CF1725" w:rsidP="00882CF2">
            <w:pPr>
              <w:spacing w:line="259" w:lineRule="auto"/>
              <w:ind w:right="98"/>
              <w:jc w:val="center"/>
            </w:pPr>
            <w:r>
              <w:rPr>
                <w:rFonts w:ascii="Calibri" w:eastAsia="Calibri" w:hAnsi="Calibri" w:cs="Calibri"/>
                <w:b/>
                <w:sz w:val="20"/>
              </w:rPr>
              <w:t>Możliwości jednorazowej korekty</w:t>
            </w:r>
          </w:p>
        </w:tc>
      </w:tr>
      <w:tr w:rsidR="00CF1725" w:rsidTr="002E76EE">
        <w:trPr>
          <w:trHeight w:val="1085"/>
        </w:trPr>
        <w:tc>
          <w:tcPr>
            <w:tcW w:w="905" w:type="dxa"/>
            <w:tcBorders>
              <w:top w:val="single" w:sz="4" w:space="0" w:color="000000"/>
              <w:left w:val="single" w:sz="4" w:space="0" w:color="000000"/>
              <w:bottom w:val="single" w:sz="4" w:space="0" w:color="000000"/>
              <w:right w:val="single" w:sz="4" w:space="0" w:color="000000"/>
            </w:tcBorders>
            <w:vAlign w:val="center"/>
          </w:tcPr>
          <w:p w:rsidR="00CF1725" w:rsidRPr="00663F12" w:rsidRDefault="00AE6478" w:rsidP="00882CF2">
            <w:pPr>
              <w:spacing w:line="259" w:lineRule="auto"/>
              <w:ind w:right="99"/>
              <w:jc w:val="center"/>
            </w:pPr>
            <w:r>
              <w:lastRenderedPageBreak/>
              <w:t>4</w:t>
            </w:r>
            <w:r w:rsidR="00CF1725" w:rsidRPr="00663F12">
              <w:t>.</w:t>
            </w:r>
          </w:p>
        </w:tc>
        <w:tc>
          <w:tcPr>
            <w:tcW w:w="3512" w:type="dxa"/>
            <w:tcBorders>
              <w:top w:val="single" w:sz="4" w:space="0" w:color="000000"/>
              <w:left w:val="single" w:sz="4" w:space="0" w:color="000000"/>
              <w:bottom w:val="single" w:sz="4" w:space="0" w:color="000000"/>
              <w:right w:val="single" w:sz="4" w:space="0" w:color="000000"/>
            </w:tcBorders>
            <w:vAlign w:val="center"/>
          </w:tcPr>
          <w:p w:rsidR="00CF1725" w:rsidRPr="00B405C2" w:rsidRDefault="00CF1725" w:rsidP="00882CF2">
            <w:pPr>
              <w:spacing w:line="259" w:lineRule="auto"/>
              <w:jc w:val="center"/>
              <w:rPr>
                <w:b/>
              </w:rPr>
            </w:pPr>
            <w:r w:rsidRPr="00B405C2">
              <w:rPr>
                <w:b/>
              </w:rPr>
              <w:t>Zgodność z limitami dla określonych kategorii kosztów</w:t>
            </w:r>
          </w:p>
        </w:tc>
        <w:tc>
          <w:tcPr>
            <w:tcW w:w="6251" w:type="dxa"/>
            <w:tcBorders>
              <w:top w:val="single" w:sz="4" w:space="0" w:color="000000"/>
              <w:left w:val="single" w:sz="4" w:space="0" w:color="000000"/>
              <w:bottom w:val="single" w:sz="4" w:space="0" w:color="000000"/>
              <w:right w:val="single" w:sz="4" w:space="0" w:color="000000"/>
            </w:tcBorders>
          </w:tcPr>
          <w:p w:rsidR="00CF1725" w:rsidRDefault="00CF1725" w:rsidP="00882CF2">
            <w:pPr>
              <w:spacing w:after="2" w:line="238" w:lineRule="auto"/>
              <w:ind w:right="97"/>
              <w:jc w:val="center"/>
            </w:pPr>
            <w:r>
              <w:t>W ramach tego kryterium weryfikowane jest, czy we wniosku o dofinansowanie nie przekroczono limitów dla określonych kategorii kosztów.</w:t>
            </w:r>
          </w:p>
          <w:p w:rsidR="00CF1725" w:rsidRDefault="00CF1725" w:rsidP="00882CF2">
            <w:pPr>
              <w:spacing w:line="259" w:lineRule="auto"/>
              <w:jc w:val="center"/>
            </w:pPr>
          </w:p>
          <w:p w:rsidR="00CF1725" w:rsidRDefault="00CF1725" w:rsidP="00882CF2">
            <w:pPr>
              <w:spacing w:after="2" w:line="239" w:lineRule="auto"/>
              <w:ind w:right="102"/>
              <w:jc w:val="center"/>
            </w:pPr>
            <w:r>
              <w:rPr>
                <w:sz w:val="16"/>
              </w:rPr>
              <w:t>W ramach tego kryterium weryfikowane będzie, czy wszystkie typy wydatków przedstawione do dofinansowania  w ramach projektu nie przekraczają określonych limitów, zgodnie z właściwymi przepisami UE, krajowymi i IZ RPO (np. określonymi w załączniku nr 6 do SZOOP).</w:t>
            </w:r>
          </w:p>
          <w:p w:rsidR="00CF1725" w:rsidRDefault="00CF1725" w:rsidP="00882CF2">
            <w:pPr>
              <w:spacing w:after="38" w:line="259" w:lineRule="auto"/>
              <w:jc w:val="center"/>
            </w:pPr>
          </w:p>
          <w:p w:rsidR="00CF1725" w:rsidRDefault="00CF1725" w:rsidP="00882CF2">
            <w:pPr>
              <w:spacing w:line="259" w:lineRule="auto"/>
              <w:jc w:val="center"/>
            </w:pPr>
          </w:p>
        </w:tc>
        <w:tc>
          <w:tcPr>
            <w:tcW w:w="4040" w:type="dxa"/>
            <w:gridSpan w:val="2"/>
            <w:tcBorders>
              <w:top w:val="single" w:sz="4" w:space="0" w:color="000000"/>
              <w:left w:val="single" w:sz="4" w:space="0" w:color="000000"/>
              <w:bottom w:val="single" w:sz="4" w:space="0" w:color="000000"/>
              <w:right w:val="single" w:sz="4" w:space="0" w:color="000000"/>
            </w:tcBorders>
          </w:tcPr>
          <w:p w:rsidR="00CF1725" w:rsidRDefault="00CF1725" w:rsidP="00882CF2">
            <w:pPr>
              <w:spacing w:after="81" w:line="259" w:lineRule="auto"/>
              <w:ind w:right="98"/>
              <w:jc w:val="center"/>
            </w:pPr>
            <w:r>
              <w:t>Tak/Nie</w:t>
            </w:r>
          </w:p>
          <w:p w:rsidR="00CF1725" w:rsidRDefault="00CF1725" w:rsidP="00882CF2">
            <w:pPr>
              <w:spacing w:line="259" w:lineRule="auto"/>
              <w:ind w:right="98"/>
              <w:jc w:val="center"/>
            </w:pPr>
            <w:r>
              <w:rPr>
                <w:sz w:val="20"/>
              </w:rPr>
              <w:t>Kryterium obligatoryjne</w:t>
            </w:r>
          </w:p>
          <w:p w:rsidR="00CF1725" w:rsidRDefault="00CF1725" w:rsidP="00882CF2">
            <w:pPr>
              <w:spacing w:after="1" w:line="241" w:lineRule="auto"/>
              <w:ind w:left="120" w:right="184"/>
              <w:jc w:val="center"/>
            </w:pPr>
            <w:r>
              <w:rPr>
                <w:sz w:val="20"/>
              </w:rPr>
              <w:t>(spełnienie jest niezbędne dla możliwości otrzymania dofinansowania).  Niespełnienie kryterium oznacza odrzucenie wniosku</w:t>
            </w:r>
          </w:p>
          <w:p w:rsidR="00CF1725" w:rsidRDefault="00CF1725" w:rsidP="00882CF2">
            <w:pPr>
              <w:spacing w:line="259" w:lineRule="auto"/>
              <w:ind w:right="55"/>
              <w:jc w:val="center"/>
            </w:pPr>
          </w:p>
          <w:p w:rsidR="00CF1725" w:rsidRDefault="00CF1725" w:rsidP="00882CF2">
            <w:pPr>
              <w:spacing w:line="259" w:lineRule="auto"/>
              <w:ind w:right="100"/>
              <w:jc w:val="center"/>
            </w:pPr>
            <w:r>
              <w:rPr>
                <w:rFonts w:ascii="Calibri" w:eastAsia="Calibri" w:hAnsi="Calibri" w:cs="Calibri"/>
                <w:b/>
                <w:sz w:val="20"/>
              </w:rPr>
              <w:t>Możliwości jednorazowej korekty</w:t>
            </w:r>
          </w:p>
        </w:tc>
      </w:tr>
      <w:tr w:rsidR="00CF1725" w:rsidTr="002E76EE">
        <w:trPr>
          <w:trHeight w:val="1085"/>
        </w:trPr>
        <w:tc>
          <w:tcPr>
            <w:tcW w:w="905" w:type="dxa"/>
            <w:tcBorders>
              <w:top w:val="single" w:sz="4" w:space="0" w:color="000000"/>
              <w:left w:val="single" w:sz="4" w:space="0" w:color="000000"/>
              <w:bottom w:val="single" w:sz="4" w:space="0" w:color="000000"/>
              <w:right w:val="single" w:sz="4" w:space="0" w:color="000000"/>
            </w:tcBorders>
          </w:tcPr>
          <w:p w:rsidR="00882CF2" w:rsidRPr="00663F12" w:rsidRDefault="00882CF2" w:rsidP="00882CF2">
            <w:pPr>
              <w:spacing w:line="259" w:lineRule="auto"/>
              <w:ind w:right="99"/>
              <w:jc w:val="center"/>
            </w:pPr>
          </w:p>
          <w:p w:rsidR="00882CF2" w:rsidRPr="00663F12" w:rsidRDefault="00882CF2" w:rsidP="00882CF2">
            <w:pPr>
              <w:spacing w:line="259" w:lineRule="auto"/>
              <w:ind w:right="99"/>
              <w:jc w:val="center"/>
            </w:pPr>
          </w:p>
          <w:p w:rsidR="00882CF2" w:rsidRPr="00663F12" w:rsidRDefault="00882CF2" w:rsidP="00882CF2">
            <w:pPr>
              <w:spacing w:line="259" w:lineRule="auto"/>
              <w:ind w:right="99"/>
              <w:jc w:val="center"/>
            </w:pPr>
          </w:p>
          <w:p w:rsidR="00CF1725" w:rsidRPr="00663F12" w:rsidRDefault="00AE6478" w:rsidP="00882CF2">
            <w:pPr>
              <w:spacing w:line="259" w:lineRule="auto"/>
              <w:ind w:right="99"/>
              <w:jc w:val="center"/>
            </w:pPr>
            <w:r>
              <w:t>5</w:t>
            </w:r>
            <w:r w:rsidR="00CF1725" w:rsidRPr="00663F12">
              <w:t>.</w:t>
            </w:r>
          </w:p>
        </w:tc>
        <w:tc>
          <w:tcPr>
            <w:tcW w:w="3512" w:type="dxa"/>
            <w:tcBorders>
              <w:top w:val="single" w:sz="4" w:space="0" w:color="000000"/>
              <w:left w:val="single" w:sz="4" w:space="0" w:color="000000"/>
              <w:bottom w:val="single" w:sz="4" w:space="0" w:color="000000"/>
              <w:right w:val="single" w:sz="4" w:space="0" w:color="000000"/>
            </w:tcBorders>
            <w:vAlign w:val="center"/>
          </w:tcPr>
          <w:p w:rsidR="00CF1725" w:rsidRPr="00B405C2" w:rsidRDefault="00CF1725" w:rsidP="00882CF2">
            <w:pPr>
              <w:spacing w:line="259" w:lineRule="auto"/>
              <w:jc w:val="center"/>
              <w:rPr>
                <w:b/>
              </w:rPr>
            </w:pPr>
            <w:r w:rsidRPr="00B405C2">
              <w:rPr>
                <w:b/>
              </w:rPr>
              <w:t>Kwalifikowalność typu projektu</w:t>
            </w:r>
          </w:p>
        </w:tc>
        <w:tc>
          <w:tcPr>
            <w:tcW w:w="6251" w:type="dxa"/>
            <w:tcBorders>
              <w:top w:val="single" w:sz="4" w:space="0" w:color="000000"/>
              <w:left w:val="single" w:sz="4" w:space="0" w:color="000000"/>
              <w:bottom w:val="single" w:sz="4" w:space="0" w:color="000000"/>
              <w:right w:val="single" w:sz="4" w:space="0" w:color="000000"/>
            </w:tcBorders>
          </w:tcPr>
          <w:p w:rsidR="00CF1725" w:rsidRDefault="00CF1725" w:rsidP="00882CF2">
            <w:pPr>
              <w:spacing w:line="259" w:lineRule="auto"/>
              <w:jc w:val="center"/>
            </w:pPr>
            <w:r>
              <w:t>W ramach tego kryterium sprawdzane będzie czy</w:t>
            </w:r>
          </w:p>
          <w:p w:rsidR="00CF1725" w:rsidRDefault="00CF1725" w:rsidP="00882CF2">
            <w:pPr>
              <w:spacing w:line="239" w:lineRule="auto"/>
              <w:jc w:val="center"/>
            </w:pPr>
            <w:r>
              <w:t>-  projekt jest zgodny z typem projektów wskazanym  w regulaminie danego konkursu.</w:t>
            </w:r>
          </w:p>
          <w:p w:rsidR="00CF1725" w:rsidRDefault="00CF1725" w:rsidP="00882CF2">
            <w:pPr>
              <w:spacing w:after="38" w:line="259" w:lineRule="auto"/>
              <w:jc w:val="center"/>
            </w:pPr>
          </w:p>
          <w:p w:rsidR="00CF1725" w:rsidRDefault="00CF1725" w:rsidP="00882CF2">
            <w:pPr>
              <w:spacing w:line="259" w:lineRule="auto"/>
              <w:jc w:val="center"/>
            </w:pPr>
          </w:p>
        </w:tc>
        <w:tc>
          <w:tcPr>
            <w:tcW w:w="4040" w:type="dxa"/>
            <w:gridSpan w:val="2"/>
            <w:tcBorders>
              <w:top w:val="single" w:sz="4" w:space="0" w:color="000000"/>
              <w:left w:val="single" w:sz="4" w:space="0" w:color="000000"/>
              <w:bottom w:val="single" w:sz="4" w:space="0" w:color="000000"/>
              <w:right w:val="single" w:sz="4" w:space="0" w:color="000000"/>
            </w:tcBorders>
          </w:tcPr>
          <w:p w:rsidR="00CF1725" w:rsidRDefault="00CF1725" w:rsidP="00882CF2">
            <w:pPr>
              <w:spacing w:line="259" w:lineRule="auto"/>
              <w:ind w:right="98"/>
              <w:jc w:val="center"/>
            </w:pPr>
            <w:r>
              <w:t>Tak/Nie</w:t>
            </w:r>
          </w:p>
          <w:p w:rsidR="00CF1725" w:rsidRDefault="00CF1725" w:rsidP="00882CF2">
            <w:pPr>
              <w:spacing w:line="259" w:lineRule="auto"/>
              <w:ind w:right="55"/>
              <w:jc w:val="center"/>
            </w:pPr>
          </w:p>
          <w:p w:rsidR="00CF1725" w:rsidRDefault="00CF1725" w:rsidP="00882CF2">
            <w:pPr>
              <w:spacing w:line="242" w:lineRule="auto"/>
              <w:jc w:val="center"/>
            </w:pPr>
            <w:r>
              <w:rPr>
                <w:sz w:val="20"/>
              </w:rPr>
              <w:t>Kryterium obligatoryjne (spełnienie jest niezbędne dla możliwości otrzymania</w:t>
            </w:r>
          </w:p>
          <w:p w:rsidR="00CF1725" w:rsidRDefault="00CF1725" w:rsidP="00882CF2">
            <w:pPr>
              <w:spacing w:line="242" w:lineRule="auto"/>
              <w:jc w:val="center"/>
            </w:pPr>
            <w:r>
              <w:rPr>
                <w:sz w:val="20"/>
              </w:rPr>
              <w:t>dofinansowania). Niespełnienie kryterium oznacza odrzucenie wniosku</w:t>
            </w:r>
          </w:p>
          <w:p w:rsidR="00CF1725" w:rsidRDefault="00CF1725" w:rsidP="00882CF2">
            <w:pPr>
              <w:spacing w:line="259" w:lineRule="auto"/>
              <w:ind w:right="55"/>
              <w:jc w:val="center"/>
            </w:pPr>
          </w:p>
          <w:p w:rsidR="00CF1725" w:rsidRDefault="00CF1725" w:rsidP="00882CF2">
            <w:pPr>
              <w:spacing w:line="259" w:lineRule="auto"/>
              <w:ind w:right="101"/>
              <w:jc w:val="center"/>
            </w:pPr>
            <w:r>
              <w:rPr>
                <w:rFonts w:ascii="Calibri" w:eastAsia="Calibri" w:hAnsi="Calibri" w:cs="Calibri"/>
                <w:b/>
                <w:sz w:val="20"/>
              </w:rPr>
              <w:t>Brak możliwości korekty</w:t>
            </w:r>
          </w:p>
          <w:p w:rsidR="00CF1725" w:rsidRDefault="00CF1725" w:rsidP="00882CF2">
            <w:pPr>
              <w:spacing w:line="259" w:lineRule="auto"/>
              <w:ind w:right="55"/>
              <w:jc w:val="center"/>
            </w:pPr>
          </w:p>
        </w:tc>
      </w:tr>
      <w:tr w:rsidR="00CF1725" w:rsidTr="002E76EE">
        <w:trPr>
          <w:trHeight w:val="1085"/>
        </w:trPr>
        <w:tc>
          <w:tcPr>
            <w:tcW w:w="905" w:type="dxa"/>
            <w:tcBorders>
              <w:top w:val="single" w:sz="4" w:space="0" w:color="000000"/>
              <w:left w:val="single" w:sz="4" w:space="0" w:color="000000"/>
              <w:bottom w:val="single" w:sz="4" w:space="0" w:color="000000"/>
              <w:right w:val="single" w:sz="4" w:space="0" w:color="000000"/>
            </w:tcBorders>
            <w:vAlign w:val="center"/>
          </w:tcPr>
          <w:p w:rsidR="00CF1725" w:rsidRPr="00663F12" w:rsidRDefault="00AE6478" w:rsidP="00882CF2">
            <w:pPr>
              <w:spacing w:line="259" w:lineRule="auto"/>
              <w:ind w:right="99"/>
              <w:jc w:val="center"/>
            </w:pPr>
            <w:r>
              <w:t>6</w:t>
            </w:r>
            <w:r w:rsidR="00CF1725" w:rsidRPr="00663F12">
              <w:t>.</w:t>
            </w:r>
          </w:p>
        </w:tc>
        <w:tc>
          <w:tcPr>
            <w:tcW w:w="3512" w:type="dxa"/>
            <w:tcBorders>
              <w:top w:val="single" w:sz="4" w:space="0" w:color="000000"/>
              <w:left w:val="single" w:sz="4" w:space="0" w:color="000000"/>
              <w:bottom w:val="single" w:sz="4" w:space="0" w:color="000000"/>
              <w:right w:val="single" w:sz="4" w:space="0" w:color="000000"/>
            </w:tcBorders>
            <w:vAlign w:val="center"/>
          </w:tcPr>
          <w:p w:rsidR="00CF1725" w:rsidRPr="00B405C2" w:rsidRDefault="00CF1725" w:rsidP="00882CF2">
            <w:pPr>
              <w:spacing w:line="259" w:lineRule="auto"/>
              <w:jc w:val="center"/>
              <w:rPr>
                <w:b/>
              </w:rPr>
            </w:pPr>
            <w:r w:rsidRPr="00B405C2">
              <w:rPr>
                <w:b/>
              </w:rPr>
              <w:t>Kwalifikowalność wnioskodawcy</w:t>
            </w:r>
          </w:p>
          <w:p w:rsidR="00CF1725" w:rsidRPr="00B405C2" w:rsidRDefault="00CF1725" w:rsidP="00882CF2">
            <w:pPr>
              <w:spacing w:line="259" w:lineRule="auto"/>
              <w:jc w:val="center"/>
              <w:rPr>
                <w:b/>
              </w:rPr>
            </w:pPr>
          </w:p>
        </w:tc>
        <w:tc>
          <w:tcPr>
            <w:tcW w:w="6251" w:type="dxa"/>
            <w:tcBorders>
              <w:top w:val="single" w:sz="4" w:space="0" w:color="000000"/>
              <w:left w:val="single" w:sz="4" w:space="0" w:color="000000"/>
              <w:bottom w:val="single" w:sz="4" w:space="0" w:color="000000"/>
              <w:right w:val="single" w:sz="4" w:space="0" w:color="000000"/>
            </w:tcBorders>
          </w:tcPr>
          <w:p w:rsidR="00CF1725" w:rsidRDefault="00CF1725" w:rsidP="00882CF2">
            <w:pPr>
              <w:tabs>
                <w:tab w:val="center" w:pos="84"/>
                <w:tab w:val="center" w:pos="503"/>
                <w:tab w:val="center" w:pos="1173"/>
                <w:tab w:val="center" w:pos="1942"/>
                <w:tab w:val="center" w:pos="2816"/>
                <w:tab w:val="center" w:pos="4025"/>
                <w:tab w:val="center" w:pos="5084"/>
                <w:tab w:val="center" w:pos="5754"/>
              </w:tabs>
              <w:spacing w:line="259" w:lineRule="auto"/>
              <w:jc w:val="center"/>
            </w:pPr>
            <w:r>
              <w:t xml:space="preserve">1. </w:t>
            </w:r>
            <w:r>
              <w:tab/>
              <w:t xml:space="preserve">W </w:t>
            </w:r>
            <w:r>
              <w:tab/>
              <w:t xml:space="preserve">ramach </w:t>
            </w:r>
            <w:r>
              <w:tab/>
              <w:t xml:space="preserve">tego </w:t>
            </w:r>
            <w:r>
              <w:tab/>
              <w:t xml:space="preserve">kryterium </w:t>
            </w:r>
            <w:r>
              <w:tab/>
              <w:t xml:space="preserve">sprawdzane </w:t>
            </w:r>
            <w:r>
              <w:tab/>
              <w:t xml:space="preserve">będzie </w:t>
            </w:r>
            <w:r>
              <w:tab/>
              <w:t>czy</w:t>
            </w:r>
          </w:p>
          <w:p w:rsidR="00CF1725" w:rsidRDefault="00CF1725" w:rsidP="00882CF2">
            <w:pPr>
              <w:spacing w:after="1" w:line="238" w:lineRule="auto"/>
              <w:ind w:right="50"/>
              <w:jc w:val="center"/>
            </w:pPr>
            <w:r>
              <w:t xml:space="preserve">Wnioskodawca oraz partnerzy (jeśli dotyczy)  są uprawnieni do ubiegania się o wsparcie w ramach ogłoszonego konkursu (zgodnie z katalogiem wnioskodawców określonym w regulaminie danego </w:t>
            </w:r>
            <w:r w:rsidRPr="00CF1725">
              <w:rPr>
                <w:color w:val="000000" w:themeColor="text1"/>
              </w:rPr>
              <w:t>konkursu</w:t>
            </w:r>
            <w:r w:rsidRPr="00CF1725">
              <w:rPr>
                <w:color w:val="000000" w:themeColor="text1"/>
                <w:u w:val="single" w:color="FF0101"/>
              </w:rPr>
              <w:t>)</w:t>
            </w:r>
          </w:p>
          <w:p w:rsidR="00CF1725" w:rsidRDefault="00CF1725" w:rsidP="00882CF2">
            <w:pPr>
              <w:spacing w:line="259" w:lineRule="auto"/>
              <w:jc w:val="center"/>
            </w:pPr>
          </w:p>
          <w:p w:rsidR="00CF1725" w:rsidRDefault="00CF1725" w:rsidP="00882CF2">
            <w:pPr>
              <w:numPr>
                <w:ilvl w:val="0"/>
                <w:numId w:val="4"/>
              </w:numPr>
              <w:spacing w:line="239" w:lineRule="auto"/>
              <w:ind w:right="49"/>
              <w:jc w:val="center"/>
            </w:pPr>
            <w:r>
              <w:t>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CF1725" w:rsidRDefault="00CF1725" w:rsidP="00882CF2">
            <w:pPr>
              <w:spacing w:line="259" w:lineRule="auto"/>
              <w:jc w:val="center"/>
            </w:pPr>
          </w:p>
          <w:p w:rsidR="00CF1725" w:rsidRDefault="00CF1725" w:rsidP="00882CF2">
            <w:pPr>
              <w:numPr>
                <w:ilvl w:val="0"/>
                <w:numId w:val="4"/>
              </w:numPr>
              <w:spacing w:after="1" w:line="239" w:lineRule="auto"/>
              <w:ind w:right="49"/>
              <w:jc w:val="center"/>
            </w:pPr>
            <w:r>
              <w:t xml:space="preserve">W ramach tego kryterium sprawdzana będzie w przypadku projektów partnerskich prawidłowość wyboru partnerów w </w:t>
            </w:r>
            <w:r>
              <w:lastRenderedPageBreak/>
              <w:t>projekcie (weryfikowanie tego aspektu nastąpi na podstawie podpisanego oświadczenia Wnioskodawcy)</w:t>
            </w:r>
          </w:p>
          <w:p w:rsidR="00CF1725" w:rsidRDefault="00CF1725" w:rsidP="00882CF2">
            <w:pPr>
              <w:spacing w:line="259" w:lineRule="auto"/>
              <w:jc w:val="center"/>
            </w:pPr>
          </w:p>
        </w:tc>
        <w:tc>
          <w:tcPr>
            <w:tcW w:w="4040" w:type="dxa"/>
            <w:gridSpan w:val="2"/>
            <w:tcBorders>
              <w:top w:val="single" w:sz="4" w:space="0" w:color="000000"/>
              <w:left w:val="single" w:sz="4" w:space="0" w:color="000000"/>
              <w:bottom w:val="single" w:sz="4" w:space="0" w:color="000000"/>
              <w:right w:val="single" w:sz="4" w:space="0" w:color="000000"/>
            </w:tcBorders>
          </w:tcPr>
          <w:p w:rsidR="00CF1725" w:rsidRDefault="00CF1725" w:rsidP="00882CF2">
            <w:pPr>
              <w:spacing w:line="259" w:lineRule="auto"/>
              <w:ind w:right="98"/>
              <w:jc w:val="center"/>
            </w:pPr>
            <w:r>
              <w:lastRenderedPageBreak/>
              <w:t>Tak/Nie</w:t>
            </w:r>
          </w:p>
          <w:p w:rsidR="00CF1725" w:rsidRDefault="00CF1725" w:rsidP="00882CF2">
            <w:pPr>
              <w:spacing w:after="2" w:line="237" w:lineRule="auto"/>
              <w:jc w:val="center"/>
            </w:pPr>
            <w:r>
              <w:t>Kryterium obligatoryjne (spełnienie jest niezbędne dla możliwości otrzymania</w:t>
            </w:r>
          </w:p>
          <w:p w:rsidR="00CF1725" w:rsidRDefault="00CF1725" w:rsidP="00882CF2">
            <w:pPr>
              <w:spacing w:line="239" w:lineRule="auto"/>
              <w:jc w:val="center"/>
            </w:pPr>
            <w:r>
              <w:t>dofinansowania). Niespełnienie kryterium oznacza odrzucenie wniosku</w:t>
            </w:r>
          </w:p>
          <w:p w:rsidR="00CF1725" w:rsidRDefault="00CF1725" w:rsidP="00882CF2">
            <w:pPr>
              <w:spacing w:line="259" w:lineRule="auto"/>
              <w:ind w:right="2"/>
              <w:jc w:val="center"/>
            </w:pPr>
          </w:p>
          <w:p w:rsidR="00CF1725" w:rsidRDefault="00CF1725" w:rsidP="00882CF2">
            <w:pPr>
              <w:spacing w:line="259" w:lineRule="auto"/>
              <w:ind w:right="53"/>
              <w:jc w:val="center"/>
            </w:pPr>
            <w:r>
              <w:rPr>
                <w:rFonts w:ascii="Calibri" w:eastAsia="Calibri" w:hAnsi="Calibri" w:cs="Calibri"/>
                <w:b/>
                <w:sz w:val="20"/>
              </w:rPr>
              <w:t>Brak możliwości korekty</w:t>
            </w:r>
          </w:p>
          <w:p w:rsidR="00CF1725" w:rsidRDefault="00CF1725" w:rsidP="00882CF2">
            <w:pPr>
              <w:spacing w:line="259" w:lineRule="auto"/>
              <w:ind w:right="55"/>
              <w:jc w:val="center"/>
            </w:pPr>
          </w:p>
        </w:tc>
      </w:tr>
      <w:tr w:rsidR="00CF1725" w:rsidTr="002E76EE">
        <w:trPr>
          <w:trHeight w:val="1085"/>
        </w:trPr>
        <w:tc>
          <w:tcPr>
            <w:tcW w:w="905" w:type="dxa"/>
            <w:tcBorders>
              <w:top w:val="single" w:sz="4" w:space="0" w:color="000000"/>
              <w:left w:val="single" w:sz="4" w:space="0" w:color="000000"/>
              <w:bottom w:val="single" w:sz="4" w:space="0" w:color="000000"/>
              <w:right w:val="single" w:sz="4" w:space="0" w:color="000000"/>
            </w:tcBorders>
          </w:tcPr>
          <w:p w:rsidR="00882CF2" w:rsidRPr="00663F12" w:rsidRDefault="00882CF2" w:rsidP="00882CF2">
            <w:pPr>
              <w:spacing w:after="98" w:line="259" w:lineRule="auto"/>
              <w:ind w:right="2"/>
              <w:jc w:val="center"/>
            </w:pPr>
          </w:p>
          <w:p w:rsidR="00882CF2" w:rsidRPr="00663F12" w:rsidRDefault="00882CF2" w:rsidP="00882CF2">
            <w:pPr>
              <w:spacing w:after="98" w:line="259" w:lineRule="auto"/>
              <w:ind w:right="2"/>
              <w:jc w:val="center"/>
            </w:pPr>
          </w:p>
          <w:p w:rsidR="00882CF2" w:rsidRPr="00663F12" w:rsidRDefault="00882CF2" w:rsidP="00882CF2">
            <w:pPr>
              <w:spacing w:after="98" w:line="259" w:lineRule="auto"/>
              <w:ind w:right="2"/>
              <w:jc w:val="center"/>
            </w:pPr>
          </w:p>
          <w:p w:rsidR="00882CF2" w:rsidRPr="00663F12" w:rsidRDefault="00882CF2" w:rsidP="00882CF2">
            <w:pPr>
              <w:spacing w:after="98" w:line="259" w:lineRule="auto"/>
              <w:ind w:right="2"/>
              <w:jc w:val="center"/>
            </w:pPr>
          </w:p>
          <w:p w:rsidR="00882CF2" w:rsidRPr="00663F12" w:rsidRDefault="00882CF2" w:rsidP="00882CF2">
            <w:pPr>
              <w:spacing w:after="98" w:line="259" w:lineRule="auto"/>
              <w:ind w:right="2"/>
              <w:jc w:val="center"/>
            </w:pPr>
          </w:p>
          <w:p w:rsidR="00882CF2" w:rsidRPr="00663F12" w:rsidRDefault="00882CF2" w:rsidP="00882CF2">
            <w:pPr>
              <w:spacing w:after="98" w:line="259" w:lineRule="auto"/>
              <w:ind w:right="2"/>
              <w:jc w:val="center"/>
            </w:pPr>
          </w:p>
          <w:p w:rsidR="00882CF2" w:rsidRPr="00663F12" w:rsidRDefault="00882CF2" w:rsidP="00882CF2">
            <w:pPr>
              <w:spacing w:after="98" w:line="259" w:lineRule="auto"/>
              <w:ind w:right="2"/>
              <w:jc w:val="center"/>
            </w:pPr>
          </w:p>
          <w:p w:rsidR="00882CF2" w:rsidRPr="00663F12" w:rsidRDefault="00882CF2" w:rsidP="00882CF2">
            <w:pPr>
              <w:spacing w:after="98" w:line="259" w:lineRule="auto"/>
              <w:ind w:right="2"/>
              <w:jc w:val="center"/>
            </w:pPr>
          </w:p>
          <w:p w:rsidR="00882CF2" w:rsidRPr="00663F12" w:rsidRDefault="00882CF2" w:rsidP="00882CF2">
            <w:pPr>
              <w:spacing w:after="98" w:line="259" w:lineRule="auto"/>
              <w:ind w:right="2"/>
              <w:jc w:val="center"/>
            </w:pPr>
          </w:p>
          <w:p w:rsidR="00882CF2" w:rsidRPr="00663F12" w:rsidRDefault="00882CF2" w:rsidP="00882CF2">
            <w:pPr>
              <w:spacing w:after="98" w:line="259" w:lineRule="auto"/>
              <w:ind w:right="2"/>
              <w:jc w:val="center"/>
            </w:pPr>
          </w:p>
          <w:p w:rsidR="00CF1725" w:rsidRPr="00663F12" w:rsidRDefault="00AE6478" w:rsidP="00882CF2">
            <w:pPr>
              <w:spacing w:after="98" w:line="259" w:lineRule="auto"/>
              <w:ind w:right="2"/>
              <w:jc w:val="center"/>
            </w:pPr>
            <w:r>
              <w:t>7</w:t>
            </w:r>
            <w:r w:rsidR="00CF1725" w:rsidRPr="00663F12">
              <w:t>.</w:t>
            </w:r>
          </w:p>
        </w:tc>
        <w:tc>
          <w:tcPr>
            <w:tcW w:w="3512" w:type="dxa"/>
            <w:tcBorders>
              <w:top w:val="single" w:sz="4" w:space="0" w:color="000000"/>
              <w:left w:val="single" w:sz="4" w:space="0" w:color="000000"/>
              <w:bottom w:val="single" w:sz="4" w:space="0" w:color="000000"/>
              <w:right w:val="single" w:sz="4" w:space="0" w:color="000000"/>
            </w:tcBorders>
            <w:vAlign w:val="center"/>
          </w:tcPr>
          <w:p w:rsidR="00882CF2" w:rsidRPr="00B405C2" w:rsidRDefault="00882CF2" w:rsidP="00882CF2">
            <w:pPr>
              <w:ind w:right="982"/>
              <w:jc w:val="center"/>
              <w:rPr>
                <w:b/>
              </w:rPr>
            </w:pPr>
          </w:p>
          <w:p w:rsidR="00882CF2" w:rsidRPr="00B405C2" w:rsidRDefault="00882CF2" w:rsidP="00882CF2">
            <w:pPr>
              <w:ind w:right="982"/>
              <w:jc w:val="center"/>
              <w:rPr>
                <w:b/>
              </w:rPr>
            </w:pPr>
          </w:p>
          <w:p w:rsidR="00882CF2" w:rsidRPr="00B405C2" w:rsidRDefault="00882CF2" w:rsidP="00882CF2">
            <w:pPr>
              <w:ind w:right="982"/>
              <w:jc w:val="center"/>
              <w:rPr>
                <w:b/>
              </w:rPr>
            </w:pPr>
          </w:p>
          <w:p w:rsidR="00882CF2" w:rsidRPr="00B405C2" w:rsidRDefault="00882CF2" w:rsidP="00882CF2">
            <w:pPr>
              <w:ind w:right="982"/>
              <w:jc w:val="center"/>
              <w:rPr>
                <w:b/>
              </w:rPr>
            </w:pPr>
          </w:p>
          <w:p w:rsidR="00882CF2" w:rsidRPr="00B405C2" w:rsidRDefault="00882CF2" w:rsidP="00882CF2">
            <w:pPr>
              <w:ind w:right="982"/>
              <w:jc w:val="center"/>
              <w:rPr>
                <w:b/>
              </w:rPr>
            </w:pPr>
          </w:p>
          <w:p w:rsidR="00882CF2" w:rsidRPr="00B405C2" w:rsidRDefault="00882CF2" w:rsidP="00882CF2">
            <w:pPr>
              <w:ind w:right="982"/>
              <w:jc w:val="center"/>
              <w:rPr>
                <w:b/>
              </w:rPr>
            </w:pPr>
          </w:p>
          <w:p w:rsidR="00882CF2" w:rsidRPr="00B405C2" w:rsidRDefault="00882CF2" w:rsidP="00882CF2">
            <w:pPr>
              <w:ind w:right="982"/>
              <w:jc w:val="center"/>
              <w:rPr>
                <w:b/>
              </w:rPr>
            </w:pPr>
          </w:p>
          <w:p w:rsidR="00882CF2" w:rsidRPr="00B405C2" w:rsidRDefault="00882CF2" w:rsidP="00882CF2">
            <w:pPr>
              <w:ind w:right="982"/>
              <w:jc w:val="center"/>
              <w:rPr>
                <w:b/>
              </w:rPr>
            </w:pPr>
          </w:p>
          <w:p w:rsidR="00882CF2" w:rsidRPr="00B405C2" w:rsidRDefault="00882CF2" w:rsidP="00882CF2">
            <w:pPr>
              <w:ind w:right="982"/>
              <w:jc w:val="center"/>
              <w:rPr>
                <w:b/>
              </w:rPr>
            </w:pPr>
          </w:p>
          <w:p w:rsidR="00882CF2" w:rsidRPr="00B405C2" w:rsidRDefault="00882CF2" w:rsidP="00882CF2">
            <w:pPr>
              <w:ind w:right="982"/>
              <w:jc w:val="center"/>
              <w:rPr>
                <w:b/>
              </w:rPr>
            </w:pPr>
          </w:p>
          <w:p w:rsidR="00882CF2" w:rsidRPr="00B405C2" w:rsidRDefault="00882CF2" w:rsidP="00882CF2">
            <w:pPr>
              <w:ind w:right="982"/>
              <w:jc w:val="center"/>
              <w:rPr>
                <w:b/>
              </w:rPr>
            </w:pPr>
          </w:p>
          <w:p w:rsidR="00882CF2" w:rsidRPr="00B405C2" w:rsidRDefault="00882CF2" w:rsidP="00882CF2">
            <w:pPr>
              <w:ind w:right="982"/>
              <w:jc w:val="center"/>
              <w:rPr>
                <w:b/>
              </w:rPr>
            </w:pPr>
          </w:p>
          <w:p w:rsidR="00882CF2" w:rsidRPr="00B405C2" w:rsidRDefault="00882CF2" w:rsidP="00882CF2">
            <w:pPr>
              <w:ind w:right="982"/>
              <w:jc w:val="center"/>
              <w:rPr>
                <w:b/>
              </w:rPr>
            </w:pPr>
          </w:p>
          <w:p w:rsidR="00882CF2" w:rsidRPr="00B405C2" w:rsidRDefault="00882CF2" w:rsidP="00882CF2">
            <w:pPr>
              <w:ind w:right="982"/>
              <w:jc w:val="center"/>
              <w:rPr>
                <w:b/>
              </w:rPr>
            </w:pPr>
          </w:p>
          <w:p w:rsidR="00CF1725" w:rsidRPr="00B405C2" w:rsidRDefault="00313B4B" w:rsidP="00313B4B">
            <w:pPr>
              <w:ind w:right="982"/>
              <w:jc w:val="center"/>
              <w:rPr>
                <w:b/>
              </w:rPr>
            </w:pPr>
            <w:r w:rsidRPr="00B405C2">
              <w:rPr>
                <w:b/>
              </w:rPr>
              <w:t xml:space="preserve">Zgodność z przepisami art. </w:t>
            </w:r>
            <w:r w:rsidR="00CF1725" w:rsidRPr="00B405C2">
              <w:rPr>
                <w:b/>
              </w:rPr>
              <w:t>65 ust. 6 i art. 125</w:t>
            </w:r>
            <w:r w:rsidRPr="00B405C2">
              <w:rPr>
                <w:b/>
              </w:rPr>
              <w:t xml:space="preserve"> ust. 3 </w:t>
            </w:r>
            <w:r w:rsidR="00CF1725" w:rsidRPr="00B405C2">
              <w:rPr>
                <w:b/>
              </w:rPr>
              <w:t>lit. e) i f)</w:t>
            </w:r>
            <w:r w:rsidR="00882CF2" w:rsidRPr="00B405C2">
              <w:rPr>
                <w:b/>
              </w:rPr>
              <w:t xml:space="preserve"> </w:t>
            </w:r>
            <w:r w:rsidR="00CF1725" w:rsidRPr="00B405C2">
              <w:rPr>
                <w:b/>
              </w:rPr>
              <w:t>Rozporządzenia</w:t>
            </w:r>
            <w:r w:rsidRPr="00B405C2">
              <w:rPr>
                <w:b/>
              </w:rPr>
              <w:t xml:space="preserve"> </w:t>
            </w:r>
            <w:r w:rsidR="00CF1725" w:rsidRPr="00B405C2">
              <w:rPr>
                <w:b/>
              </w:rPr>
              <w:t>Parlamentu Europejskiego i Rady (UE) nr 1</w:t>
            </w:r>
            <w:r w:rsidRPr="00B405C2">
              <w:rPr>
                <w:b/>
              </w:rPr>
              <w:t xml:space="preserve">303/2013 z dnia 17 grudnia 2013 </w:t>
            </w:r>
            <w:r w:rsidR="00CF1725" w:rsidRPr="00B405C2">
              <w:rPr>
                <w:b/>
              </w:rPr>
              <w:t>r.</w:t>
            </w:r>
          </w:p>
        </w:tc>
        <w:tc>
          <w:tcPr>
            <w:tcW w:w="6251" w:type="dxa"/>
            <w:tcBorders>
              <w:top w:val="single" w:sz="4" w:space="0" w:color="000000"/>
              <w:left w:val="single" w:sz="4" w:space="0" w:color="000000"/>
              <w:bottom w:val="single" w:sz="4" w:space="0" w:color="000000"/>
              <w:right w:val="single" w:sz="4" w:space="0" w:color="000000"/>
            </w:tcBorders>
          </w:tcPr>
          <w:p w:rsidR="003709F8" w:rsidRPr="00DB4FBC" w:rsidRDefault="003709F8" w:rsidP="003709F8">
            <w:pPr>
              <w:autoSpaceDE w:val="0"/>
              <w:autoSpaceDN w:val="0"/>
              <w:adjustRightInd w:val="0"/>
              <w:jc w:val="center"/>
              <w:rPr>
                <w:rFonts w:eastAsia="Times New Roman" w:cs="Arial"/>
                <w:kern w:val="1"/>
              </w:rPr>
            </w:pPr>
            <w:r w:rsidRPr="00DB4FBC">
              <w:rPr>
                <w:rFonts w:eastAsia="Times New Roman" w:cs="Arial"/>
                <w:kern w:val="1"/>
              </w:rPr>
              <w:t>W ramach tego kryterium będzie weryfikowane czy:</w:t>
            </w:r>
          </w:p>
          <w:p w:rsidR="003709F8" w:rsidRPr="00DB4FBC" w:rsidRDefault="003709F8" w:rsidP="003709F8">
            <w:pPr>
              <w:autoSpaceDE w:val="0"/>
              <w:autoSpaceDN w:val="0"/>
              <w:adjustRightInd w:val="0"/>
              <w:jc w:val="center"/>
              <w:rPr>
                <w:rFonts w:eastAsia="Times New Roman" w:cs="Arial"/>
                <w:kern w:val="1"/>
              </w:rPr>
            </w:pPr>
          </w:p>
          <w:p w:rsidR="003709F8" w:rsidRPr="00DB4FBC" w:rsidRDefault="003709F8" w:rsidP="003709F8">
            <w:pPr>
              <w:autoSpaceDE w:val="0"/>
              <w:autoSpaceDN w:val="0"/>
              <w:adjustRightInd w:val="0"/>
              <w:jc w:val="center"/>
              <w:rPr>
                <w:rFonts w:eastAsia="Times New Roman" w:cs="Arial"/>
                <w:kern w:val="1"/>
                <w:u w:val="single"/>
              </w:rPr>
            </w:pPr>
            <w:r w:rsidRPr="00DB4FBC">
              <w:rPr>
                <w:rFonts w:eastAsia="Times New Roman" w:cs="Arial"/>
                <w:kern w:val="1"/>
                <w:u w:val="single"/>
              </w:rPr>
              <w:t>- projekt nie został zakończony w rozumieniu art. 65 ust. 6,</w:t>
            </w:r>
          </w:p>
          <w:p w:rsidR="003709F8" w:rsidRPr="00DB4FBC" w:rsidRDefault="003709F8" w:rsidP="003709F8">
            <w:pPr>
              <w:autoSpaceDE w:val="0"/>
              <w:autoSpaceDN w:val="0"/>
              <w:adjustRightInd w:val="0"/>
              <w:jc w:val="center"/>
              <w:rPr>
                <w:rFonts w:eastAsia="Times New Roman" w:cs="Arial"/>
                <w:kern w:val="1"/>
              </w:rPr>
            </w:pPr>
          </w:p>
          <w:p w:rsidR="003709F8" w:rsidRPr="00DB4FBC" w:rsidRDefault="003709F8" w:rsidP="003709F8">
            <w:pPr>
              <w:autoSpaceDE w:val="0"/>
              <w:autoSpaceDN w:val="0"/>
              <w:adjustRightInd w:val="0"/>
              <w:jc w:val="center"/>
              <w:rPr>
                <w:rFonts w:eastAsia="Times New Roman" w:cs="Arial"/>
                <w:kern w:val="1"/>
                <w:sz w:val="18"/>
                <w:szCs w:val="18"/>
              </w:rPr>
            </w:pPr>
            <w:r w:rsidRPr="00DB4FBC">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709F8" w:rsidRPr="00DB4FBC" w:rsidRDefault="003709F8" w:rsidP="003709F8">
            <w:pPr>
              <w:tabs>
                <w:tab w:val="left" w:pos="1236"/>
              </w:tabs>
              <w:autoSpaceDE w:val="0"/>
              <w:autoSpaceDN w:val="0"/>
              <w:adjustRightInd w:val="0"/>
              <w:jc w:val="center"/>
              <w:rPr>
                <w:rFonts w:eastAsia="Times New Roman" w:cs="Arial"/>
                <w:kern w:val="1"/>
                <w:sz w:val="18"/>
                <w:szCs w:val="18"/>
              </w:rPr>
            </w:pPr>
          </w:p>
          <w:p w:rsidR="003709F8" w:rsidRPr="00DB4FBC" w:rsidRDefault="003709F8" w:rsidP="003709F8">
            <w:pPr>
              <w:autoSpaceDE w:val="0"/>
              <w:autoSpaceDN w:val="0"/>
              <w:adjustRightInd w:val="0"/>
              <w:jc w:val="center"/>
              <w:rPr>
                <w:rFonts w:eastAsia="Times New Roman" w:cs="Arial"/>
                <w:kern w:val="1"/>
                <w:u w:val="single"/>
              </w:rPr>
            </w:pPr>
            <w:r w:rsidRPr="00DB4FBC">
              <w:rPr>
                <w:rFonts w:eastAsia="Times New Roman" w:cs="Arial"/>
                <w:kern w:val="1"/>
                <w:u w:val="single"/>
              </w:rPr>
              <w:t>- projekt jest zgodny z właściwymi przepisami prawa wspólnotowego i krajowego, w tym dotyczącymi zamówień publicznych (m.in.</w:t>
            </w:r>
            <w:r w:rsidRPr="00DB4FBC">
              <w:rPr>
                <w:rFonts w:cs="Arial"/>
                <w:u w:val="single"/>
              </w:rPr>
              <w:t xml:space="preserve"> jeśli realizacja projektu zgłoszonego do objęcia</w:t>
            </w:r>
            <w:r w:rsidRPr="00DB4FBC">
              <w:rPr>
                <w:rFonts w:eastAsia="Times New Roman" w:cs="Arial"/>
                <w:kern w:val="1"/>
                <w:u w:val="single"/>
              </w:rPr>
              <w:t xml:space="preserve"> </w:t>
            </w:r>
            <w:r w:rsidRPr="00DB4FBC">
              <w:rPr>
                <w:rFonts w:cs="Arial"/>
                <w:u w:val="single"/>
              </w:rPr>
              <w:t>dofinansowaniem rozpoczęła się przed dniem złożenia wniosku o dofinansowanie,</w:t>
            </w:r>
            <w:r w:rsidRPr="00DB4FBC">
              <w:rPr>
                <w:rFonts w:eastAsia="Times New Roman" w:cs="Arial"/>
                <w:kern w:val="1"/>
                <w:u w:val="single"/>
              </w:rPr>
              <w:t xml:space="preserve"> </w:t>
            </w:r>
            <w:r w:rsidRPr="00DB4FBC">
              <w:rPr>
                <w:rFonts w:cs="Arial"/>
                <w:u w:val="single"/>
              </w:rPr>
              <w:t>w okresie tym przy jego realizacji przestrzegano przepisów prawa),</w:t>
            </w:r>
            <w:r>
              <w:t xml:space="preserve"> </w:t>
            </w:r>
            <w:r w:rsidRPr="00222D4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709F8" w:rsidRPr="00DB4FBC" w:rsidRDefault="003709F8" w:rsidP="003709F8">
            <w:pPr>
              <w:autoSpaceDE w:val="0"/>
              <w:autoSpaceDN w:val="0"/>
              <w:adjustRightInd w:val="0"/>
              <w:jc w:val="center"/>
              <w:rPr>
                <w:rFonts w:eastAsia="Times New Roman" w:cs="Arial"/>
                <w:kern w:val="1"/>
                <w:u w:val="single"/>
              </w:rPr>
            </w:pPr>
          </w:p>
          <w:p w:rsidR="003709F8" w:rsidRPr="00DB4FBC" w:rsidRDefault="003709F8" w:rsidP="003709F8">
            <w:pPr>
              <w:autoSpaceDE w:val="0"/>
              <w:autoSpaceDN w:val="0"/>
              <w:adjustRightInd w:val="0"/>
              <w:jc w:val="center"/>
              <w:rPr>
                <w:rFonts w:eastAsia="Times New Roman" w:cs="Arial"/>
                <w:kern w:val="1"/>
                <w:sz w:val="18"/>
                <w:szCs w:val="18"/>
              </w:rPr>
            </w:pPr>
            <w:r w:rsidRPr="00DB4FBC">
              <w:rPr>
                <w:rFonts w:eastAsia="Times New Roman" w:cs="Arial"/>
                <w:kern w:val="1"/>
                <w:sz w:val="18"/>
                <w:szCs w:val="18"/>
              </w:rPr>
              <w:t>Zgodnie z zapisami art. 125 ust. 3 lit. e) Rozporządzenia Parlamentu Europejskiego i Rady (UE) nr 1303/2013 z dnia 17 grudnia 2013 r.</w:t>
            </w:r>
            <w:r w:rsidRPr="00DB4FBC">
              <w:t xml:space="preserve"> </w:t>
            </w:r>
            <w:r w:rsidRPr="00DB4FBC">
              <w:rPr>
                <w:rFonts w:eastAsia="Times New Roman" w:cs="Arial"/>
                <w:kern w:val="1"/>
                <w:sz w:val="18"/>
                <w:szCs w:val="18"/>
              </w:rPr>
              <w:t>instytucja zarządzająca</w:t>
            </w:r>
            <w:r w:rsidRPr="00DB4FBC">
              <w:t xml:space="preserve"> </w:t>
            </w:r>
            <w:r w:rsidRPr="00DB4FBC">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709F8" w:rsidRPr="00DB4FBC" w:rsidRDefault="003709F8" w:rsidP="003709F8">
            <w:pPr>
              <w:autoSpaceDE w:val="0"/>
              <w:autoSpaceDN w:val="0"/>
              <w:adjustRightInd w:val="0"/>
              <w:jc w:val="center"/>
              <w:rPr>
                <w:rFonts w:eastAsia="Times New Roman" w:cs="Arial"/>
                <w:kern w:val="1"/>
              </w:rPr>
            </w:pPr>
          </w:p>
          <w:p w:rsidR="003709F8" w:rsidRPr="00DB4FBC" w:rsidRDefault="003709F8" w:rsidP="003709F8">
            <w:pPr>
              <w:autoSpaceDE w:val="0"/>
              <w:autoSpaceDN w:val="0"/>
              <w:adjustRightInd w:val="0"/>
              <w:jc w:val="center"/>
              <w:rPr>
                <w:rFonts w:eastAsia="Times New Roman" w:cs="Arial"/>
                <w:kern w:val="1"/>
                <w:u w:val="single"/>
              </w:rPr>
            </w:pPr>
            <w:r w:rsidRPr="00DB4FBC">
              <w:rPr>
                <w:rFonts w:eastAsia="Times New Roman" w:cs="Arial"/>
                <w:kern w:val="1"/>
                <w:u w:val="single"/>
              </w:rPr>
              <w:t xml:space="preserve">- projekt nie dotyczy przedsięwzięć będących częścią operacji, które </w:t>
            </w:r>
            <w:r w:rsidRPr="00DB4FBC">
              <w:rPr>
                <w:rFonts w:eastAsia="Times New Roman" w:cs="Arial"/>
                <w:kern w:val="1"/>
                <w:u w:val="single"/>
              </w:rPr>
              <w:lastRenderedPageBreak/>
              <w:t>zostały objęte lub powinny były zostać objęte procedurą odzyskiwania zgodnie z art. 71 Rozporządzenia 1303 w następstwie przeniesienia działalności produkcyjnej poza obszar objęty programem</w:t>
            </w:r>
          </w:p>
          <w:p w:rsidR="003709F8" w:rsidRPr="00DB4FBC" w:rsidRDefault="003709F8" w:rsidP="003709F8">
            <w:pPr>
              <w:autoSpaceDE w:val="0"/>
              <w:autoSpaceDN w:val="0"/>
              <w:adjustRightInd w:val="0"/>
              <w:jc w:val="center"/>
              <w:rPr>
                <w:rFonts w:eastAsia="Times New Roman" w:cs="Arial"/>
                <w:kern w:val="1"/>
                <w:u w:val="single"/>
              </w:rPr>
            </w:pPr>
          </w:p>
          <w:p w:rsidR="003709F8" w:rsidRPr="00DB4FBC" w:rsidRDefault="003709F8" w:rsidP="003709F8">
            <w:pPr>
              <w:autoSpaceDE w:val="0"/>
              <w:autoSpaceDN w:val="0"/>
              <w:adjustRightInd w:val="0"/>
              <w:jc w:val="center"/>
              <w:rPr>
                <w:rFonts w:eastAsia="Times New Roman" w:cs="Arial"/>
                <w:kern w:val="1"/>
                <w:sz w:val="18"/>
                <w:szCs w:val="18"/>
              </w:rPr>
            </w:pPr>
            <w:r w:rsidRPr="00DB4FBC">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709F8" w:rsidRPr="00DB4FBC" w:rsidRDefault="003709F8" w:rsidP="003709F8">
            <w:pPr>
              <w:autoSpaceDE w:val="0"/>
              <w:autoSpaceDN w:val="0"/>
              <w:adjustRightInd w:val="0"/>
              <w:jc w:val="center"/>
              <w:rPr>
                <w:rFonts w:eastAsia="Times New Roman" w:cs="Arial"/>
                <w:kern w:val="1"/>
              </w:rPr>
            </w:pPr>
          </w:p>
          <w:p w:rsidR="003709F8" w:rsidRPr="00DB4FBC" w:rsidRDefault="003709F8" w:rsidP="003709F8">
            <w:pPr>
              <w:autoSpaceDE w:val="0"/>
              <w:autoSpaceDN w:val="0"/>
              <w:adjustRightInd w:val="0"/>
              <w:jc w:val="center"/>
              <w:rPr>
                <w:rFonts w:eastAsia="Times New Roman" w:cs="Arial"/>
                <w:kern w:val="1"/>
                <w:sz w:val="18"/>
                <w:szCs w:val="18"/>
              </w:rPr>
            </w:pPr>
          </w:p>
          <w:p w:rsidR="003709F8" w:rsidRDefault="003709F8" w:rsidP="003709F8">
            <w:pPr>
              <w:spacing w:after="37"/>
              <w:ind w:left="108"/>
              <w:jc w:val="center"/>
            </w:pPr>
            <w:r w:rsidRPr="00DB4FBC">
              <w:rPr>
                <w:rFonts w:eastAsia="Times New Roman" w:cs="Arial"/>
                <w:kern w:val="1"/>
              </w:rPr>
              <w:t>Spełnienie kryterium jest weryfikowane na podstawie podpisanych oświadczeń Wnioskodawcy</w:t>
            </w:r>
          </w:p>
          <w:p w:rsidR="00CF1725" w:rsidRDefault="00CF1725" w:rsidP="00882CF2">
            <w:pPr>
              <w:spacing w:line="259" w:lineRule="auto"/>
              <w:jc w:val="center"/>
            </w:pPr>
          </w:p>
        </w:tc>
        <w:tc>
          <w:tcPr>
            <w:tcW w:w="4040" w:type="dxa"/>
            <w:gridSpan w:val="2"/>
            <w:tcBorders>
              <w:top w:val="single" w:sz="4" w:space="0" w:color="000000"/>
              <w:left w:val="single" w:sz="4" w:space="0" w:color="000000"/>
              <w:bottom w:val="single" w:sz="4" w:space="0" w:color="000000"/>
              <w:right w:val="single" w:sz="4" w:space="0" w:color="000000"/>
            </w:tcBorders>
          </w:tcPr>
          <w:p w:rsidR="00CF1725" w:rsidRDefault="00CF1725" w:rsidP="00882CF2">
            <w:pPr>
              <w:spacing w:line="259" w:lineRule="auto"/>
              <w:ind w:right="50"/>
              <w:jc w:val="center"/>
            </w:pPr>
          </w:p>
          <w:p w:rsidR="00CF1725" w:rsidRDefault="00CF1725" w:rsidP="00882CF2">
            <w:pPr>
              <w:spacing w:line="259" w:lineRule="auto"/>
              <w:ind w:right="50"/>
              <w:jc w:val="center"/>
            </w:pPr>
            <w:r>
              <w:t>Tak/Nie</w:t>
            </w:r>
          </w:p>
          <w:p w:rsidR="00CF1725" w:rsidRDefault="00CF1725" w:rsidP="00882CF2">
            <w:pPr>
              <w:spacing w:line="259" w:lineRule="auto"/>
              <w:ind w:right="7"/>
              <w:jc w:val="center"/>
            </w:pPr>
          </w:p>
          <w:p w:rsidR="00CF1725" w:rsidRDefault="00CF1725" w:rsidP="00882CF2">
            <w:pPr>
              <w:spacing w:after="2" w:line="239" w:lineRule="auto"/>
              <w:jc w:val="center"/>
            </w:pPr>
            <w:r>
              <w:rPr>
                <w:sz w:val="20"/>
              </w:rPr>
              <w:t>Kryterium obligatoryjne (spełnienie jest niezbędne dla możliwości otrzymania</w:t>
            </w:r>
          </w:p>
          <w:p w:rsidR="00CF1725" w:rsidRDefault="00CF1725" w:rsidP="00882CF2">
            <w:pPr>
              <w:spacing w:line="242" w:lineRule="auto"/>
              <w:jc w:val="center"/>
            </w:pPr>
            <w:r>
              <w:rPr>
                <w:sz w:val="20"/>
              </w:rPr>
              <w:t>dofinansowania). Niespełnienie kryterium oznacza odrzucenie wniosku</w:t>
            </w:r>
          </w:p>
          <w:p w:rsidR="00CF1725" w:rsidRDefault="00CF1725" w:rsidP="00882CF2">
            <w:pPr>
              <w:spacing w:line="259" w:lineRule="auto"/>
              <w:ind w:right="7"/>
              <w:jc w:val="center"/>
            </w:pPr>
          </w:p>
          <w:p w:rsidR="00CF1725" w:rsidRDefault="00CF1725" w:rsidP="00882CF2">
            <w:pPr>
              <w:spacing w:line="259" w:lineRule="auto"/>
              <w:ind w:right="53"/>
              <w:jc w:val="center"/>
            </w:pPr>
            <w:r>
              <w:rPr>
                <w:rFonts w:ascii="Calibri" w:eastAsia="Calibri" w:hAnsi="Calibri" w:cs="Calibri"/>
                <w:b/>
                <w:sz w:val="20"/>
              </w:rPr>
              <w:t>Brak możliwości korekty</w:t>
            </w:r>
          </w:p>
        </w:tc>
      </w:tr>
      <w:tr w:rsidR="00B707CC" w:rsidTr="002E76EE">
        <w:trPr>
          <w:trHeight w:val="1085"/>
        </w:trPr>
        <w:tc>
          <w:tcPr>
            <w:tcW w:w="905" w:type="dxa"/>
            <w:tcBorders>
              <w:top w:val="single" w:sz="4" w:space="0" w:color="000000"/>
              <w:left w:val="single" w:sz="4" w:space="0" w:color="000000"/>
              <w:bottom w:val="single" w:sz="4" w:space="0" w:color="000000"/>
              <w:right w:val="single" w:sz="4" w:space="0" w:color="000000"/>
            </w:tcBorders>
          </w:tcPr>
          <w:p w:rsidR="00882CF2" w:rsidRPr="00663F12" w:rsidRDefault="00882CF2" w:rsidP="00882CF2">
            <w:pPr>
              <w:spacing w:after="98" w:line="259" w:lineRule="auto"/>
              <w:jc w:val="center"/>
            </w:pPr>
          </w:p>
          <w:p w:rsidR="00882CF2" w:rsidRPr="00663F12" w:rsidRDefault="00882CF2" w:rsidP="00882CF2">
            <w:pPr>
              <w:spacing w:after="98" w:line="259" w:lineRule="auto"/>
              <w:jc w:val="center"/>
            </w:pPr>
          </w:p>
          <w:p w:rsidR="00B707CC" w:rsidRPr="00663F12" w:rsidRDefault="00882CF2" w:rsidP="00882CF2">
            <w:pPr>
              <w:spacing w:after="98" w:line="259" w:lineRule="auto"/>
            </w:pPr>
            <w:r w:rsidRPr="00663F12">
              <w:t xml:space="preserve">      </w:t>
            </w:r>
            <w:r w:rsidR="00AE6478">
              <w:t>8</w:t>
            </w:r>
            <w:r w:rsidR="00B707CC" w:rsidRPr="00663F12">
              <w:t>.</w:t>
            </w:r>
          </w:p>
          <w:p w:rsidR="00B707CC" w:rsidRPr="00663F12" w:rsidRDefault="00B707CC" w:rsidP="00882CF2">
            <w:pPr>
              <w:spacing w:line="259" w:lineRule="auto"/>
              <w:ind w:left="107"/>
              <w:jc w:val="center"/>
            </w:pPr>
          </w:p>
        </w:tc>
        <w:tc>
          <w:tcPr>
            <w:tcW w:w="3512" w:type="dxa"/>
            <w:tcBorders>
              <w:top w:val="single" w:sz="4" w:space="0" w:color="000000"/>
              <w:left w:val="single" w:sz="4" w:space="0" w:color="000000"/>
              <w:bottom w:val="single" w:sz="4" w:space="0" w:color="000000"/>
              <w:right w:val="single" w:sz="4" w:space="0" w:color="000000"/>
            </w:tcBorders>
            <w:vAlign w:val="center"/>
          </w:tcPr>
          <w:p w:rsidR="00B707CC" w:rsidRPr="00B405C2" w:rsidRDefault="00B707CC" w:rsidP="00882CF2">
            <w:pPr>
              <w:spacing w:line="259" w:lineRule="auto"/>
              <w:jc w:val="center"/>
              <w:rPr>
                <w:b/>
              </w:rPr>
            </w:pPr>
            <w:r w:rsidRPr="00B405C2">
              <w:rPr>
                <w:b/>
              </w:rPr>
              <w:t>Zakaz podwójnego finansowania</w:t>
            </w:r>
          </w:p>
        </w:tc>
        <w:tc>
          <w:tcPr>
            <w:tcW w:w="6251" w:type="dxa"/>
            <w:tcBorders>
              <w:top w:val="single" w:sz="4" w:space="0" w:color="000000"/>
              <w:left w:val="single" w:sz="4" w:space="0" w:color="000000"/>
              <w:bottom w:val="single" w:sz="4" w:space="0" w:color="000000"/>
              <w:right w:val="single" w:sz="4" w:space="0" w:color="000000"/>
            </w:tcBorders>
          </w:tcPr>
          <w:p w:rsidR="00B707CC" w:rsidRDefault="00B707CC" w:rsidP="00882CF2">
            <w:pPr>
              <w:spacing w:line="239" w:lineRule="auto"/>
              <w:ind w:left="108" w:right="47"/>
              <w:jc w:val="center"/>
            </w:pPr>
            <w: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B707CC" w:rsidRDefault="00B707CC" w:rsidP="00882CF2">
            <w:pPr>
              <w:spacing w:line="259" w:lineRule="auto"/>
              <w:ind w:left="108"/>
              <w:jc w:val="center"/>
            </w:pPr>
          </w:p>
          <w:p w:rsidR="00B707CC" w:rsidRDefault="00B707CC" w:rsidP="00882CF2">
            <w:pPr>
              <w:spacing w:line="259" w:lineRule="auto"/>
              <w:ind w:left="108"/>
              <w:jc w:val="center"/>
            </w:pPr>
            <w:r>
              <w:rPr>
                <w:sz w:val="16"/>
              </w:rPr>
              <w:t>Kryterium weryfikowane na podstawie podpisanego oświadczenia Wnioskodawcy we wniosku o dofinansowanie.</w:t>
            </w:r>
          </w:p>
        </w:tc>
        <w:tc>
          <w:tcPr>
            <w:tcW w:w="4040" w:type="dxa"/>
            <w:gridSpan w:val="2"/>
            <w:tcBorders>
              <w:top w:val="single" w:sz="4" w:space="0" w:color="000000"/>
              <w:left w:val="single" w:sz="4" w:space="0" w:color="000000"/>
              <w:bottom w:val="single" w:sz="4" w:space="0" w:color="000000"/>
              <w:right w:val="single" w:sz="4" w:space="0" w:color="000000"/>
            </w:tcBorders>
          </w:tcPr>
          <w:p w:rsidR="00B707CC" w:rsidRDefault="00B707CC" w:rsidP="00882CF2">
            <w:pPr>
              <w:spacing w:line="259" w:lineRule="auto"/>
              <w:ind w:left="59"/>
              <w:jc w:val="center"/>
            </w:pPr>
            <w:r>
              <w:t>Tak/Nie</w:t>
            </w:r>
          </w:p>
          <w:p w:rsidR="00B707CC" w:rsidRDefault="00B707CC" w:rsidP="00882CF2">
            <w:pPr>
              <w:spacing w:line="259" w:lineRule="auto"/>
              <w:ind w:left="102"/>
              <w:jc w:val="center"/>
            </w:pPr>
          </w:p>
          <w:p w:rsidR="00B707CC" w:rsidRDefault="00B707CC" w:rsidP="00882CF2">
            <w:pPr>
              <w:spacing w:line="242" w:lineRule="auto"/>
              <w:jc w:val="center"/>
            </w:pPr>
            <w:r>
              <w:rPr>
                <w:sz w:val="20"/>
              </w:rPr>
              <w:t>Kryterium obligatoryjne (spełnienie jest niezbędne dla możliwości otrzymania</w:t>
            </w:r>
          </w:p>
          <w:p w:rsidR="00B707CC" w:rsidRDefault="00B707CC" w:rsidP="00882CF2">
            <w:pPr>
              <w:spacing w:after="1" w:line="242" w:lineRule="auto"/>
              <w:jc w:val="center"/>
            </w:pPr>
            <w:r>
              <w:rPr>
                <w:sz w:val="20"/>
              </w:rPr>
              <w:t>dofinansowania). Niespełnienie kryterium oznacza odrzucenie wniosku</w:t>
            </w:r>
          </w:p>
          <w:p w:rsidR="00B707CC" w:rsidRDefault="00B707CC" w:rsidP="00882CF2">
            <w:pPr>
              <w:spacing w:line="259" w:lineRule="auto"/>
              <w:ind w:left="102"/>
              <w:jc w:val="center"/>
            </w:pPr>
          </w:p>
          <w:p w:rsidR="00B707CC" w:rsidRDefault="00B707CC" w:rsidP="00882CF2">
            <w:pPr>
              <w:spacing w:line="259" w:lineRule="auto"/>
              <w:ind w:right="45"/>
              <w:jc w:val="center"/>
            </w:pPr>
            <w:r>
              <w:rPr>
                <w:rFonts w:ascii="Calibri" w:eastAsia="Calibri" w:hAnsi="Calibri" w:cs="Calibri"/>
                <w:b/>
                <w:sz w:val="20"/>
              </w:rPr>
              <w:t>Brak możliwości korekty</w:t>
            </w:r>
          </w:p>
        </w:tc>
      </w:tr>
      <w:tr w:rsidR="00B707CC" w:rsidTr="002E76EE">
        <w:trPr>
          <w:trHeight w:val="1085"/>
        </w:trPr>
        <w:tc>
          <w:tcPr>
            <w:tcW w:w="905" w:type="dxa"/>
            <w:tcBorders>
              <w:top w:val="single" w:sz="4" w:space="0" w:color="000000"/>
              <w:left w:val="single" w:sz="4" w:space="0" w:color="000000"/>
              <w:bottom w:val="single" w:sz="4" w:space="0" w:color="000000"/>
              <w:right w:val="single" w:sz="4" w:space="0" w:color="000000"/>
            </w:tcBorders>
          </w:tcPr>
          <w:p w:rsidR="00882CF2" w:rsidRPr="00663F12" w:rsidRDefault="00882CF2" w:rsidP="00882CF2">
            <w:pPr>
              <w:spacing w:line="259" w:lineRule="auto"/>
              <w:ind w:right="99"/>
              <w:jc w:val="center"/>
            </w:pPr>
          </w:p>
          <w:p w:rsidR="00882CF2" w:rsidRPr="00663F12" w:rsidRDefault="00882CF2" w:rsidP="00882CF2">
            <w:pPr>
              <w:spacing w:line="259" w:lineRule="auto"/>
              <w:ind w:right="99"/>
              <w:jc w:val="center"/>
            </w:pPr>
          </w:p>
          <w:p w:rsidR="00882CF2" w:rsidRPr="00663F12" w:rsidRDefault="00882CF2" w:rsidP="00882CF2">
            <w:pPr>
              <w:spacing w:line="259" w:lineRule="auto"/>
              <w:ind w:right="99"/>
              <w:jc w:val="center"/>
            </w:pPr>
          </w:p>
          <w:p w:rsidR="00882CF2" w:rsidRPr="00663F12" w:rsidRDefault="00882CF2" w:rsidP="00882CF2">
            <w:pPr>
              <w:spacing w:line="259" w:lineRule="auto"/>
              <w:ind w:right="99"/>
              <w:jc w:val="center"/>
            </w:pPr>
          </w:p>
          <w:p w:rsidR="00882CF2" w:rsidRPr="00663F12" w:rsidRDefault="00882CF2" w:rsidP="00882CF2">
            <w:pPr>
              <w:spacing w:line="259" w:lineRule="auto"/>
              <w:ind w:right="99"/>
              <w:jc w:val="center"/>
            </w:pPr>
          </w:p>
          <w:p w:rsidR="00B707CC" w:rsidRPr="00663F12" w:rsidRDefault="00AE6478" w:rsidP="00882CF2">
            <w:pPr>
              <w:spacing w:line="259" w:lineRule="auto"/>
              <w:ind w:right="99"/>
              <w:jc w:val="center"/>
            </w:pPr>
            <w:r>
              <w:t>9</w:t>
            </w:r>
            <w:r w:rsidR="00B707CC" w:rsidRPr="00663F12">
              <w:t>.</w:t>
            </w:r>
          </w:p>
        </w:tc>
        <w:tc>
          <w:tcPr>
            <w:tcW w:w="3512" w:type="dxa"/>
            <w:tcBorders>
              <w:top w:val="single" w:sz="4" w:space="0" w:color="000000"/>
              <w:left w:val="single" w:sz="4" w:space="0" w:color="000000"/>
              <w:bottom w:val="single" w:sz="4" w:space="0" w:color="000000"/>
              <w:right w:val="single" w:sz="4" w:space="0" w:color="000000"/>
            </w:tcBorders>
          </w:tcPr>
          <w:p w:rsidR="00882CF2" w:rsidRPr="00B405C2" w:rsidRDefault="00882CF2" w:rsidP="00882CF2">
            <w:pPr>
              <w:spacing w:line="259" w:lineRule="auto"/>
              <w:jc w:val="center"/>
              <w:rPr>
                <w:b/>
              </w:rPr>
            </w:pPr>
          </w:p>
          <w:p w:rsidR="00882CF2" w:rsidRPr="00B405C2" w:rsidRDefault="00882CF2" w:rsidP="00882CF2">
            <w:pPr>
              <w:spacing w:line="259" w:lineRule="auto"/>
              <w:jc w:val="center"/>
              <w:rPr>
                <w:b/>
              </w:rPr>
            </w:pPr>
          </w:p>
          <w:p w:rsidR="00882CF2" w:rsidRPr="00B405C2" w:rsidRDefault="00882CF2" w:rsidP="00882CF2">
            <w:pPr>
              <w:spacing w:line="259" w:lineRule="auto"/>
              <w:jc w:val="center"/>
              <w:rPr>
                <w:b/>
              </w:rPr>
            </w:pPr>
          </w:p>
          <w:p w:rsidR="00882CF2" w:rsidRPr="00B405C2" w:rsidRDefault="00882CF2" w:rsidP="00882CF2">
            <w:pPr>
              <w:spacing w:line="259" w:lineRule="auto"/>
              <w:jc w:val="center"/>
              <w:rPr>
                <w:b/>
              </w:rPr>
            </w:pPr>
          </w:p>
          <w:p w:rsidR="00882CF2" w:rsidRPr="00B405C2" w:rsidRDefault="00882CF2" w:rsidP="00882CF2">
            <w:pPr>
              <w:spacing w:line="259" w:lineRule="auto"/>
              <w:jc w:val="center"/>
              <w:rPr>
                <w:b/>
              </w:rPr>
            </w:pPr>
          </w:p>
          <w:p w:rsidR="00B707CC" w:rsidRPr="00B405C2" w:rsidRDefault="00B707CC" w:rsidP="00882CF2">
            <w:pPr>
              <w:spacing w:line="259" w:lineRule="auto"/>
              <w:jc w:val="center"/>
              <w:rPr>
                <w:b/>
              </w:rPr>
            </w:pPr>
            <w:r w:rsidRPr="00B405C2">
              <w:rPr>
                <w:b/>
              </w:rPr>
              <w:t>Kwalifikowalność w wydatków ramach projektu</w:t>
            </w:r>
          </w:p>
        </w:tc>
        <w:tc>
          <w:tcPr>
            <w:tcW w:w="6251" w:type="dxa"/>
            <w:tcBorders>
              <w:top w:val="single" w:sz="4" w:space="0" w:color="000000"/>
              <w:left w:val="single" w:sz="4" w:space="0" w:color="000000"/>
              <w:bottom w:val="single" w:sz="4" w:space="0" w:color="000000"/>
              <w:right w:val="single" w:sz="4" w:space="0" w:color="000000"/>
            </w:tcBorders>
          </w:tcPr>
          <w:p w:rsidR="00B707CC" w:rsidRDefault="00B707CC" w:rsidP="00882CF2">
            <w:pPr>
              <w:spacing w:line="239" w:lineRule="auto"/>
              <w:jc w:val="center"/>
            </w:pPr>
            <w:r>
              <w:t>Wszystkie  typy wydatków przedstawione do dofinansowania  w ramach projektu są kwalifikowane.</w:t>
            </w:r>
          </w:p>
          <w:p w:rsidR="00B707CC" w:rsidRDefault="00B707CC" w:rsidP="00882CF2">
            <w:pPr>
              <w:spacing w:line="259" w:lineRule="auto"/>
              <w:ind w:left="108"/>
              <w:jc w:val="center"/>
            </w:pPr>
          </w:p>
          <w:p w:rsidR="00B707CC" w:rsidRDefault="00B707CC" w:rsidP="00882CF2">
            <w:pPr>
              <w:spacing w:line="259" w:lineRule="auto"/>
              <w:jc w:val="center"/>
            </w:pPr>
            <w:r>
              <w:rPr>
                <w:sz w:val="20"/>
              </w:rPr>
              <w:t xml:space="preserve">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w:t>
            </w:r>
            <w:r>
              <w:rPr>
                <w:sz w:val="20"/>
              </w:rPr>
              <w:lastRenderedPageBreak/>
              <w:t>określającymi zasady udzielania pomocy publicznej</w:t>
            </w:r>
          </w:p>
        </w:tc>
        <w:tc>
          <w:tcPr>
            <w:tcW w:w="4040" w:type="dxa"/>
            <w:gridSpan w:val="2"/>
            <w:tcBorders>
              <w:top w:val="single" w:sz="4" w:space="0" w:color="000000"/>
              <w:left w:val="single" w:sz="4" w:space="0" w:color="000000"/>
              <w:bottom w:val="single" w:sz="4" w:space="0" w:color="000000"/>
              <w:right w:val="single" w:sz="4" w:space="0" w:color="000000"/>
            </w:tcBorders>
          </w:tcPr>
          <w:p w:rsidR="00B707CC" w:rsidRDefault="00B707CC" w:rsidP="00882CF2">
            <w:pPr>
              <w:spacing w:line="259" w:lineRule="auto"/>
              <w:ind w:left="59"/>
              <w:jc w:val="center"/>
            </w:pPr>
            <w:r>
              <w:lastRenderedPageBreak/>
              <w:t>Tak/Nie</w:t>
            </w:r>
          </w:p>
          <w:p w:rsidR="00B707CC" w:rsidRDefault="00B707CC" w:rsidP="00882CF2">
            <w:pPr>
              <w:spacing w:line="259" w:lineRule="auto"/>
              <w:ind w:left="102"/>
              <w:jc w:val="center"/>
            </w:pPr>
          </w:p>
          <w:p w:rsidR="00B707CC" w:rsidRDefault="00B707CC" w:rsidP="00882CF2">
            <w:pPr>
              <w:spacing w:line="259" w:lineRule="auto"/>
              <w:ind w:left="59"/>
              <w:jc w:val="center"/>
            </w:pPr>
            <w:r>
              <w:t>Kryterium obligatoryjne</w:t>
            </w:r>
          </w:p>
          <w:p w:rsidR="00B707CC" w:rsidRDefault="00B707CC" w:rsidP="00882CF2">
            <w:pPr>
              <w:spacing w:line="239" w:lineRule="auto"/>
              <w:jc w:val="center"/>
            </w:pPr>
            <w:r>
              <w:t>(spełnienie jest niezbędne dla możliwości otrzymania dofinansowania).</w:t>
            </w:r>
          </w:p>
          <w:p w:rsidR="00B707CC" w:rsidRDefault="00B707CC" w:rsidP="00882CF2">
            <w:pPr>
              <w:spacing w:line="259" w:lineRule="auto"/>
              <w:ind w:right="99"/>
              <w:jc w:val="center"/>
            </w:pPr>
            <w:r>
              <w:t>Niespełnienie kryterium oznacza odrzucenie wniosku</w:t>
            </w:r>
          </w:p>
          <w:p w:rsidR="00B707CC" w:rsidRDefault="00B707CC" w:rsidP="00882CF2">
            <w:pPr>
              <w:spacing w:line="259" w:lineRule="auto"/>
              <w:ind w:right="52"/>
              <w:jc w:val="center"/>
            </w:pPr>
          </w:p>
          <w:p w:rsidR="00B707CC" w:rsidRDefault="00B707CC" w:rsidP="00882CF2">
            <w:pPr>
              <w:spacing w:line="259" w:lineRule="auto"/>
              <w:ind w:right="98"/>
              <w:jc w:val="center"/>
            </w:pPr>
            <w:r>
              <w:rPr>
                <w:rFonts w:ascii="Calibri" w:eastAsia="Calibri" w:hAnsi="Calibri" w:cs="Calibri"/>
                <w:b/>
                <w:sz w:val="20"/>
              </w:rPr>
              <w:t>Możliwości jednorazowej korekty</w:t>
            </w:r>
          </w:p>
          <w:p w:rsidR="00B707CC" w:rsidRDefault="00B707CC" w:rsidP="00882CF2">
            <w:pPr>
              <w:spacing w:line="259" w:lineRule="auto"/>
              <w:ind w:right="98"/>
              <w:jc w:val="center"/>
            </w:pPr>
          </w:p>
        </w:tc>
      </w:tr>
      <w:tr w:rsidR="00B707CC" w:rsidTr="002E76EE">
        <w:trPr>
          <w:trHeight w:val="1085"/>
        </w:trPr>
        <w:tc>
          <w:tcPr>
            <w:tcW w:w="905" w:type="dxa"/>
            <w:tcBorders>
              <w:top w:val="single" w:sz="4" w:space="0" w:color="000000"/>
              <w:left w:val="single" w:sz="4" w:space="0" w:color="000000"/>
              <w:bottom w:val="single" w:sz="4" w:space="0" w:color="000000"/>
              <w:right w:val="single" w:sz="4" w:space="0" w:color="000000"/>
            </w:tcBorders>
            <w:vAlign w:val="center"/>
          </w:tcPr>
          <w:p w:rsidR="00B707CC" w:rsidRPr="00663F12" w:rsidRDefault="00AE6478" w:rsidP="000C31B9">
            <w:pPr>
              <w:spacing w:line="259" w:lineRule="auto"/>
              <w:jc w:val="center"/>
            </w:pPr>
            <w:r>
              <w:lastRenderedPageBreak/>
              <w:t>10</w:t>
            </w:r>
            <w:r w:rsidR="00B707CC" w:rsidRPr="00663F12">
              <w:t>.</w:t>
            </w:r>
          </w:p>
        </w:tc>
        <w:tc>
          <w:tcPr>
            <w:tcW w:w="3512" w:type="dxa"/>
            <w:tcBorders>
              <w:top w:val="single" w:sz="4" w:space="0" w:color="000000"/>
              <w:left w:val="single" w:sz="4" w:space="0" w:color="000000"/>
              <w:bottom w:val="single" w:sz="4" w:space="0" w:color="000000"/>
              <w:right w:val="single" w:sz="4" w:space="0" w:color="000000"/>
            </w:tcBorders>
            <w:vAlign w:val="center"/>
          </w:tcPr>
          <w:p w:rsidR="00B707CC" w:rsidRPr="00B405C2" w:rsidRDefault="00B707CC" w:rsidP="000C31B9">
            <w:pPr>
              <w:spacing w:line="259" w:lineRule="auto"/>
              <w:jc w:val="center"/>
              <w:rPr>
                <w:b/>
              </w:rPr>
            </w:pPr>
            <w:r w:rsidRPr="00B405C2">
              <w:rPr>
                <w:b/>
              </w:rPr>
              <w:t>Maksymalny limit dofinansowania</w:t>
            </w:r>
          </w:p>
        </w:tc>
        <w:tc>
          <w:tcPr>
            <w:tcW w:w="6251" w:type="dxa"/>
            <w:tcBorders>
              <w:top w:val="single" w:sz="4" w:space="0" w:color="000000"/>
              <w:left w:val="single" w:sz="4" w:space="0" w:color="000000"/>
              <w:bottom w:val="single" w:sz="4" w:space="0" w:color="000000"/>
              <w:right w:val="single" w:sz="4" w:space="0" w:color="000000"/>
            </w:tcBorders>
            <w:vAlign w:val="center"/>
          </w:tcPr>
          <w:p w:rsidR="000C31B9" w:rsidRDefault="000C31B9" w:rsidP="00882CF2">
            <w:pPr>
              <w:spacing w:line="239" w:lineRule="auto"/>
              <w:ind w:right="100"/>
              <w:jc w:val="center"/>
            </w:pPr>
          </w:p>
          <w:p w:rsidR="000C31B9" w:rsidRDefault="000C31B9" w:rsidP="00882CF2">
            <w:pPr>
              <w:spacing w:line="239" w:lineRule="auto"/>
              <w:ind w:right="100"/>
              <w:jc w:val="center"/>
            </w:pPr>
          </w:p>
          <w:p w:rsidR="000C31B9" w:rsidRDefault="000C31B9" w:rsidP="00882CF2">
            <w:pPr>
              <w:spacing w:line="239" w:lineRule="auto"/>
              <w:ind w:right="100"/>
              <w:jc w:val="center"/>
            </w:pPr>
          </w:p>
          <w:p w:rsidR="000C31B9" w:rsidRDefault="000C31B9" w:rsidP="00882CF2">
            <w:pPr>
              <w:spacing w:line="239" w:lineRule="auto"/>
              <w:ind w:right="100"/>
              <w:jc w:val="center"/>
            </w:pPr>
          </w:p>
          <w:p w:rsidR="00B707CC" w:rsidRDefault="00B707CC" w:rsidP="00882CF2">
            <w:pPr>
              <w:spacing w:line="239" w:lineRule="auto"/>
              <w:ind w:right="100"/>
              <w:jc w:val="center"/>
            </w:pPr>
            <w:r>
              <w:t>W ramach tego kryterium sprawdzane jest czy % poziomu dofinansowania projektu nie przekracza maksymalnych limitów przewidzianych w Regulaminie danego konkursu.</w:t>
            </w:r>
          </w:p>
          <w:p w:rsidR="00B707CC" w:rsidRDefault="00B707CC" w:rsidP="00882CF2">
            <w:pPr>
              <w:spacing w:line="259" w:lineRule="auto"/>
              <w:jc w:val="center"/>
            </w:pPr>
          </w:p>
          <w:p w:rsidR="00B707CC" w:rsidRDefault="00B707CC" w:rsidP="00882CF2">
            <w:pPr>
              <w:spacing w:line="259" w:lineRule="auto"/>
              <w:jc w:val="center"/>
            </w:pPr>
          </w:p>
        </w:tc>
        <w:tc>
          <w:tcPr>
            <w:tcW w:w="4040" w:type="dxa"/>
            <w:gridSpan w:val="2"/>
            <w:tcBorders>
              <w:top w:val="single" w:sz="4" w:space="0" w:color="000000"/>
              <w:left w:val="single" w:sz="4" w:space="0" w:color="000000"/>
              <w:bottom w:val="single" w:sz="4" w:space="0" w:color="000000"/>
              <w:right w:val="single" w:sz="4" w:space="0" w:color="000000"/>
            </w:tcBorders>
          </w:tcPr>
          <w:p w:rsidR="00B707CC" w:rsidRDefault="00B707CC" w:rsidP="00882CF2">
            <w:pPr>
              <w:spacing w:line="259" w:lineRule="auto"/>
              <w:ind w:right="52"/>
              <w:jc w:val="center"/>
            </w:pPr>
          </w:p>
          <w:p w:rsidR="00B707CC" w:rsidRDefault="00B707CC" w:rsidP="00882CF2">
            <w:pPr>
              <w:spacing w:line="259" w:lineRule="auto"/>
              <w:ind w:right="101"/>
              <w:jc w:val="center"/>
            </w:pPr>
            <w:r>
              <w:t>Tak/Nie</w:t>
            </w:r>
          </w:p>
          <w:p w:rsidR="00B707CC" w:rsidRDefault="00B707CC" w:rsidP="00882CF2">
            <w:pPr>
              <w:spacing w:line="259" w:lineRule="auto"/>
              <w:ind w:right="52"/>
              <w:jc w:val="center"/>
            </w:pPr>
          </w:p>
          <w:p w:rsidR="00B707CC" w:rsidRDefault="00B707CC" w:rsidP="00882CF2">
            <w:pPr>
              <w:spacing w:line="259" w:lineRule="auto"/>
              <w:ind w:right="101"/>
              <w:jc w:val="center"/>
            </w:pPr>
            <w:r>
              <w:t>Kryterium obligatoryjne</w:t>
            </w:r>
          </w:p>
          <w:p w:rsidR="00B707CC" w:rsidRDefault="00B707CC" w:rsidP="00882CF2">
            <w:pPr>
              <w:spacing w:line="239" w:lineRule="auto"/>
              <w:jc w:val="center"/>
            </w:pPr>
            <w:r>
              <w:t>(spełnienie jest niezbędne dla możliwości otrzymania dofinansowania).</w:t>
            </w:r>
          </w:p>
          <w:p w:rsidR="00B707CC" w:rsidRDefault="00B707CC" w:rsidP="00882CF2">
            <w:pPr>
              <w:spacing w:line="239" w:lineRule="auto"/>
              <w:ind w:right="19"/>
              <w:jc w:val="center"/>
            </w:pPr>
            <w:r>
              <w:t>Niespełnienie kryterium oznacza odrzucenie wniosku</w:t>
            </w:r>
          </w:p>
          <w:p w:rsidR="00B707CC" w:rsidRDefault="00B707CC" w:rsidP="00882CF2">
            <w:pPr>
              <w:spacing w:line="259" w:lineRule="auto"/>
              <w:ind w:right="52"/>
              <w:jc w:val="center"/>
            </w:pPr>
          </w:p>
          <w:p w:rsidR="00B707CC" w:rsidRDefault="00B707CC" w:rsidP="00882CF2">
            <w:pPr>
              <w:spacing w:line="259" w:lineRule="auto"/>
              <w:ind w:right="103"/>
              <w:jc w:val="center"/>
            </w:pPr>
            <w:r>
              <w:rPr>
                <w:rFonts w:ascii="Calibri" w:eastAsia="Calibri" w:hAnsi="Calibri" w:cs="Calibri"/>
                <w:b/>
                <w:sz w:val="20"/>
              </w:rPr>
              <w:t>Możliwości jednorazowej korekty</w:t>
            </w:r>
          </w:p>
        </w:tc>
      </w:tr>
      <w:tr w:rsidR="00B707CC" w:rsidTr="002E76EE">
        <w:trPr>
          <w:trHeight w:val="1085"/>
        </w:trPr>
        <w:tc>
          <w:tcPr>
            <w:tcW w:w="905" w:type="dxa"/>
            <w:tcBorders>
              <w:top w:val="single" w:sz="4" w:space="0" w:color="000000"/>
              <w:left w:val="single" w:sz="4" w:space="0" w:color="000000"/>
              <w:bottom w:val="single" w:sz="4" w:space="0" w:color="000000"/>
              <w:right w:val="single" w:sz="4" w:space="0" w:color="000000"/>
            </w:tcBorders>
          </w:tcPr>
          <w:p w:rsidR="00B707CC" w:rsidRPr="00663F12" w:rsidRDefault="00B707CC" w:rsidP="00882CF2">
            <w:pPr>
              <w:spacing w:after="98" w:line="259" w:lineRule="auto"/>
              <w:ind w:right="52"/>
              <w:jc w:val="center"/>
            </w:pPr>
          </w:p>
          <w:p w:rsidR="00B707CC" w:rsidRPr="00663F12" w:rsidRDefault="00B707CC" w:rsidP="00882CF2">
            <w:pPr>
              <w:spacing w:after="98" w:line="259" w:lineRule="auto"/>
              <w:ind w:right="52"/>
              <w:jc w:val="center"/>
            </w:pPr>
          </w:p>
          <w:p w:rsidR="00B707CC" w:rsidRPr="00663F12" w:rsidRDefault="00B707CC" w:rsidP="00882CF2">
            <w:pPr>
              <w:spacing w:after="95" w:line="259" w:lineRule="auto"/>
              <w:ind w:right="52"/>
              <w:jc w:val="center"/>
            </w:pPr>
          </w:p>
          <w:p w:rsidR="00B707CC" w:rsidRPr="00663F12" w:rsidRDefault="00AE6478" w:rsidP="00882CF2">
            <w:pPr>
              <w:spacing w:after="98" w:line="259" w:lineRule="auto"/>
              <w:jc w:val="center"/>
            </w:pPr>
            <w:r>
              <w:t>11</w:t>
            </w:r>
            <w:r w:rsidR="00B707CC" w:rsidRPr="00663F12">
              <w:t>.</w:t>
            </w:r>
          </w:p>
          <w:p w:rsidR="00B707CC" w:rsidRPr="00663F12" w:rsidRDefault="00B707CC" w:rsidP="00882CF2">
            <w:pPr>
              <w:spacing w:after="98" w:line="259" w:lineRule="auto"/>
              <w:ind w:right="52"/>
              <w:jc w:val="center"/>
            </w:pPr>
          </w:p>
          <w:p w:rsidR="00B707CC" w:rsidRPr="00663F12" w:rsidRDefault="00B707CC" w:rsidP="00882CF2">
            <w:pPr>
              <w:spacing w:line="259" w:lineRule="auto"/>
              <w:ind w:right="52"/>
              <w:jc w:val="center"/>
            </w:pPr>
          </w:p>
        </w:tc>
        <w:tc>
          <w:tcPr>
            <w:tcW w:w="3512" w:type="dxa"/>
            <w:tcBorders>
              <w:top w:val="single" w:sz="4" w:space="0" w:color="000000"/>
              <w:left w:val="single" w:sz="4" w:space="0" w:color="000000"/>
              <w:bottom w:val="single" w:sz="4" w:space="0" w:color="000000"/>
              <w:right w:val="single" w:sz="4" w:space="0" w:color="000000"/>
            </w:tcBorders>
            <w:vAlign w:val="center"/>
          </w:tcPr>
          <w:p w:rsidR="00B707CC" w:rsidRPr="00B405C2" w:rsidRDefault="00B707CC" w:rsidP="00882CF2">
            <w:pPr>
              <w:spacing w:line="259" w:lineRule="auto"/>
              <w:jc w:val="center"/>
              <w:rPr>
                <w:b/>
              </w:rPr>
            </w:pPr>
            <w:r w:rsidRPr="00B405C2">
              <w:rPr>
                <w:b/>
              </w:rPr>
              <w:t>Minimalna/maksymalna wartość projektu</w:t>
            </w:r>
          </w:p>
        </w:tc>
        <w:tc>
          <w:tcPr>
            <w:tcW w:w="6251" w:type="dxa"/>
            <w:tcBorders>
              <w:top w:val="single" w:sz="4" w:space="0" w:color="000000"/>
              <w:left w:val="single" w:sz="4" w:space="0" w:color="000000"/>
              <w:bottom w:val="single" w:sz="4" w:space="0" w:color="000000"/>
              <w:right w:val="single" w:sz="4" w:space="0" w:color="000000"/>
            </w:tcBorders>
            <w:vAlign w:val="center"/>
          </w:tcPr>
          <w:p w:rsidR="00B707CC" w:rsidRDefault="00B707CC" w:rsidP="00882CF2">
            <w:pPr>
              <w:spacing w:line="239" w:lineRule="auto"/>
              <w:ind w:right="99"/>
              <w:jc w:val="center"/>
            </w:pPr>
            <w:r>
              <w:t>W ramach tego kryterium sprawdzane jest czy minimalna/ maksymalna wartość projektu nie przekracza poziomu określonego w Regulaminie danego konkursu.</w:t>
            </w:r>
          </w:p>
          <w:p w:rsidR="00B707CC" w:rsidRDefault="00B707CC" w:rsidP="00882CF2">
            <w:pPr>
              <w:spacing w:line="259" w:lineRule="auto"/>
              <w:jc w:val="center"/>
            </w:pPr>
          </w:p>
          <w:p w:rsidR="00B707CC" w:rsidRDefault="00B707CC" w:rsidP="00882CF2">
            <w:pPr>
              <w:spacing w:after="14" w:line="242" w:lineRule="auto"/>
              <w:jc w:val="center"/>
            </w:pPr>
            <w:r>
              <w:rPr>
                <w:sz w:val="20"/>
              </w:rPr>
              <w:t>Kryterium nie dotyczy naborów w których nie określono w Regulaminie konkursu minimalna/maksymalna wartość projektu</w:t>
            </w:r>
          </w:p>
          <w:p w:rsidR="00B707CC" w:rsidRDefault="00B707CC" w:rsidP="00882CF2">
            <w:pPr>
              <w:spacing w:line="259" w:lineRule="auto"/>
              <w:jc w:val="center"/>
            </w:pPr>
          </w:p>
        </w:tc>
        <w:tc>
          <w:tcPr>
            <w:tcW w:w="4040" w:type="dxa"/>
            <w:gridSpan w:val="2"/>
            <w:tcBorders>
              <w:top w:val="single" w:sz="4" w:space="0" w:color="000000"/>
              <w:left w:val="single" w:sz="4" w:space="0" w:color="000000"/>
              <w:bottom w:val="single" w:sz="4" w:space="0" w:color="000000"/>
              <w:right w:val="single" w:sz="4" w:space="0" w:color="000000"/>
            </w:tcBorders>
          </w:tcPr>
          <w:p w:rsidR="00B707CC" w:rsidRDefault="00B707CC" w:rsidP="00882CF2">
            <w:pPr>
              <w:spacing w:line="259" w:lineRule="auto"/>
              <w:ind w:right="101"/>
              <w:jc w:val="center"/>
            </w:pPr>
            <w:r>
              <w:t>Tak/Nie/Nie dotyczy</w:t>
            </w:r>
          </w:p>
          <w:p w:rsidR="00B707CC" w:rsidRDefault="00B707CC" w:rsidP="00882CF2">
            <w:pPr>
              <w:spacing w:line="259" w:lineRule="auto"/>
              <w:ind w:right="52"/>
              <w:jc w:val="center"/>
            </w:pPr>
          </w:p>
          <w:p w:rsidR="00B707CC" w:rsidRDefault="00B707CC" w:rsidP="00882CF2">
            <w:pPr>
              <w:spacing w:line="259" w:lineRule="auto"/>
              <w:ind w:right="105"/>
              <w:jc w:val="center"/>
            </w:pPr>
            <w:r>
              <w:rPr>
                <w:sz w:val="20"/>
              </w:rPr>
              <w:t>Kryterium obligatoryjne</w:t>
            </w:r>
          </w:p>
          <w:p w:rsidR="00B707CC" w:rsidRDefault="00B707CC" w:rsidP="00882CF2">
            <w:pPr>
              <w:spacing w:after="1" w:line="241" w:lineRule="auto"/>
              <w:ind w:left="120" w:right="223"/>
              <w:jc w:val="center"/>
            </w:pPr>
            <w:r>
              <w:rPr>
                <w:sz w:val="20"/>
              </w:rPr>
              <w:t>(spełnienie jest niezbędne dla możliwości otrzymania dofinansowania). Niespełnienie kryterium oznacza odrzucenie wniosku</w:t>
            </w:r>
          </w:p>
          <w:p w:rsidR="00B707CC" w:rsidRDefault="00B707CC" w:rsidP="00882CF2">
            <w:pPr>
              <w:spacing w:line="259" w:lineRule="auto"/>
              <w:ind w:right="57"/>
              <w:jc w:val="center"/>
            </w:pPr>
          </w:p>
          <w:p w:rsidR="00B707CC" w:rsidRDefault="00B707CC" w:rsidP="00882CF2">
            <w:pPr>
              <w:spacing w:line="259" w:lineRule="auto"/>
              <w:ind w:right="103"/>
              <w:jc w:val="center"/>
            </w:pPr>
            <w:r>
              <w:rPr>
                <w:rFonts w:ascii="Calibri" w:eastAsia="Calibri" w:hAnsi="Calibri" w:cs="Calibri"/>
                <w:b/>
                <w:sz w:val="20"/>
              </w:rPr>
              <w:t>Możliwości jednorazowej korekty</w:t>
            </w:r>
          </w:p>
          <w:p w:rsidR="00B707CC" w:rsidRDefault="00B707CC" w:rsidP="00882CF2">
            <w:pPr>
              <w:spacing w:line="259" w:lineRule="auto"/>
              <w:ind w:right="52"/>
              <w:jc w:val="center"/>
            </w:pPr>
          </w:p>
        </w:tc>
      </w:tr>
      <w:tr w:rsidR="00B707CC" w:rsidTr="002E76EE">
        <w:trPr>
          <w:trHeight w:val="1085"/>
        </w:trPr>
        <w:tc>
          <w:tcPr>
            <w:tcW w:w="905" w:type="dxa"/>
            <w:tcBorders>
              <w:top w:val="single" w:sz="4" w:space="0" w:color="000000"/>
              <w:left w:val="single" w:sz="4" w:space="0" w:color="000000"/>
              <w:bottom w:val="single" w:sz="4" w:space="0" w:color="000000"/>
              <w:right w:val="single" w:sz="4" w:space="0" w:color="000000"/>
            </w:tcBorders>
            <w:vAlign w:val="center"/>
          </w:tcPr>
          <w:p w:rsidR="00B707CC" w:rsidRPr="00663F12" w:rsidRDefault="00B707CC" w:rsidP="008C0A86">
            <w:pPr>
              <w:spacing w:after="98" w:line="259" w:lineRule="auto"/>
              <w:ind w:right="52"/>
              <w:jc w:val="center"/>
            </w:pPr>
          </w:p>
          <w:p w:rsidR="00B707CC" w:rsidRPr="00663F12" w:rsidRDefault="00B707CC" w:rsidP="008C0A86">
            <w:pPr>
              <w:spacing w:after="98" w:line="259" w:lineRule="auto"/>
              <w:ind w:right="52"/>
              <w:jc w:val="center"/>
            </w:pPr>
          </w:p>
          <w:p w:rsidR="00B707CC" w:rsidRPr="00663F12" w:rsidRDefault="00AE6478" w:rsidP="008C0A86">
            <w:pPr>
              <w:spacing w:line="259" w:lineRule="auto"/>
              <w:ind w:right="100"/>
              <w:jc w:val="center"/>
            </w:pPr>
            <w:r>
              <w:t>12</w:t>
            </w:r>
            <w:r w:rsidR="00B707CC" w:rsidRPr="00663F12">
              <w:t>.</w:t>
            </w:r>
          </w:p>
        </w:tc>
        <w:tc>
          <w:tcPr>
            <w:tcW w:w="3512" w:type="dxa"/>
            <w:tcBorders>
              <w:top w:val="single" w:sz="4" w:space="0" w:color="000000"/>
              <w:left w:val="single" w:sz="4" w:space="0" w:color="000000"/>
              <w:bottom w:val="single" w:sz="4" w:space="0" w:color="000000"/>
              <w:right w:val="single" w:sz="4" w:space="0" w:color="000000"/>
            </w:tcBorders>
            <w:vAlign w:val="center"/>
          </w:tcPr>
          <w:p w:rsidR="00B707CC" w:rsidRPr="00B405C2" w:rsidRDefault="00B707CC" w:rsidP="00882CF2">
            <w:pPr>
              <w:spacing w:line="259" w:lineRule="auto"/>
              <w:jc w:val="center"/>
              <w:rPr>
                <w:b/>
              </w:rPr>
            </w:pPr>
            <w:r w:rsidRPr="00B405C2">
              <w:rPr>
                <w:b/>
              </w:rPr>
              <w:t>Ocena występowania pomocy publicznej/pomoc de minimis</w:t>
            </w:r>
          </w:p>
        </w:tc>
        <w:tc>
          <w:tcPr>
            <w:tcW w:w="6251" w:type="dxa"/>
            <w:tcBorders>
              <w:top w:val="single" w:sz="4" w:space="0" w:color="000000"/>
              <w:left w:val="single" w:sz="4" w:space="0" w:color="000000"/>
              <w:bottom w:val="single" w:sz="4" w:space="0" w:color="000000"/>
              <w:right w:val="single" w:sz="4" w:space="0" w:color="000000"/>
            </w:tcBorders>
          </w:tcPr>
          <w:p w:rsidR="005A5ABB" w:rsidRPr="00DB4FBC" w:rsidRDefault="005A5ABB" w:rsidP="005A5ABB">
            <w:pPr>
              <w:snapToGrid w:val="0"/>
              <w:jc w:val="center"/>
              <w:rPr>
                <w:rFonts w:eastAsia="Times New Roman" w:cs="Arial"/>
                <w:kern w:val="1"/>
              </w:rPr>
            </w:pPr>
            <w:r w:rsidRPr="00DB4FBC">
              <w:rPr>
                <w:rFonts w:eastAsia="Times New Roman" w:cs="Arial"/>
                <w:kern w:val="1"/>
              </w:rPr>
              <w:t>W ramach tego kryterium będzie weryfikowane czy Wnioskodawca prawidłowo zakwalifikował projekt pod kątem występowania pomocy publicznej/ pomocy de minimis</w:t>
            </w:r>
            <w:r>
              <w:t xml:space="preserve"> </w:t>
            </w:r>
            <w:r w:rsidRPr="00ED1399">
              <w:rPr>
                <w:rFonts w:eastAsia="Times New Roman" w:cs="Arial"/>
                <w:kern w:val="1"/>
              </w:rPr>
              <w:t>oraz czy kwalifikacja projektu jest zgodna z Regulaminem konkursu</w:t>
            </w:r>
            <w:r w:rsidRPr="00DB4FBC">
              <w:rPr>
                <w:rFonts w:eastAsia="Times New Roman" w:cs="Arial"/>
                <w:kern w:val="1"/>
              </w:rPr>
              <w:t>.</w:t>
            </w:r>
          </w:p>
          <w:p w:rsidR="005A5ABB" w:rsidRDefault="005A5ABB" w:rsidP="005A5ABB">
            <w:pPr>
              <w:snapToGrid w:val="0"/>
              <w:jc w:val="center"/>
              <w:rPr>
                <w:rFonts w:eastAsia="Times New Roman" w:cs="Arial"/>
                <w:kern w:val="1"/>
              </w:rPr>
            </w:pPr>
          </w:p>
          <w:p w:rsidR="005A5ABB" w:rsidRPr="00ED1399" w:rsidRDefault="005A5ABB" w:rsidP="005A5ABB">
            <w:pPr>
              <w:snapToGrid w:val="0"/>
              <w:jc w:val="center"/>
              <w:rPr>
                <w:rFonts w:eastAsia="Times New Roman" w:cs="Arial"/>
                <w:kern w:val="1"/>
              </w:rPr>
            </w:pPr>
            <w:r w:rsidRPr="00ED1399">
              <w:rPr>
                <w:rFonts w:eastAsia="Times New Roman" w:cs="Arial"/>
                <w:kern w:val="1"/>
              </w:rPr>
              <w:t>Kryterium niespełnione jeśli:</w:t>
            </w:r>
          </w:p>
          <w:p w:rsidR="005A5ABB" w:rsidRPr="00ED1399" w:rsidRDefault="005A5ABB" w:rsidP="005A5ABB">
            <w:pPr>
              <w:snapToGrid w:val="0"/>
              <w:jc w:val="center"/>
              <w:rPr>
                <w:rFonts w:eastAsia="Times New Roman" w:cs="Arial"/>
                <w:kern w:val="1"/>
              </w:rPr>
            </w:pPr>
          </w:p>
          <w:p w:rsidR="005A5ABB" w:rsidRPr="00ED1399" w:rsidRDefault="005A5ABB" w:rsidP="005A5ABB">
            <w:pPr>
              <w:snapToGrid w:val="0"/>
              <w:jc w:val="center"/>
              <w:rPr>
                <w:rFonts w:eastAsia="Times New Roman" w:cs="Arial"/>
                <w:kern w:val="1"/>
              </w:rPr>
            </w:pPr>
            <w:r w:rsidRPr="00ED1399">
              <w:rPr>
                <w:rFonts w:eastAsia="Times New Roman" w:cs="Arial"/>
                <w:kern w:val="1"/>
              </w:rPr>
              <w:t>- Wnioskodawca nieprawidłowo zakwalifikował projekt pod kątem występowania pomocy publicznej/ de minimis</w:t>
            </w:r>
          </w:p>
          <w:p w:rsidR="005A5ABB" w:rsidRPr="00ED1399" w:rsidRDefault="005A5ABB" w:rsidP="005A5ABB">
            <w:pPr>
              <w:snapToGrid w:val="0"/>
              <w:jc w:val="center"/>
              <w:rPr>
                <w:rFonts w:eastAsia="Times New Roman" w:cs="Arial"/>
                <w:kern w:val="1"/>
              </w:rPr>
            </w:pPr>
          </w:p>
          <w:p w:rsidR="005A5ABB" w:rsidRPr="00ED1399" w:rsidRDefault="005A5ABB" w:rsidP="005A5ABB">
            <w:pPr>
              <w:snapToGrid w:val="0"/>
              <w:jc w:val="center"/>
              <w:rPr>
                <w:rFonts w:eastAsia="Times New Roman" w:cs="Arial"/>
                <w:kern w:val="1"/>
              </w:rPr>
            </w:pPr>
            <w:r>
              <w:rPr>
                <w:rFonts w:eastAsia="Times New Roman" w:cs="Arial"/>
                <w:kern w:val="1"/>
              </w:rPr>
              <w:t>- W</w:t>
            </w:r>
            <w:r w:rsidRPr="00ED1399">
              <w:rPr>
                <w:rFonts w:eastAsia="Times New Roman" w:cs="Arial"/>
                <w:kern w:val="1"/>
              </w:rPr>
              <w:t xml:space="preserve"> projekcie występuje pomoc pu</w:t>
            </w:r>
            <w:r>
              <w:rPr>
                <w:rFonts w:eastAsia="Times New Roman" w:cs="Arial"/>
                <w:kern w:val="1"/>
              </w:rPr>
              <w:t>bliczna/ pomoc de minimis, a w R</w:t>
            </w:r>
            <w:r w:rsidRPr="00ED1399">
              <w:rPr>
                <w:rFonts w:eastAsia="Times New Roman" w:cs="Arial"/>
                <w:kern w:val="1"/>
              </w:rPr>
              <w:t>egulaminie konkursu wskazano, że nie przewiduje się udzielania dofinansowania w formie pomocy publicznej/ pomocy de minimis,</w:t>
            </w:r>
          </w:p>
          <w:p w:rsidR="005A5ABB" w:rsidRPr="00ED1399" w:rsidRDefault="005A5ABB" w:rsidP="005A5ABB">
            <w:pPr>
              <w:snapToGrid w:val="0"/>
              <w:jc w:val="center"/>
              <w:rPr>
                <w:rFonts w:eastAsia="Times New Roman" w:cs="Arial"/>
                <w:kern w:val="1"/>
              </w:rPr>
            </w:pPr>
          </w:p>
          <w:p w:rsidR="00B707CC" w:rsidRDefault="005A5ABB" w:rsidP="005A5ABB">
            <w:pPr>
              <w:spacing w:line="259" w:lineRule="auto"/>
              <w:ind w:left="108"/>
              <w:jc w:val="center"/>
            </w:pPr>
            <w:r w:rsidRPr="00DB4FBC">
              <w:rPr>
                <w:rFonts w:eastAsia="Times New Roman" w:cs="Arial"/>
                <w:kern w:val="1"/>
              </w:rPr>
              <w:t xml:space="preserve">W przypadku projektów objętych pomocą publiczną </w:t>
            </w:r>
            <w:r w:rsidRPr="00DB4FBC">
              <w:rPr>
                <w:rFonts w:eastAsia="Times New Roman" w:cs="Arial"/>
                <w:kern w:val="1"/>
              </w:rPr>
              <w:br/>
              <w:t xml:space="preserve">w ramach tego kryterium będzie weryfikowane czy projekt nie rozpoczął się przed złożeniem wniosku </w:t>
            </w:r>
            <w:r w:rsidRPr="00DB4FBC">
              <w:rPr>
                <w:rFonts w:eastAsia="Times New Roman" w:cs="Arial"/>
                <w:kern w:val="1"/>
              </w:rPr>
              <w:br/>
              <w:t>o dofinansowanie</w:t>
            </w:r>
            <w:r>
              <w:rPr>
                <w:rFonts w:eastAsia="Times New Roman" w:cs="Arial"/>
                <w:kern w:val="1"/>
              </w:rPr>
              <w:t xml:space="preserve"> (jeżeli dotyczy).</w:t>
            </w:r>
          </w:p>
          <w:p w:rsidR="00B707CC" w:rsidRDefault="00B707CC" w:rsidP="00882CF2">
            <w:pPr>
              <w:spacing w:after="15" w:line="239" w:lineRule="auto"/>
              <w:jc w:val="center"/>
            </w:pPr>
          </w:p>
          <w:p w:rsidR="00B707CC" w:rsidRDefault="00B707CC" w:rsidP="00882CF2">
            <w:pPr>
              <w:tabs>
                <w:tab w:val="center" w:pos="423"/>
                <w:tab w:val="center" w:pos="1638"/>
                <w:tab w:val="center" w:pos="2676"/>
                <w:tab w:val="center" w:pos="4044"/>
                <w:tab w:val="center" w:pos="5530"/>
              </w:tabs>
              <w:spacing w:line="259" w:lineRule="auto"/>
              <w:jc w:val="center"/>
            </w:pPr>
          </w:p>
        </w:tc>
        <w:tc>
          <w:tcPr>
            <w:tcW w:w="4040" w:type="dxa"/>
            <w:gridSpan w:val="2"/>
            <w:tcBorders>
              <w:top w:val="single" w:sz="4" w:space="0" w:color="000000"/>
              <w:left w:val="single" w:sz="4" w:space="0" w:color="000000"/>
              <w:bottom w:val="single" w:sz="4" w:space="0" w:color="000000"/>
              <w:right w:val="single" w:sz="4" w:space="0" w:color="000000"/>
            </w:tcBorders>
          </w:tcPr>
          <w:p w:rsidR="008C0A86" w:rsidRPr="00EE14A7" w:rsidRDefault="008C0A86" w:rsidP="008C0A86">
            <w:pPr>
              <w:autoSpaceDE w:val="0"/>
              <w:autoSpaceDN w:val="0"/>
              <w:adjustRightInd w:val="0"/>
              <w:jc w:val="center"/>
              <w:rPr>
                <w:rFonts w:eastAsia="Times New Roman" w:cs="Arial"/>
                <w:color w:val="000000" w:themeColor="text1"/>
                <w:kern w:val="1"/>
              </w:rPr>
            </w:pPr>
            <w:r w:rsidRPr="00EE14A7">
              <w:rPr>
                <w:rFonts w:eastAsia="Times New Roman" w:cs="Arial"/>
                <w:color w:val="000000" w:themeColor="text1"/>
                <w:kern w:val="1"/>
              </w:rPr>
              <w:lastRenderedPageBreak/>
              <w:t>Tak/Nie</w:t>
            </w:r>
          </w:p>
          <w:p w:rsidR="008C0A86" w:rsidRPr="00EE14A7" w:rsidRDefault="008C0A86" w:rsidP="008C0A86">
            <w:pPr>
              <w:autoSpaceDE w:val="0"/>
              <w:autoSpaceDN w:val="0"/>
              <w:adjustRightInd w:val="0"/>
              <w:jc w:val="center"/>
              <w:rPr>
                <w:rFonts w:eastAsia="Times New Roman" w:cs="Arial"/>
                <w:color w:val="000000" w:themeColor="text1"/>
                <w:kern w:val="1"/>
              </w:rPr>
            </w:pPr>
          </w:p>
          <w:p w:rsidR="008C0A86" w:rsidRPr="00EE14A7" w:rsidRDefault="008C0A86" w:rsidP="008C0A86">
            <w:pPr>
              <w:autoSpaceDE w:val="0"/>
              <w:autoSpaceDN w:val="0"/>
              <w:adjustRightInd w:val="0"/>
              <w:jc w:val="center"/>
              <w:rPr>
                <w:rFonts w:cs="Arial"/>
                <w:color w:val="000000" w:themeColor="text1"/>
                <w:sz w:val="20"/>
                <w:szCs w:val="20"/>
              </w:rPr>
            </w:pPr>
            <w:r w:rsidRPr="00EE14A7">
              <w:rPr>
                <w:rFonts w:cs="Arial"/>
                <w:color w:val="000000" w:themeColor="text1"/>
                <w:sz w:val="20"/>
                <w:szCs w:val="20"/>
              </w:rPr>
              <w:t>Kryterium obligatoryjne</w:t>
            </w:r>
          </w:p>
          <w:p w:rsidR="008C0A86" w:rsidRPr="00EE14A7" w:rsidRDefault="008C0A86" w:rsidP="008C0A86">
            <w:pPr>
              <w:autoSpaceDE w:val="0"/>
              <w:autoSpaceDN w:val="0"/>
              <w:adjustRightInd w:val="0"/>
              <w:jc w:val="center"/>
              <w:rPr>
                <w:rFonts w:cs="Arial"/>
                <w:color w:val="000000" w:themeColor="text1"/>
                <w:sz w:val="20"/>
                <w:szCs w:val="20"/>
              </w:rPr>
            </w:pPr>
            <w:r w:rsidRPr="00EE14A7">
              <w:rPr>
                <w:rFonts w:cs="Arial"/>
                <w:color w:val="000000" w:themeColor="text1"/>
                <w:sz w:val="20"/>
                <w:szCs w:val="20"/>
              </w:rPr>
              <w:t>(spełnienie jest niezbędne dla możliwości otrzymania dofinansowania).</w:t>
            </w:r>
          </w:p>
          <w:p w:rsidR="008C0A86" w:rsidRPr="00EE14A7" w:rsidRDefault="008C0A86" w:rsidP="008C0A86">
            <w:pPr>
              <w:autoSpaceDE w:val="0"/>
              <w:autoSpaceDN w:val="0"/>
              <w:adjustRightInd w:val="0"/>
              <w:jc w:val="center"/>
              <w:rPr>
                <w:rFonts w:cs="Arial"/>
                <w:color w:val="000000" w:themeColor="text1"/>
                <w:sz w:val="20"/>
                <w:szCs w:val="20"/>
              </w:rPr>
            </w:pPr>
            <w:r w:rsidRPr="00EE14A7">
              <w:rPr>
                <w:rFonts w:cs="Arial"/>
                <w:color w:val="000000" w:themeColor="text1"/>
                <w:sz w:val="20"/>
                <w:szCs w:val="20"/>
              </w:rPr>
              <w:t xml:space="preserve">Niespełnienie kryterium oznacza odrzucenie wniosku </w:t>
            </w:r>
          </w:p>
          <w:p w:rsidR="008C0A86" w:rsidRPr="00EE14A7" w:rsidRDefault="008C0A86" w:rsidP="008C0A86">
            <w:pPr>
              <w:autoSpaceDE w:val="0"/>
              <w:autoSpaceDN w:val="0"/>
              <w:adjustRightInd w:val="0"/>
              <w:jc w:val="center"/>
              <w:rPr>
                <w:rFonts w:cs="Arial"/>
                <w:color w:val="000000" w:themeColor="text1"/>
                <w:sz w:val="20"/>
                <w:szCs w:val="20"/>
              </w:rPr>
            </w:pPr>
          </w:p>
          <w:p w:rsidR="008C0A86" w:rsidRPr="00EE14A7" w:rsidRDefault="008C0A86" w:rsidP="008C0A86">
            <w:pPr>
              <w:autoSpaceDE w:val="0"/>
              <w:autoSpaceDN w:val="0"/>
              <w:jc w:val="center"/>
              <w:rPr>
                <w:b/>
                <w:bCs/>
                <w:color w:val="000000" w:themeColor="text1"/>
                <w:sz w:val="20"/>
                <w:szCs w:val="20"/>
              </w:rPr>
            </w:pPr>
            <w:r w:rsidRPr="00EE14A7">
              <w:rPr>
                <w:rFonts w:cs="Arial"/>
                <w:b/>
                <w:color w:val="000000" w:themeColor="text1"/>
                <w:sz w:val="20"/>
                <w:szCs w:val="20"/>
              </w:rPr>
              <w:t>Możliwości jednorazowej korekty</w:t>
            </w:r>
            <w:r w:rsidRPr="00EE14A7">
              <w:rPr>
                <w:b/>
                <w:bCs/>
                <w:color w:val="000000" w:themeColor="text1"/>
                <w:sz w:val="20"/>
                <w:szCs w:val="20"/>
              </w:rPr>
              <w:t xml:space="preserve"> w zakresie prawidłowości zakwalifikowania projektu pod </w:t>
            </w:r>
            <w:r w:rsidRPr="00EE14A7">
              <w:rPr>
                <w:b/>
                <w:bCs/>
                <w:color w:val="000000" w:themeColor="text1"/>
                <w:sz w:val="20"/>
                <w:szCs w:val="20"/>
              </w:rPr>
              <w:lastRenderedPageBreak/>
              <w:t>kątem występowania pomocy publicznej/ pomocy de minimis  oraz zgodności projektu z Regulaminem konkursu</w:t>
            </w:r>
          </w:p>
          <w:p w:rsidR="008C0A86" w:rsidRPr="00EE14A7" w:rsidRDefault="008C0A86" w:rsidP="008C0A86">
            <w:pPr>
              <w:autoSpaceDE w:val="0"/>
              <w:autoSpaceDN w:val="0"/>
              <w:adjustRightInd w:val="0"/>
              <w:jc w:val="center"/>
              <w:rPr>
                <w:rFonts w:cs="Arial"/>
                <w:b/>
                <w:color w:val="000000" w:themeColor="text1"/>
                <w:sz w:val="20"/>
                <w:szCs w:val="20"/>
              </w:rPr>
            </w:pPr>
          </w:p>
          <w:p w:rsidR="008C0A86" w:rsidRPr="00EE14A7" w:rsidRDefault="008C0A86" w:rsidP="008C0A86">
            <w:pPr>
              <w:autoSpaceDE w:val="0"/>
              <w:autoSpaceDN w:val="0"/>
              <w:jc w:val="center"/>
              <w:rPr>
                <w:b/>
                <w:bCs/>
                <w:color w:val="000000" w:themeColor="text1"/>
                <w:sz w:val="20"/>
                <w:szCs w:val="20"/>
              </w:rPr>
            </w:pPr>
            <w:r w:rsidRPr="00EE14A7">
              <w:rPr>
                <w:b/>
                <w:bCs/>
                <w:color w:val="000000" w:themeColor="text1"/>
                <w:sz w:val="20"/>
                <w:szCs w:val="20"/>
              </w:rPr>
              <w:t xml:space="preserve">Brak możliwości korekty w zakresie weryfikowania czy projekt nie rozpoczął się przed złożeniem wniosku </w:t>
            </w:r>
          </w:p>
          <w:p w:rsidR="00B707CC" w:rsidRDefault="008C0A86" w:rsidP="008C0A86">
            <w:pPr>
              <w:spacing w:line="259" w:lineRule="auto"/>
              <w:ind w:right="57"/>
              <w:jc w:val="center"/>
            </w:pPr>
            <w:r w:rsidRPr="00EE14A7">
              <w:rPr>
                <w:b/>
                <w:bCs/>
                <w:color w:val="000000" w:themeColor="text1"/>
                <w:sz w:val="20"/>
                <w:szCs w:val="20"/>
              </w:rPr>
              <w:t>o dofinansowanie</w:t>
            </w:r>
          </w:p>
        </w:tc>
      </w:tr>
      <w:tr w:rsidR="002E76EE" w:rsidTr="002E76EE">
        <w:trPr>
          <w:trHeight w:val="1085"/>
        </w:trPr>
        <w:tc>
          <w:tcPr>
            <w:tcW w:w="905" w:type="dxa"/>
            <w:tcBorders>
              <w:top w:val="single" w:sz="4" w:space="0" w:color="000000"/>
              <w:left w:val="single" w:sz="4" w:space="0" w:color="000000"/>
              <w:bottom w:val="single" w:sz="4" w:space="0" w:color="000000"/>
              <w:right w:val="single" w:sz="4" w:space="0" w:color="000000"/>
            </w:tcBorders>
            <w:vAlign w:val="center"/>
          </w:tcPr>
          <w:p w:rsidR="002E76EE" w:rsidRPr="00DB4FBC" w:rsidRDefault="002E76EE" w:rsidP="002E76EE">
            <w:pPr>
              <w:spacing w:after="120"/>
              <w:jc w:val="center"/>
              <w:rPr>
                <w:rFonts w:eastAsia="Times New Roman" w:cs="Arial"/>
                <w:kern w:val="1"/>
              </w:rPr>
            </w:pPr>
          </w:p>
          <w:p w:rsidR="002E76EE" w:rsidRPr="00DB4FBC" w:rsidRDefault="002E76EE" w:rsidP="002E76EE">
            <w:pPr>
              <w:spacing w:after="120"/>
              <w:jc w:val="center"/>
              <w:rPr>
                <w:rFonts w:eastAsia="Times New Roman" w:cs="Arial"/>
                <w:kern w:val="1"/>
              </w:rPr>
            </w:pPr>
          </w:p>
          <w:p w:rsidR="002E76EE" w:rsidRPr="00DB4FBC" w:rsidRDefault="002E76EE" w:rsidP="002E76EE">
            <w:pPr>
              <w:spacing w:after="120"/>
              <w:jc w:val="center"/>
              <w:rPr>
                <w:rFonts w:eastAsia="Times New Roman" w:cs="Arial"/>
                <w:kern w:val="1"/>
              </w:rPr>
            </w:pPr>
          </w:p>
          <w:p w:rsidR="002E76EE" w:rsidRPr="00DB4FBC" w:rsidRDefault="002E76EE" w:rsidP="002E76EE">
            <w:pPr>
              <w:spacing w:after="120"/>
              <w:jc w:val="center"/>
              <w:rPr>
                <w:rFonts w:eastAsia="Times New Roman" w:cs="Arial"/>
                <w:kern w:val="1"/>
              </w:rPr>
            </w:pPr>
          </w:p>
          <w:p w:rsidR="002E76EE" w:rsidRPr="00DB4FBC" w:rsidRDefault="002E76EE" w:rsidP="002E76EE">
            <w:pPr>
              <w:spacing w:after="120"/>
              <w:jc w:val="center"/>
              <w:rPr>
                <w:rFonts w:eastAsia="Times New Roman" w:cs="Arial"/>
                <w:kern w:val="1"/>
              </w:rPr>
            </w:pPr>
          </w:p>
          <w:p w:rsidR="002E76EE" w:rsidRPr="00DB4FBC" w:rsidRDefault="002E76EE" w:rsidP="002E76EE">
            <w:pPr>
              <w:spacing w:after="120"/>
              <w:jc w:val="center"/>
              <w:rPr>
                <w:rFonts w:eastAsia="Times New Roman" w:cs="Arial"/>
                <w:kern w:val="1"/>
              </w:rPr>
            </w:pPr>
          </w:p>
          <w:p w:rsidR="002E76EE" w:rsidRPr="00DB4FBC" w:rsidRDefault="002E76EE" w:rsidP="002E76EE">
            <w:pPr>
              <w:spacing w:after="120"/>
              <w:jc w:val="center"/>
              <w:rPr>
                <w:rFonts w:eastAsia="Times New Roman" w:cs="Arial"/>
                <w:kern w:val="1"/>
              </w:rPr>
            </w:pPr>
          </w:p>
          <w:p w:rsidR="002E76EE" w:rsidRPr="00DB4FBC" w:rsidRDefault="002E76EE" w:rsidP="002E76EE">
            <w:pPr>
              <w:spacing w:after="120"/>
              <w:jc w:val="center"/>
              <w:rPr>
                <w:rFonts w:eastAsia="Times New Roman" w:cs="Arial"/>
                <w:kern w:val="1"/>
              </w:rPr>
            </w:pPr>
            <w:r w:rsidRPr="00DB4FBC">
              <w:rPr>
                <w:rFonts w:eastAsia="Times New Roman" w:cs="Arial"/>
                <w:kern w:val="1"/>
              </w:rPr>
              <w:t>1</w:t>
            </w:r>
            <w:r w:rsidR="00AE6478">
              <w:rPr>
                <w:rFonts w:eastAsia="Times New Roman" w:cs="Arial"/>
                <w:kern w:val="1"/>
              </w:rPr>
              <w:t>3</w:t>
            </w:r>
            <w:r w:rsidRPr="00DB4FBC">
              <w:rPr>
                <w:rFonts w:eastAsia="Times New Roman" w:cs="Arial"/>
                <w:kern w:val="1"/>
              </w:rPr>
              <w:t>.</w:t>
            </w:r>
          </w:p>
          <w:p w:rsidR="002E76EE" w:rsidRPr="00DB4FBC" w:rsidRDefault="002E76EE" w:rsidP="002E76EE">
            <w:pPr>
              <w:spacing w:after="120"/>
              <w:jc w:val="center"/>
              <w:rPr>
                <w:rFonts w:eastAsia="Times New Roman" w:cs="Arial"/>
                <w:kern w:val="1"/>
              </w:rPr>
            </w:pPr>
          </w:p>
          <w:p w:rsidR="002E76EE" w:rsidRPr="00DB4FBC" w:rsidRDefault="002E76EE" w:rsidP="002E76EE">
            <w:pPr>
              <w:spacing w:after="120"/>
              <w:jc w:val="center"/>
              <w:rPr>
                <w:rFonts w:eastAsia="Times New Roman" w:cs="Arial"/>
                <w:kern w:val="1"/>
              </w:rPr>
            </w:pPr>
          </w:p>
          <w:p w:rsidR="002E76EE" w:rsidRPr="00DB4FBC" w:rsidRDefault="002E76EE" w:rsidP="002E76EE">
            <w:pPr>
              <w:spacing w:after="120"/>
              <w:jc w:val="center"/>
              <w:rPr>
                <w:rFonts w:eastAsia="Times New Roman" w:cs="Arial"/>
                <w:kern w:val="1"/>
              </w:rPr>
            </w:pPr>
          </w:p>
          <w:p w:rsidR="002E76EE" w:rsidRPr="00DB4FBC" w:rsidRDefault="002E76EE" w:rsidP="002E76EE">
            <w:pPr>
              <w:spacing w:after="120"/>
              <w:jc w:val="center"/>
              <w:rPr>
                <w:rFonts w:eastAsia="Times New Roman" w:cs="Arial"/>
                <w:kern w:val="1"/>
              </w:rPr>
            </w:pPr>
          </w:p>
          <w:p w:rsidR="002E76EE" w:rsidRPr="00DB4FBC" w:rsidRDefault="002E76EE" w:rsidP="002E76EE">
            <w:pPr>
              <w:spacing w:after="120"/>
              <w:jc w:val="center"/>
              <w:rPr>
                <w:rFonts w:eastAsia="Times New Roman" w:cs="Arial"/>
                <w:kern w:val="1"/>
              </w:rPr>
            </w:pPr>
          </w:p>
        </w:tc>
        <w:tc>
          <w:tcPr>
            <w:tcW w:w="3512" w:type="dxa"/>
            <w:tcBorders>
              <w:top w:val="single" w:sz="4" w:space="0" w:color="000000"/>
              <w:left w:val="single" w:sz="4" w:space="0" w:color="000000"/>
              <w:bottom w:val="single" w:sz="4" w:space="0" w:color="000000"/>
              <w:right w:val="single" w:sz="4" w:space="0" w:color="000000"/>
            </w:tcBorders>
            <w:vAlign w:val="center"/>
          </w:tcPr>
          <w:p w:rsidR="002E76EE" w:rsidRPr="00DB4FBC" w:rsidRDefault="002E76EE" w:rsidP="002E76EE">
            <w:pPr>
              <w:snapToGrid w:val="0"/>
              <w:jc w:val="center"/>
              <w:rPr>
                <w:rFonts w:eastAsia="Times New Roman" w:cs="Arial"/>
                <w:kern w:val="1"/>
              </w:rPr>
            </w:pPr>
          </w:p>
          <w:p w:rsidR="002E76EE" w:rsidRPr="00DB4FBC" w:rsidRDefault="002E76EE" w:rsidP="002E76EE">
            <w:pPr>
              <w:snapToGrid w:val="0"/>
              <w:jc w:val="center"/>
              <w:rPr>
                <w:rFonts w:eastAsia="Times New Roman" w:cs="Arial"/>
                <w:kern w:val="1"/>
              </w:rPr>
            </w:pPr>
          </w:p>
          <w:p w:rsidR="002E76EE" w:rsidRPr="00DB4FBC" w:rsidRDefault="002E76EE" w:rsidP="002E76EE">
            <w:pPr>
              <w:snapToGrid w:val="0"/>
              <w:jc w:val="center"/>
              <w:rPr>
                <w:rFonts w:eastAsia="Times New Roman" w:cs="Arial"/>
                <w:kern w:val="1"/>
              </w:rPr>
            </w:pPr>
          </w:p>
          <w:p w:rsidR="002E76EE" w:rsidRPr="00AA713A" w:rsidRDefault="002E76EE" w:rsidP="002E76EE">
            <w:pPr>
              <w:snapToGrid w:val="0"/>
              <w:jc w:val="center"/>
              <w:rPr>
                <w:rFonts w:eastAsia="Times New Roman" w:cs="Arial"/>
                <w:b/>
                <w:kern w:val="1"/>
              </w:rPr>
            </w:pPr>
            <w:r w:rsidRPr="00AA713A">
              <w:rPr>
                <w:rFonts w:eastAsia="Times New Roman" w:cs="Arial"/>
                <w:b/>
                <w:kern w:val="1"/>
              </w:rPr>
              <w:t>Dochód generowany przez projekt</w:t>
            </w:r>
          </w:p>
        </w:tc>
        <w:tc>
          <w:tcPr>
            <w:tcW w:w="6431" w:type="dxa"/>
            <w:gridSpan w:val="2"/>
            <w:tcBorders>
              <w:top w:val="single" w:sz="4" w:space="0" w:color="000000"/>
              <w:left w:val="single" w:sz="4" w:space="0" w:color="000000"/>
              <w:bottom w:val="single" w:sz="4" w:space="0" w:color="000000"/>
              <w:right w:val="single" w:sz="4" w:space="0" w:color="000000"/>
            </w:tcBorders>
            <w:vAlign w:val="center"/>
          </w:tcPr>
          <w:p w:rsidR="002E76EE" w:rsidRPr="00DB4FBC" w:rsidRDefault="002E76EE" w:rsidP="002E76EE">
            <w:pPr>
              <w:snapToGrid w:val="0"/>
              <w:jc w:val="center"/>
              <w:rPr>
                <w:rFonts w:eastAsia="Times New Roman" w:cs="Arial"/>
                <w:kern w:val="1"/>
              </w:rPr>
            </w:pPr>
            <w:r w:rsidRPr="00DB4FBC">
              <w:rPr>
                <w:rFonts w:eastAsia="Times New Roman" w:cs="Arial"/>
                <w:kern w:val="1"/>
              </w:rPr>
              <w:t>W ramach tego kryterium będzie weryfikowane czy prawidłowo zastosowano zasady/przepisy dotyczące dochodu generowanego przez projekt</w:t>
            </w:r>
          </w:p>
          <w:p w:rsidR="002E76EE" w:rsidRPr="00DB4FBC" w:rsidRDefault="002E76EE" w:rsidP="002E76EE">
            <w:pPr>
              <w:snapToGrid w:val="0"/>
              <w:jc w:val="center"/>
              <w:rPr>
                <w:rFonts w:eastAsia="Times New Roman" w:cs="Arial"/>
                <w:kern w:val="1"/>
              </w:rPr>
            </w:pPr>
          </w:p>
          <w:p w:rsidR="002E76EE" w:rsidRPr="00DB4FBC" w:rsidRDefault="002E76EE" w:rsidP="002E76EE">
            <w:pPr>
              <w:snapToGrid w:val="0"/>
              <w:jc w:val="center"/>
              <w:rPr>
                <w:rFonts w:eastAsia="Times New Roman" w:cs="Tahoma"/>
                <w:sz w:val="16"/>
                <w:szCs w:val="16"/>
              </w:rPr>
            </w:pPr>
            <w:r w:rsidRPr="00DB4FBC">
              <w:rPr>
                <w:rFonts w:eastAsia="Times New Roman" w:cs="Tahoma"/>
                <w:sz w:val="16"/>
                <w:szCs w:val="16"/>
              </w:rPr>
              <w:t>W ramach kryterium sprawdzane jest:</w:t>
            </w:r>
          </w:p>
          <w:p w:rsidR="002E76EE" w:rsidRPr="00DB4FBC" w:rsidRDefault="002E76EE" w:rsidP="002E76EE">
            <w:pPr>
              <w:snapToGrid w:val="0"/>
              <w:jc w:val="center"/>
              <w:rPr>
                <w:rFonts w:eastAsia="Times New Roman" w:cs="Tahoma"/>
                <w:sz w:val="16"/>
                <w:szCs w:val="16"/>
              </w:rPr>
            </w:pPr>
          </w:p>
          <w:p w:rsidR="002E76EE" w:rsidRPr="00DB4FBC" w:rsidRDefault="002E76EE" w:rsidP="002E76EE">
            <w:pPr>
              <w:snapToGrid w:val="0"/>
              <w:jc w:val="center"/>
              <w:rPr>
                <w:rFonts w:eastAsia="Times New Roman" w:cs="Tahoma"/>
                <w:sz w:val="16"/>
                <w:szCs w:val="16"/>
              </w:rPr>
            </w:pPr>
            <w:r w:rsidRPr="00DB4FBC">
              <w:rPr>
                <w:rFonts w:eastAsia="Times New Roman" w:cs="Tahoma"/>
                <w:sz w:val="16"/>
                <w:szCs w:val="16"/>
              </w:rPr>
              <w:t>1. Czy podano prawidłowy kurs euro</w:t>
            </w:r>
            <w:r w:rsidRPr="00DB4FBC">
              <w:rPr>
                <w:rStyle w:val="Odwoanieprzypisudolnego"/>
                <w:rFonts w:eastAsia="Times New Roman" w:cs="Tahoma"/>
                <w:sz w:val="16"/>
                <w:szCs w:val="16"/>
              </w:rPr>
              <w:footnoteReference w:id="2"/>
            </w:r>
          </w:p>
          <w:p w:rsidR="002E76EE" w:rsidRPr="00DB4FBC" w:rsidRDefault="002E76EE" w:rsidP="002E76EE">
            <w:pPr>
              <w:snapToGrid w:val="0"/>
              <w:jc w:val="center"/>
              <w:rPr>
                <w:rFonts w:eastAsia="Times New Roman" w:cs="Tahoma"/>
                <w:sz w:val="16"/>
                <w:szCs w:val="16"/>
              </w:rPr>
            </w:pPr>
            <w:r w:rsidRPr="00DB4FBC">
              <w:rPr>
                <w:rFonts w:eastAsia="Times New Roman" w:cs="Tahoma"/>
                <w:sz w:val="16"/>
                <w:szCs w:val="16"/>
              </w:rPr>
              <w:t xml:space="preserve">2. Czy wybór opcji w polu „Projekt generujący dochód” jest prawidłowy, </w:t>
            </w:r>
            <w:proofErr w:type="spellStart"/>
            <w:r w:rsidRPr="00DB4FBC">
              <w:rPr>
                <w:rFonts w:eastAsia="Times New Roman" w:cs="Tahoma"/>
                <w:sz w:val="16"/>
                <w:szCs w:val="16"/>
              </w:rPr>
              <w:t>tj</w:t>
            </w:r>
            <w:proofErr w:type="spellEnd"/>
            <w:r w:rsidRPr="00DB4FBC">
              <w:rPr>
                <w:rFonts w:eastAsia="Times New Roman" w:cs="Tahoma"/>
                <w:sz w:val="16"/>
                <w:szCs w:val="16"/>
              </w:rPr>
              <w:t>:</w:t>
            </w:r>
          </w:p>
          <w:p w:rsidR="002E76EE" w:rsidRPr="00DB4FBC" w:rsidRDefault="002E76EE" w:rsidP="002E76EE">
            <w:pPr>
              <w:snapToGrid w:val="0"/>
              <w:jc w:val="center"/>
              <w:rPr>
                <w:rFonts w:eastAsia="Times New Roman" w:cs="Tahoma"/>
                <w:sz w:val="16"/>
                <w:szCs w:val="16"/>
              </w:rPr>
            </w:pPr>
          </w:p>
          <w:p w:rsidR="002E76EE" w:rsidRPr="00DB4FBC" w:rsidRDefault="002E76EE" w:rsidP="002E76EE">
            <w:pPr>
              <w:pStyle w:val="Akapitzlist"/>
              <w:numPr>
                <w:ilvl w:val="0"/>
                <w:numId w:val="42"/>
              </w:numPr>
              <w:snapToGrid w:val="0"/>
              <w:jc w:val="center"/>
              <w:rPr>
                <w:rFonts w:eastAsia="Times New Roman" w:cs="Tahoma"/>
                <w:sz w:val="16"/>
                <w:szCs w:val="16"/>
              </w:rPr>
            </w:pPr>
            <w:r w:rsidRPr="00DB4FBC">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Pr="00415151">
              <w:rPr>
                <w:rFonts w:eastAsia="Times New Roman" w:cs="Tahoma"/>
                <w:sz w:val="16"/>
                <w:szCs w:val="16"/>
              </w:rPr>
              <w:t xml:space="preserve">wydatków kwalifikowalnych </w:t>
            </w:r>
            <w:r w:rsidRPr="00DB4FBC">
              <w:rPr>
                <w:rFonts w:eastAsia="Times New Roman" w:cs="Tahoma"/>
                <w:sz w:val="16"/>
                <w:szCs w:val="16"/>
              </w:rPr>
              <w:t>nieobjęta pomocą publiczną przewyższa koszt 1 mln euro</w:t>
            </w:r>
            <w:r>
              <w:t xml:space="preserve"> </w:t>
            </w:r>
            <w:r w:rsidRPr="00314B9E">
              <w:rPr>
                <w:rFonts w:eastAsia="Times New Roman" w:cs="Tahoma"/>
                <w:sz w:val="16"/>
                <w:szCs w:val="16"/>
              </w:rPr>
              <w:t>i generuje dochód),</w:t>
            </w:r>
            <w:r w:rsidRPr="00DB4FBC">
              <w:rPr>
                <w:rFonts w:eastAsia="Times New Roman" w:cs="Tahoma"/>
                <w:sz w:val="16"/>
                <w:szCs w:val="16"/>
              </w:rPr>
              <w:t>), czy właściwie zaznaczono „Tak”</w:t>
            </w:r>
          </w:p>
          <w:p w:rsidR="002E76EE" w:rsidRPr="00DB4FBC" w:rsidRDefault="002E76EE" w:rsidP="002E76EE">
            <w:pPr>
              <w:pStyle w:val="Akapitzlist"/>
              <w:numPr>
                <w:ilvl w:val="0"/>
                <w:numId w:val="42"/>
              </w:numPr>
              <w:snapToGrid w:val="0"/>
              <w:jc w:val="center"/>
              <w:rPr>
                <w:rFonts w:eastAsia="Times New Roman" w:cs="Tahoma"/>
                <w:sz w:val="16"/>
                <w:szCs w:val="16"/>
              </w:rPr>
            </w:pPr>
            <w:r w:rsidRPr="00DB4FBC">
              <w:rPr>
                <w:rFonts w:eastAsia="Times New Roman" w:cs="Tahoma"/>
                <w:sz w:val="16"/>
                <w:szCs w:val="16"/>
              </w:rPr>
              <w:t>dla projektu,</w:t>
            </w:r>
            <w:r w:rsidRPr="00DB4FBC">
              <w:t xml:space="preserve"> </w:t>
            </w:r>
            <w:r w:rsidRPr="00DB4FBC">
              <w:rPr>
                <w:rFonts w:eastAsia="Times New Roman" w:cs="Tahoma"/>
                <w:sz w:val="16"/>
                <w:szCs w:val="16"/>
              </w:rPr>
              <w:t xml:space="preserve">którego całkowity koszt kwalifikowalny &gt; 1 mln euro oraz który nie generuje dochodu </w:t>
            </w:r>
            <w:r>
              <w:rPr>
                <w:rFonts w:eastAsia="Times New Roman" w:cs="Tahoma"/>
                <w:sz w:val="16"/>
                <w:szCs w:val="16"/>
              </w:rPr>
              <w:t xml:space="preserve">tj. </w:t>
            </w:r>
            <w:r w:rsidRPr="00DB4FBC">
              <w:rPr>
                <w:rFonts w:eastAsia="Times New Roman" w:cs="Tahoma"/>
                <w:sz w:val="16"/>
                <w:szCs w:val="16"/>
              </w:rPr>
              <w:t>koszty przewyższają przychody,</w:t>
            </w:r>
            <w:r>
              <w:t xml:space="preserve"> </w:t>
            </w:r>
            <w:r w:rsidRPr="00314B9E">
              <w:rPr>
                <w:rFonts w:eastAsia="Times New Roman" w:cs="Tahoma"/>
                <w:sz w:val="16"/>
                <w:szCs w:val="16"/>
              </w:rPr>
              <w:t xml:space="preserve">(lub projektu częściowo objętego pomocą publiczną, dla którego część </w:t>
            </w:r>
            <w:r w:rsidRPr="00415151">
              <w:rPr>
                <w:rFonts w:eastAsia="Times New Roman" w:cs="Tahoma"/>
                <w:sz w:val="16"/>
                <w:szCs w:val="16"/>
              </w:rPr>
              <w:t xml:space="preserve">wydatków kwalifikowalnych </w:t>
            </w:r>
            <w:r w:rsidRPr="00314B9E">
              <w:rPr>
                <w:rFonts w:eastAsia="Times New Roman" w:cs="Tahoma"/>
                <w:sz w:val="16"/>
                <w:szCs w:val="16"/>
              </w:rPr>
              <w:t xml:space="preserve">nieobjęta pomocą publiczną przewyższa koszt 1 mln euro i nie generuje dochodu) </w:t>
            </w:r>
            <w:r w:rsidRPr="00DB4FBC">
              <w:t xml:space="preserve"> </w:t>
            </w:r>
            <w:r w:rsidRPr="00DB4FBC">
              <w:rPr>
                <w:rFonts w:eastAsia="Times New Roman" w:cs="Tahoma"/>
                <w:sz w:val="16"/>
                <w:szCs w:val="16"/>
              </w:rPr>
              <w:t>czy właściwie zaznaczono „Nie”</w:t>
            </w:r>
          </w:p>
          <w:p w:rsidR="002E76EE" w:rsidRPr="00DB4FBC" w:rsidRDefault="002E76EE" w:rsidP="002E76EE">
            <w:pPr>
              <w:pStyle w:val="Akapitzlist"/>
              <w:numPr>
                <w:ilvl w:val="0"/>
                <w:numId w:val="42"/>
              </w:numPr>
              <w:snapToGrid w:val="0"/>
              <w:jc w:val="center"/>
              <w:rPr>
                <w:rFonts w:eastAsia="Times New Roman" w:cs="Tahoma"/>
                <w:sz w:val="16"/>
                <w:szCs w:val="16"/>
              </w:rPr>
            </w:pPr>
            <w:r w:rsidRPr="00DB4FBC">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Pr>
                <w:rStyle w:val="Odwoanieprzypisudolnego"/>
                <w:rFonts w:eastAsia="Times New Roman" w:cs="Tahoma"/>
                <w:sz w:val="16"/>
                <w:szCs w:val="16"/>
              </w:rPr>
              <w:footnoteReference w:id="3"/>
            </w:r>
          </w:p>
          <w:p w:rsidR="002E76EE" w:rsidRPr="00DB4FBC" w:rsidRDefault="002E76EE" w:rsidP="002E76EE">
            <w:pPr>
              <w:snapToGrid w:val="0"/>
              <w:jc w:val="center"/>
              <w:rPr>
                <w:rFonts w:eastAsia="Times New Roman" w:cs="Tahoma"/>
                <w:sz w:val="16"/>
                <w:szCs w:val="16"/>
              </w:rPr>
            </w:pPr>
          </w:p>
          <w:p w:rsidR="002E76EE" w:rsidRPr="00DB4FBC" w:rsidRDefault="002E76EE" w:rsidP="002E76EE">
            <w:pPr>
              <w:snapToGrid w:val="0"/>
              <w:jc w:val="center"/>
              <w:rPr>
                <w:rFonts w:eastAsia="Times New Roman" w:cs="Tahoma"/>
                <w:sz w:val="16"/>
                <w:szCs w:val="16"/>
              </w:rPr>
            </w:pPr>
            <w:r w:rsidRPr="00DB4FBC">
              <w:rPr>
                <w:rFonts w:eastAsia="Times New Roman" w:cs="Tahoma"/>
                <w:sz w:val="16"/>
                <w:szCs w:val="16"/>
              </w:rPr>
              <w:t>3. Czy wartość wygenerowanego dochodu wskazana we wniosku o dofinansowanie odpowiada wartości uzyskanej w  analizie finansowej .</w:t>
            </w:r>
          </w:p>
          <w:p w:rsidR="002E76EE" w:rsidRPr="00DB4FBC" w:rsidRDefault="002E76EE" w:rsidP="002E76EE">
            <w:pPr>
              <w:snapToGrid w:val="0"/>
              <w:jc w:val="center"/>
              <w:rPr>
                <w:rFonts w:eastAsia="Times New Roman" w:cs="Tahoma"/>
                <w:sz w:val="16"/>
                <w:szCs w:val="16"/>
              </w:rPr>
            </w:pPr>
          </w:p>
          <w:p w:rsidR="002E76EE" w:rsidRPr="00DB4FBC" w:rsidRDefault="002E76EE" w:rsidP="002E76EE">
            <w:pPr>
              <w:snapToGrid w:val="0"/>
              <w:jc w:val="center"/>
              <w:rPr>
                <w:rFonts w:eastAsia="Times New Roman" w:cs="Tahoma"/>
                <w:sz w:val="16"/>
                <w:szCs w:val="16"/>
              </w:rPr>
            </w:pPr>
          </w:p>
        </w:tc>
        <w:tc>
          <w:tcPr>
            <w:tcW w:w="3860" w:type="dxa"/>
            <w:tcBorders>
              <w:top w:val="single" w:sz="4" w:space="0" w:color="000000"/>
              <w:left w:val="single" w:sz="4" w:space="0" w:color="000000"/>
              <w:bottom w:val="single" w:sz="4" w:space="0" w:color="000000"/>
              <w:right w:val="single" w:sz="4" w:space="0" w:color="000000"/>
            </w:tcBorders>
            <w:vAlign w:val="center"/>
          </w:tcPr>
          <w:p w:rsidR="002E76EE" w:rsidRPr="00DB4FBC" w:rsidRDefault="002E76EE" w:rsidP="002E76EE">
            <w:pPr>
              <w:snapToGrid w:val="0"/>
              <w:jc w:val="center"/>
              <w:rPr>
                <w:rFonts w:eastAsia="Times New Roman" w:cs="Arial"/>
                <w:kern w:val="1"/>
              </w:rPr>
            </w:pPr>
            <w:r w:rsidRPr="00DB4FBC">
              <w:rPr>
                <w:rFonts w:eastAsia="Times New Roman" w:cs="Arial"/>
                <w:kern w:val="1"/>
              </w:rPr>
              <w:lastRenderedPageBreak/>
              <w:t>Tak/Nie</w:t>
            </w:r>
          </w:p>
          <w:p w:rsidR="002E76EE" w:rsidRPr="00DB4FBC" w:rsidRDefault="002E76EE" w:rsidP="002E76EE">
            <w:pPr>
              <w:snapToGrid w:val="0"/>
              <w:jc w:val="center"/>
              <w:rPr>
                <w:rFonts w:eastAsia="Times New Roman" w:cs="Arial"/>
                <w:kern w:val="1"/>
              </w:rPr>
            </w:pPr>
          </w:p>
          <w:p w:rsidR="002E76EE" w:rsidRPr="00DB4FBC" w:rsidRDefault="002E76EE" w:rsidP="002E76EE">
            <w:pPr>
              <w:snapToGrid w:val="0"/>
              <w:jc w:val="center"/>
              <w:rPr>
                <w:rFonts w:eastAsia="Times New Roman" w:cs="Arial"/>
                <w:kern w:val="1"/>
              </w:rPr>
            </w:pPr>
            <w:r w:rsidRPr="00DB4FBC">
              <w:rPr>
                <w:rFonts w:eastAsia="Times New Roman" w:cs="Arial"/>
                <w:kern w:val="1"/>
              </w:rPr>
              <w:t>Kryterium obligatoryjne</w:t>
            </w:r>
          </w:p>
          <w:p w:rsidR="002E76EE" w:rsidRPr="00DB4FBC" w:rsidRDefault="002E76EE" w:rsidP="002E76EE">
            <w:pPr>
              <w:snapToGrid w:val="0"/>
              <w:jc w:val="center"/>
              <w:rPr>
                <w:rFonts w:eastAsia="Times New Roman" w:cs="Arial"/>
                <w:kern w:val="1"/>
              </w:rPr>
            </w:pPr>
            <w:r w:rsidRPr="00DB4FBC">
              <w:rPr>
                <w:rFonts w:eastAsia="Times New Roman" w:cs="Arial"/>
                <w:kern w:val="1"/>
              </w:rPr>
              <w:t>(spełnienie jest niezbędne dla możliwości otrzymania dofinansowania).</w:t>
            </w:r>
          </w:p>
          <w:p w:rsidR="002E76EE" w:rsidRPr="00DB4FBC" w:rsidRDefault="002E76EE" w:rsidP="002E76EE">
            <w:pPr>
              <w:snapToGrid w:val="0"/>
              <w:jc w:val="center"/>
              <w:rPr>
                <w:rFonts w:eastAsia="Times New Roman" w:cs="Arial"/>
                <w:kern w:val="1"/>
              </w:rPr>
            </w:pPr>
            <w:r w:rsidRPr="00DB4FBC">
              <w:rPr>
                <w:rFonts w:eastAsia="Times New Roman" w:cs="Arial"/>
                <w:kern w:val="1"/>
              </w:rPr>
              <w:t>Niespełnienie kryterium oznacza odrzucenie wniosku</w:t>
            </w:r>
          </w:p>
          <w:p w:rsidR="002E76EE" w:rsidRPr="00DB4FBC" w:rsidRDefault="002E76EE" w:rsidP="002E76EE">
            <w:pPr>
              <w:snapToGrid w:val="0"/>
              <w:jc w:val="center"/>
              <w:rPr>
                <w:rFonts w:eastAsia="Times New Roman" w:cs="Arial"/>
                <w:kern w:val="1"/>
              </w:rPr>
            </w:pPr>
          </w:p>
          <w:p w:rsidR="002E76EE" w:rsidRPr="00DB4FBC" w:rsidRDefault="002E76EE" w:rsidP="002E76EE">
            <w:pPr>
              <w:autoSpaceDE w:val="0"/>
              <w:autoSpaceDN w:val="0"/>
              <w:adjustRightInd w:val="0"/>
              <w:jc w:val="center"/>
              <w:rPr>
                <w:rFonts w:cs="Arial"/>
                <w:b/>
                <w:sz w:val="20"/>
                <w:szCs w:val="20"/>
              </w:rPr>
            </w:pPr>
            <w:r w:rsidRPr="00DB4FBC">
              <w:rPr>
                <w:rFonts w:cs="Arial"/>
                <w:b/>
                <w:sz w:val="20"/>
                <w:szCs w:val="20"/>
              </w:rPr>
              <w:t>Możliwości jednorazowej korekty</w:t>
            </w:r>
          </w:p>
          <w:p w:rsidR="002E76EE" w:rsidRPr="00DB4FBC" w:rsidRDefault="002E76EE" w:rsidP="002E76EE">
            <w:pPr>
              <w:snapToGrid w:val="0"/>
              <w:jc w:val="center"/>
              <w:rPr>
                <w:rFonts w:eastAsia="Times New Roman" w:cs="Arial"/>
                <w:kern w:val="1"/>
              </w:rPr>
            </w:pPr>
          </w:p>
        </w:tc>
      </w:tr>
      <w:tr w:rsidR="002E76EE" w:rsidTr="002E76EE">
        <w:trPr>
          <w:trHeight w:val="1085"/>
        </w:trPr>
        <w:tc>
          <w:tcPr>
            <w:tcW w:w="905" w:type="dxa"/>
            <w:tcBorders>
              <w:top w:val="single" w:sz="4" w:space="0" w:color="000000"/>
              <w:left w:val="single" w:sz="4" w:space="0" w:color="000000"/>
              <w:bottom w:val="single" w:sz="4" w:space="0" w:color="000000"/>
              <w:right w:val="single" w:sz="4" w:space="0" w:color="000000"/>
            </w:tcBorders>
          </w:tcPr>
          <w:p w:rsidR="002E76EE" w:rsidRPr="00663F12" w:rsidRDefault="002E76EE" w:rsidP="002E76EE">
            <w:pPr>
              <w:spacing w:after="95" w:line="259" w:lineRule="auto"/>
              <w:jc w:val="center"/>
            </w:pPr>
          </w:p>
          <w:p w:rsidR="002E76EE" w:rsidRPr="00663F12" w:rsidRDefault="002E76EE" w:rsidP="002E76EE">
            <w:pPr>
              <w:spacing w:after="98" w:line="259" w:lineRule="auto"/>
              <w:jc w:val="center"/>
            </w:pPr>
          </w:p>
          <w:p w:rsidR="002E76EE" w:rsidRPr="00663F12" w:rsidRDefault="002E76EE" w:rsidP="002E76EE">
            <w:pPr>
              <w:spacing w:after="98" w:line="259" w:lineRule="auto"/>
              <w:jc w:val="center"/>
            </w:pPr>
            <w:r>
              <w:t>1</w:t>
            </w:r>
            <w:r w:rsidR="00AE6478">
              <w:t>4</w:t>
            </w:r>
            <w:r w:rsidRPr="00663F12">
              <w:t>.</w:t>
            </w:r>
          </w:p>
          <w:p w:rsidR="002E76EE" w:rsidRPr="00663F12" w:rsidRDefault="002E76EE" w:rsidP="002E76EE">
            <w:pPr>
              <w:spacing w:after="98" w:line="259" w:lineRule="auto"/>
              <w:ind w:right="2"/>
              <w:jc w:val="center"/>
            </w:pPr>
          </w:p>
          <w:p w:rsidR="002E76EE" w:rsidRPr="00663F12" w:rsidRDefault="002E76EE" w:rsidP="002E76EE">
            <w:pPr>
              <w:spacing w:line="259" w:lineRule="auto"/>
              <w:ind w:right="2"/>
              <w:jc w:val="center"/>
            </w:pPr>
          </w:p>
        </w:tc>
        <w:tc>
          <w:tcPr>
            <w:tcW w:w="3512" w:type="dxa"/>
            <w:tcBorders>
              <w:top w:val="single" w:sz="4" w:space="0" w:color="000000"/>
              <w:left w:val="single" w:sz="4" w:space="0" w:color="000000"/>
              <w:bottom w:val="single" w:sz="4" w:space="0" w:color="000000"/>
              <w:right w:val="single" w:sz="4" w:space="0" w:color="000000"/>
            </w:tcBorders>
            <w:vAlign w:val="center"/>
          </w:tcPr>
          <w:p w:rsidR="002E76EE" w:rsidRPr="00B405C2" w:rsidRDefault="002E76EE" w:rsidP="002E76EE">
            <w:pPr>
              <w:spacing w:line="259" w:lineRule="auto"/>
              <w:jc w:val="center"/>
              <w:rPr>
                <w:b/>
              </w:rPr>
            </w:pPr>
            <w:r w:rsidRPr="00B405C2">
              <w:rPr>
                <w:b/>
              </w:rPr>
              <w:t>Okres realizacji projektu</w:t>
            </w:r>
          </w:p>
        </w:tc>
        <w:tc>
          <w:tcPr>
            <w:tcW w:w="6251" w:type="dxa"/>
            <w:tcBorders>
              <w:top w:val="single" w:sz="4" w:space="0" w:color="000000"/>
              <w:left w:val="single" w:sz="4" w:space="0" w:color="000000"/>
              <w:bottom w:val="single" w:sz="4" w:space="0" w:color="000000"/>
              <w:right w:val="single" w:sz="4" w:space="0" w:color="000000"/>
            </w:tcBorders>
            <w:vAlign w:val="center"/>
          </w:tcPr>
          <w:p w:rsidR="002E76EE" w:rsidRDefault="002E76EE" w:rsidP="002E76EE">
            <w:pPr>
              <w:spacing w:line="259" w:lineRule="auto"/>
              <w:jc w:val="center"/>
            </w:pPr>
          </w:p>
          <w:p w:rsidR="002E76EE" w:rsidRDefault="002E76EE" w:rsidP="002E76EE">
            <w:pPr>
              <w:spacing w:line="239" w:lineRule="auto"/>
              <w:jc w:val="center"/>
            </w:pPr>
            <w:r>
              <w:t>W ramach tego kryterium sprawdzane jest czy okres realizacji projektu jest zgodny z podanym w Regulaminie danego konkursu.</w:t>
            </w:r>
          </w:p>
          <w:p w:rsidR="002E76EE" w:rsidRDefault="002E76EE" w:rsidP="002E76EE">
            <w:pPr>
              <w:spacing w:line="259" w:lineRule="auto"/>
              <w:jc w:val="center"/>
            </w:pPr>
          </w:p>
          <w:p w:rsidR="002E76EE" w:rsidRDefault="002E76EE" w:rsidP="002E76EE">
            <w:pPr>
              <w:spacing w:line="259" w:lineRule="auto"/>
              <w:jc w:val="center"/>
            </w:pPr>
          </w:p>
        </w:tc>
        <w:tc>
          <w:tcPr>
            <w:tcW w:w="4040" w:type="dxa"/>
            <w:gridSpan w:val="2"/>
            <w:tcBorders>
              <w:top w:val="single" w:sz="4" w:space="0" w:color="000000"/>
              <w:left w:val="single" w:sz="4" w:space="0" w:color="000000"/>
              <w:bottom w:val="single" w:sz="4" w:space="0" w:color="000000"/>
              <w:right w:val="single" w:sz="4" w:space="0" w:color="000000"/>
            </w:tcBorders>
          </w:tcPr>
          <w:p w:rsidR="002E76EE" w:rsidRDefault="002E76EE" w:rsidP="002E76EE">
            <w:pPr>
              <w:spacing w:line="259" w:lineRule="auto"/>
              <w:ind w:right="50"/>
              <w:jc w:val="center"/>
            </w:pPr>
            <w:r>
              <w:t>Tak/Nie</w:t>
            </w:r>
          </w:p>
          <w:p w:rsidR="002E76EE" w:rsidRDefault="002E76EE" w:rsidP="002E76EE">
            <w:pPr>
              <w:spacing w:line="259" w:lineRule="auto"/>
              <w:ind w:right="2"/>
              <w:jc w:val="center"/>
            </w:pPr>
          </w:p>
          <w:p w:rsidR="002E76EE" w:rsidRDefault="002E76EE" w:rsidP="002E76EE">
            <w:pPr>
              <w:spacing w:line="259" w:lineRule="auto"/>
              <w:ind w:right="50"/>
              <w:jc w:val="center"/>
            </w:pPr>
            <w:r>
              <w:t>Kryterium obligatoryjne</w:t>
            </w:r>
          </w:p>
          <w:p w:rsidR="002E76EE" w:rsidRDefault="002E76EE" w:rsidP="002E76EE">
            <w:pPr>
              <w:spacing w:line="239" w:lineRule="auto"/>
              <w:jc w:val="center"/>
            </w:pPr>
            <w:r>
              <w:t>(spełnienie jest niezbędne dla możliwości otrzymania dofinansowania).</w:t>
            </w:r>
          </w:p>
          <w:p w:rsidR="002E76EE" w:rsidRDefault="002E76EE" w:rsidP="002E76EE">
            <w:pPr>
              <w:spacing w:line="239" w:lineRule="auto"/>
              <w:jc w:val="center"/>
            </w:pPr>
            <w:r>
              <w:t>Niespełnienie kryterium oznacza odrzucenie wniosku</w:t>
            </w:r>
          </w:p>
          <w:p w:rsidR="002E76EE" w:rsidRDefault="002E76EE" w:rsidP="002E76EE">
            <w:pPr>
              <w:spacing w:line="259" w:lineRule="auto"/>
              <w:ind w:right="2"/>
              <w:jc w:val="center"/>
            </w:pPr>
          </w:p>
          <w:p w:rsidR="002E76EE" w:rsidRDefault="002E76EE" w:rsidP="002E76EE">
            <w:pPr>
              <w:spacing w:line="259" w:lineRule="auto"/>
              <w:ind w:right="53"/>
              <w:jc w:val="center"/>
            </w:pPr>
            <w:r>
              <w:rPr>
                <w:rFonts w:ascii="Calibri" w:eastAsia="Calibri" w:hAnsi="Calibri" w:cs="Calibri"/>
                <w:b/>
                <w:sz w:val="20"/>
              </w:rPr>
              <w:t>Możliwości jednorazowej korekty</w:t>
            </w:r>
          </w:p>
        </w:tc>
      </w:tr>
      <w:tr w:rsidR="002E76EE" w:rsidTr="002E76EE">
        <w:trPr>
          <w:trHeight w:val="1085"/>
        </w:trPr>
        <w:tc>
          <w:tcPr>
            <w:tcW w:w="905" w:type="dxa"/>
            <w:tcBorders>
              <w:top w:val="single" w:sz="4" w:space="0" w:color="000000"/>
              <w:left w:val="single" w:sz="4" w:space="0" w:color="000000"/>
              <w:bottom w:val="single" w:sz="4" w:space="0" w:color="000000"/>
              <w:right w:val="single" w:sz="4" w:space="0" w:color="000000"/>
            </w:tcBorders>
          </w:tcPr>
          <w:p w:rsidR="002E76EE" w:rsidRPr="00663F12" w:rsidRDefault="002E76EE" w:rsidP="002E76EE">
            <w:pPr>
              <w:spacing w:after="98" w:line="259" w:lineRule="auto"/>
              <w:ind w:right="2"/>
              <w:jc w:val="center"/>
            </w:pPr>
          </w:p>
          <w:p w:rsidR="002E76EE" w:rsidRPr="00663F12" w:rsidRDefault="002E76EE" w:rsidP="002E76EE">
            <w:pPr>
              <w:spacing w:after="95" w:line="259" w:lineRule="auto"/>
              <w:jc w:val="center"/>
            </w:pPr>
          </w:p>
          <w:p w:rsidR="002E76EE" w:rsidRPr="00663F12" w:rsidRDefault="002E76EE" w:rsidP="002E76EE">
            <w:pPr>
              <w:spacing w:after="98" w:line="259" w:lineRule="auto"/>
              <w:jc w:val="center"/>
            </w:pPr>
          </w:p>
          <w:p w:rsidR="002E76EE" w:rsidRPr="00663F12" w:rsidRDefault="002E76EE" w:rsidP="00AE6478">
            <w:pPr>
              <w:spacing w:line="259" w:lineRule="auto"/>
              <w:jc w:val="center"/>
            </w:pPr>
            <w:r w:rsidRPr="00663F12">
              <w:t>1</w:t>
            </w:r>
            <w:r w:rsidR="00AE6478">
              <w:t>5</w:t>
            </w:r>
            <w:r w:rsidRPr="00663F12">
              <w:t>.</w:t>
            </w:r>
          </w:p>
        </w:tc>
        <w:tc>
          <w:tcPr>
            <w:tcW w:w="3512" w:type="dxa"/>
            <w:tcBorders>
              <w:top w:val="single" w:sz="4" w:space="0" w:color="000000"/>
              <w:left w:val="single" w:sz="4" w:space="0" w:color="000000"/>
              <w:bottom w:val="single" w:sz="4" w:space="0" w:color="000000"/>
              <w:right w:val="single" w:sz="4" w:space="0" w:color="000000"/>
            </w:tcBorders>
            <w:vAlign w:val="center"/>
          </w:tcPr>
          <w:p w:rsidR="002E76EE" w:rsidRPr="00B405C2" w:rsidRDefault="002E76EE" w:rsidP="002E76EE">
            <w:pPr>
              <w:spacing w:line="259" w:lineRule="auto"/>
              <w:jc w:val="center"/>
              <w:rPr>
                <w:b/>
              </w:rPr>
            </w:pPr>
            <w:r w:rsidRPr="00B405C2">
              <w:rPr>
                <w:b/>
              </w:rPr>
              <w:t>Miejsce realizacji projektu</w:t>
            </w:r>
          </w:p>
        </w:tc>
        <w:tc>
          <w:tcPr>
            <w:tcW w:w="6251" w:type="dxa"/>
            <w:tcBorders>
              <w:top w:val="single" w:sz="4" w:space="0" w:color="000000"/>
              <w:left w:val="single" w:sz="4" w:space="0" w:color="000000"/>
              <w:bottom w:val="single" w:sz="4" w:space="0" w:color="000000"/>
              <w:right w:val="single" w:sz="4" w:space="0" w:color="000000"/>
            </w:tcBorders>
            <w:vAlign w:val="center"/>
          </w:tcPr>
          <w:p w:rsidR="002E76EE" w:rsidRDefault="002E76EE" w:rsidP="002E76EE">
            <w:pPr>
              <w:spacing w:line="239" w:lineRule="auto"/>
              <w:ind w:right="49"/>
              <w:jc w:val="center"/>
            </w:pPr>
            <w:r>
              <w:t>W ramach tego kryterium będzie weryfikowane czy miejsce realizacji projektu jest zgodne z podanym w Regulaminie danego konkursu.</w:t>
            </w:r>
          </w:p>
          <w:p w:rsidR="002E76EE" w:rsidRDefault="002E76EE" w:rsidP="002E76EE">
            <w:pPr>
              <w:spacing w:line="259" w:lineRule="auto"/>
            </w:pPr>
          </w:p>
        </w:tc>
        <w:tc>
          <w:tcPr>
            <w:tcW w:w="4040" w:type="dxa"/>
            <w:gridSpan w:val="2"/>
            <w:tcBorders>
              <w:top w:val="single" w:sz="4" w:space="0" w:color="000000"/>
              <w:left w:val="single" w:sz="4" w:space="0" w:color="000000"/>
              <w:bottom w:val="single" w:sz="4" w:space="0" w:color="000000"/>
              <w:right w:val="single" w:sz="4" w:space="0" w:color="000000"/>
            </w:tcBorders>
          </w:tcPr>
          <w:p w:rsidR="002E76EE" w:rsidRDefault="002E76EE" w:rsidP="002E76EE">
            <w:pPr>
              <w:spacing w:line="259" w:lineRule="auto"/>
              <w:ind w:right="51"/>
              <w:jc w:val="center"/>
            </w:pPr>
            <w:r>
              <w:t>Tak/Nie/Nie dotyczy</w:t>
            </w:r>
          </w:p>
          <w:p w:rsidR="002E76EE" w:rsidRDefault="002E76EE" w:rsidP="002E76EE">
            <w:pPr>
              <w:spacing w:line="259" w:lineRule="auto"/>
              <w:jc w:val="center"/>
            </w:pPr>
          </w:p>
          <w:p w:rsidR="002E76EE" w:rsidRDefault="002E76EE" w:rsidP="002E76EE">
            <w:pPr>
              <w:spacing w:line="259" w:lineRule="auto"/>
              <w:ind w:right="50"/>
              <w:jc w:val="center"/>
            </w:pPr>
            <w:r>
              <w:t>Kryterium obligatoryjne</w:t>
            </w:r>
          </w:p>
          <w:p w:rsidR="002E76EE" w:rsidRDefault="002E76EE" w:rsidP="002E76EE">
            <w:pPr>
              <w:spacing w:line="239" w:lineRule="auto"/>
              <w:jc w:val="center"/>
            </w:pPr>
            <w:r>
              <w:t>(spełnienie jest niezbędne dla możliwości otrzymania dofinansowania).</w:t>
            </w:r>
          </w:p>
          <w:p w:rsidR="002E76EE" w:rsidRDefault="002E76EE" w:rsidP="002E76EE">
            <w:pPr>
              <w:spacing w:line="239" w:lineRule="auto"/>
              <w:jc w:val="center"/>
            </w:pPr>
            <w:r>
              <w:t>Niespełnienie kryterium oznacza odrzucenie wniosku</w:t>
            </w:r>
          </w:p>
          <w:p w:rsidR="002E76EE" w:rsidRDefault="002E76EE" w:rsidP="002E76EE">
            <w:pPr>
              <w:spacing w:line="259" w:lineRule="auto"/>
              <w:ind w:right="52"/>
              <w:jc w:val="center"/>
            </w:pPr>
            <w:r>
              <w:rPr>
                <w:rFonts w:ascii="Calibri" w:eastAsia="Calibri" w:hAnsi="Calibri" w:cs="Calibri"/>
                <w:b/>
                <w:sz w:val="20"/>
              </w:rPr>
              <w:t>Możliwości jednorazowej korekty</w:t>
            </w:r>
          </w:p>
        </w:tc>
      </w:tr>
      <w:tr w:rsidR="002E76EE" w:rsidTr="002E76EE">
        <w:trPr>
          <w:trHeight w:val="1085"/>
        </w:trPr>
        <w:tc>
          <w:tcPr>
            <w:tcW w:w="905" w:type="dxa"/>
            <w:tcBorders>
              <w:top w:val="single" w:sz="4" w:space="0" w:color="000000"/>
              <w:left w:val="single" w:sz="4" w:space="0" w:color="000000"/>
              <w:bottom w:val="single" w:sz="4" w:space="0" w:color="000000"/>
              <w:right w:val="single" w:sz="4" w:space="0" w:color="000000"/>
            </w:tcBorders>
          </w:tcPr>
          <w:p w:rsidR="002E76EE" w:rsidRPr="00663F12" w:rsidRDefault="002E76EE" w:rsidP="002E76EE">
            <w:pPr>
              <w:spacing w:after="98" w:line="259" w:lineRule="auto"/>
              <w:ind w:right="2"/>
              <w:jc w:val="center"/>
            </w:pPr>
          </w:p>
          <w:p w:rsidR="002E76EE" w:rsidRPr="00663F12" w:rsidRDefault="002E76EE" w:rsidP="002E76EE">
            <w:pPr>
              <w:spacing w:after="98" w:line="259" w:lineRule="auto"/>
              <w:ind w:right="2"/>
              <w:jc w:val="center"/>
            </w:pPr>
          </w:p>
          <w:p w:rsidR="002E76EE" w:rsidRPr="00663F12" w:rsidRDefault="002E76EE" w:rsidP="002E76EE">
            <w:pPr>
              <w:spacing w:after="98" w:line="259" w:lineRule="auto"/>
              <w:ind w:right="2"/>
              <w:jc w:val="center"/>
            </w:pPr>
          </w:p>
          <w:p w:rsidR="002E76EE" w:rsidRPr="00663F12" w:rsidRDefault="002E76EE" w:rsidP="00AE6478">
            <w:pPr>
              <w:spacing w:line="259" w:lineRule="auto"/>
              <w:jc w:val="center"/>
            </w:pPr>
            <w:r w:rsidRPr="00663F12">
              <w:t>1</w:t>
            </w:r>
            <w:r w:rsidR="00AE6478">
              <w:t>6</w:t>
            </w:r>
            <w:r w:rsidRPr="00663F12">
              <w:t>.</w:t>
            </w:r>
          </w:p>
        </w:tc>
        <w:tc>
          <w:tcPr>
            <w:tcW w:w="3512" w:type="dxa"/>
            <w:tcBorders>
              <w:top w:val="single" w:sz="4" w:space="0" w:color="000000"/>
              <w:left w:val="single" w:sz="4" w:space="0" w:color="000000"/>
              <w:bottom w:val="single" w:sz="4" w:space="0" w:color="000000"/>
              <w:right w:val="single" w:sz="4" w:space="0" w:color="000000"/>
            </w:tcBorders>
          </w:tcPr>
          <w:p w:rsidR="002E76EE" w:rsidRPr="00B405C2" w:rsidRDefault="002E76EE" w:rsidP="002E76EE">
            <w:pPr>
              <w:spacing w:after="98" w:line="259" w:lineRule="auto"/>
              <w:jc w:val="center"/>
              <w:rPr>
                <w:b/>
              </w:rPr>
            </w:pPr>
          </w:p>
          <w:p w:rsidR="002E76EE" w:rsidRPr="00B405C2" w:rsidRDefault="002E76EE" w:rsidP="002E76EE">
            <w:pPr>
              <w:spacing w:after="98" w:line="259" w:lineRule="auto"/>
              <w:jc w:val="center"/>
              <w:rPr>
                <w:b/>
              </w:rPr>
            </w:pPr>
          </w:p>
          <w:p w:rsidR="002E76EE" w:rsidRPr="00B405C2" w:rsidRDefault="002E76EE" w:rsidP="002E76EE">
            <w:pPr>
              <w:spacing w:after="98" w:line="259" w:lineRule="auto"/>
              <w:jc w:val="center"/>
              <w:rPr>
                <w:b/>
              </w:rPr>
            </w:pPr>
          </w:p>
          <w:p w:rsidR="002E76EE" w:rsidRPr="00B405C2" w:rsidRDefault="002E76EE" w:rsidP="002E76EE">
            <w:pPr>
              <w:spacing w:line="259" w:lineRule="auto"/>
              <w:jc w:val="center"/>
              <w:rPr>
                <w:b/>
              </w:rPr>
            </w:pPr>
            <w:r w:rsidRPr="00B405C2">
              <w:rPr>
                <w:b/>
              </w:rPr>
              <w:t>Ocena oddziaływania projektu na środowisko</w:t>
            </w:r>
          </w:p>
        </w:tc>
        <w:tc>
          <w:tcPr>
            <w:tcW w:w="6251" w:type="dxa"/>
            <w:tcBorders>
              <w:top w:val="single" w:sz="4" w:space="0" w:color="000000"/>
              <w:left w:val="single" w:sz="4" w:space="0" w:color="000000"/>
              <w:bottom w:val="single" w:sz="4" w:space="0" w:color="000000"/>
              <w:right w:val="single" w:sz="4" w:space="0" w:color="000000"/>
            </w:tcBorders>
          </w:tcPr>
          <w:p w:rsidR="002E76EE" w:rsidRDefault="002E76EE" w:rsidP="002E76EE">
            <w:pPr>
              <w:spacing w:after="55" w:line="248" w:lineRule="auto"/>
              <w:ind w:right="49"/>
              <w:jc w:val="center"/>
            </w:pPr>
            <w:r>
              <w:t xml:space="preserve">W ramach tego kryterium będzie weryfikowane czy przedsięwzięcie określone we wniosku o dofinansowanie zostało poprawnie sklasyfikowane stosownie do zapisów Dyrektywy OOŚ </w:t>
            </w:r>
            <w:r>
              <w:rPr>
                <w:vertAlign w:val="superscript"/>
              </w:rPr>
              <w:footnoteReference w:id="4"/>
            </w:r>
            <w:r>
              <w:rPr>
                <w:vertAlign w:val="superscript"/>
              </w:rPr>
              <w:t xml:space="preserve"> </w:t>
            </w:r>
            <w:r>
              <w:t>, Dyrektywy Siedliskowej oraz rozporządzenia Rady Ministrów w sprawie przedsięwzięć mogących znacząco oddziaływać na środowisko.</w:t>
            </w:r>
          </w:p>
          <w:p w:rsidR="002E76EE" w:rsidRDefault="002E76EE" w:rsidP="002E76EE">
            <w:pPr>
              <w:spacing w:after="220" w:line="239" w:lineRule="auto"/>
              <w:ind w:right="53"/>
              <w:jc w:val="center"/>
            </w:pPr>
            <w:r>
              <w:rPr>
                <w:sz w:val="16"/>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Pr>
                <w:rFonts w:ascii="Calibri" w:eastAsia="Calibri" w:hAnsi="Calibri" w:cs="Calibri"/>
                <w:b/>
                <w:sz w:val="16"/>
                <w:u w:val="single" w:color="000000"/>
              </w:rPr>
              <w:t>w ramach działań 1.2, 1.4, 1.5 RPO WD</w:t>
            </w:r>
          </w:p>
        </w:tc>
        <w:tc>
          <w:tcPr>
            <w:tcW w:w="4040" w:type="dxa"/>
            <w:gridSpan w:val="2"/>
            <w:tcBorders>
              <w:top w:val="single" w:sz="4" w:space="0" w:color="000000"/>
              <w:left w:val="single" w:sz="4" w:space="0" w:color="000000"/>
              <w:bottom w:val="single" w:sz="4" w:space="0" w:color="000000"/>
              <w:right w:val="single" w:sz="4" w:space="0" w:color="000000"/>
            </w:tcBorders>
          </w:tcPr>
          <w:p w:rsidR="002E76EE" w:rsidRDefault="002E76EE" w:rsidP="002E76EE">
            <w:pPr>
              <w:spacing w:after="98" w:line="259" w:lineRule="auto"/>
              <w:ind w:left="96"/>
              <w:jc w:val="center"/>
            </w:pPr>
          </w:p>
          <w:p w:rsidR="002E76EE" w:rsidRDefault="002E76EE" w:rsidP="002E76EE">
            <w:pPr>
              <w:spacing w:after="98" w:line="259" w:lineRule="auto"/>
              <w:ind w:right="51"/>
              <w:jc w:val="center"/>
            </w:pPr>
            <w:r>
              <w:t>Tak/Nie/Nie dotyczy</w:t>
            </w:r>
          </w:p>
          <w:p w:rsidR="002E76EE" w:rsidRDefault="002E76EE" w:rsidP="002E76EE">
            <w:pPr>
              <w:spacing w:line="259" w:lineRule="auto"/>
              <w:ind w:right="50"/>
              <w:jc w:val="center"/>
            </w:pPr>
            <w:r>
              <w:t>Kryterium obligatoryjne</w:t>
            </w:r>
          </w:p>
          <w:p w:rsidR="002E76EE" w:rsidRDefault="002E76EE" w:rsidP="002E76EE">
            <w:pPr>
              <w:spacing w:after="2" w:line="237" w:lineRule="auto"/>
              <w:jc w:val="center"/>
            </w:pPr>
            <w:r>
              <w:t>(spełnienie jest niezbędne dla możliwości otrzymania dofinansowania).</w:t>
            </w:r>
          </w:p>
          <w:p w:rsidR="002E76EE" w:rsidRDefault="002E76EE" w:rsidP="002E76EE">
            <w:pPr>
              <w:spacing w:line="239" w:lineRule="auto"/>
              <w:jc w:val="center"/>
            </w:pPr>
            <w:r>
              <w:t>Niespełnienie kryterium oznacza odrzucenie wniosku</w:t>
            </w:r>
          </w:p>
          <w:p w:rsidR="002E76EE" w:rsidRDefault="002E76EE" w:rsidP="002E76EE">
            <w:pPr>
              <w:spacing w:line="259" w:lineRule="auto"/>
              <w:ind w:right="53"/>
              <w:jc w:val="center"/>
            </w:pPr>
            <w:r>
              <w:rPr>
                <w:rFonts w:ascii="Calibri" w:eastAsia="Calibri" w:hAnsi="Calibri" w:cs="Calibri"/>
                <w:b/>
                <w:sz w:val="20"/>
              </w:rPr>
              <w:t>Możliwości jednorazowej korekty</w:t>
            </w:r>
          </w:p>
        </w:tc>
      </w:tr>
    </w:tbl>
    <w:p w:rsidR="00C7153C" w:rsidRDefault="00C7153C" w:rsidP="00663F12">
      <w:pPr>
        <w:rPr>
          <w:sz w:val="28"/>
          <w:szCs w:val="28"/>
          <w:u w:val="single"/>
        </w:rPr>
      </w:pPr>
    </w:p>
    <w:p w:rsidR="00663F12" w:rsidRPr="00663F12" w:rsidRDefault="00663F12" w:rsidP="00663F12">
      <w:pPr>
        <w:rPr>
          <w:sz w:val="28"/>
          <w:szCs w:val="28"/>
        </w:rPr>
      </w:pPr>
      <w:r w:rsidRPr="00663F12">
        <w:rPr>
          <w:sz w:val="28"/>
          <w:szCs w:val="28"/>
          <w:u w:val="single"/>
        </w:rPr>
        <w:t>b. Kryteria formalne specyficzne</w:t>
      </w:r>
    </w:p>
    <w:p w:rsidR="00663F12" w:rsidRDefault="00663F12"/>
    <w:tbl>
      <w:tblPr>
        <w:tblStyle w:val="TableGrid"/>
        <w:tblW w:w="14570" w:type="dxa"/>
        <w:tblInd w:w="175" w:type="dxa"/>
        <w:tblCellMar>
          <w:top w:w="46" w:type="dxa"/>
          <w:left w:w="108" w:type="dxa"/>
          <w:right w:w="10" w:type="dxa"/>
        </w:tblCellMar>
        <w:tblLook w:val="04A0" w:firstRow="1" w:lastRow="0" w:firstColumn="1" w:lastColumn="0" w:noHBand="0" w:noVBand="1"/>
      </w:tblPr>
      <w:tblGrid>
        <w:gridCol w:w="905"/>
        <w:gridCol w:w="3512"/>
        <w:gridCol w:w="6113"/>
        <w:gridCol w:w="4040"/>
      </w:tblGrid>
      <w:tr w:rsidR="0088436C" w:rsidTr="00313B4B">
        <w:trPr>
          <w:trHeight w:val="1504"/>
        </w:trPr>
        <w:tc>
          <w:tcPr>
            <w:tcW w:w="905" w:type="dxa"/>
            <w:tcBorders>
              <w:top w:val="single" w:sz="4" w:space="0" w:color="000000"/>
              <w:left w:val="single" w:sz="4" w:space="0" w:color="000000"/>
              <w:bottom w:val="single" w:sz="4" w:space="0" w:color="000000"/>
              <w:right w:val="single" w:sz="4" w:space="0" w:color="000000"/>
            </w:tcBorders>
            <w:vAlign w:val="center"/>
          </w:tcPr>
          <w:p w:rsidR="0088436C" w:rsidRPr="00663F12" w:rsidRDefault="00663F12" w:rsidP="00313B4B">
            <w:pPr>
              <w:spacing w:line="259" w:lineRule="auto"/>
              <w:jc w:val="center"/>
            </w:pPr>
            <w:r w:rsidRPr="00663F12">
              <w:t>1</w:t>
            </w:r>
            <w:r w:rsidR="00AE6478">
              <w:t>7</w:t>
            </w:r>
            <w:r w:rsidR="00313B4B" w:rsidRPr="00663F12">
              <w:t>.</w:t>
            </w:r>
          </w:p>
        </w:tc>
        <w:tc>
          <w:tcPr>
            <w:tcW w:w="3512" w:type="dxa"/>
            <w:tcBorders>
              <w:top w:val="single" w:sz="4" w:space="0" w:color="000000"/>
              <w:left w:val="single" w:sz="4" w:space="0" w:color="000000"/>
              <w:bottom w:val="single" w:sz="4" w:space="0" w:color="000000"/>
              <w:right w:val="single" w:sz="4" w:space="0" w:color="000000"/>
            </w:tcBorders>
            <w:vAlign w:val="center"/>
          </w:tcPr>
          <w:p w:rsidR="0088436C" w:rsidRPr="00B405C2" w:rsidRDefault="0088436C" w:rsidP="00313B4B">
            <w:pPr>
              <w:spacing w:line="259" w:lineRule="auto"/>
              <w:ind w:left="2"/>
              <w:jc w:val="center"/>
              <w:rPr>
                <w:b/>
              </w:rPr>
            </w:pPr>
            <w:r w:rsidRPr="00B405C2">
              <w:rPr>
                <w:rFonts w:ascii="Calibri" w:eastAsia="Calibri" w:hAnsi="Calibri" w:cs="Calibri"/>
                <w:b/>
              </w:rPr>
              <w:t>Zgodność z regionalnymi specjalizacjami</w:t>
            </w:r>
          </w:p>
        </w:tc>
        <w:tc>
          <w:tcPr>
            <w:tcW w:w="6113" w:type="dxa"/>
            <w:tcBorders>
              <w:top w:val="single" w:sz="4" w:space="0" w:color="000000"/>
              <w:left w:val="single" w:sz="4" w:space="0" w:color="000000"/>
              <w:bottom w:val="single" w:sz="4" w:space="0" w:color="000000"/>
              <w:right w:val="single" w:sz="4" w:space="0" w:color="000000"/>
            </w:tcBorders>
            <w:vAlign w:val="center"/>
          </w:tcPr>
          <w:p w:rsidR="00663F12" w:rsidRPr="00663F12" w:rsidRDefault="00663F12" w:rsidP="00663F12">
            <w:pPr>
              <w:spacing w:after="197" w:line="276" w:lineRule="auto"/>
              <w:ind w:left="2"/>
              <w:jc w:val="center"/>
            </w:pPr>
            <w:r w:rsidRPr="00663F12">
              <w:t>W ramach kryterium sprawdzane będzie czy projekt wpisuje się  w   podobszary wymienione w dokumencie  Ramy Strategicznie   na rzecz inteligentnych specjalizacji Dolnego Śląska (załącznik RSI).</w:t>
            </w:r>
          </w:p>
          <w:p w:rsidR="0088436C" w:rsidRDefault="00663F12" w:rsidP="00663F12">
            <w:pPr>
              <w:spacing w:line="259" w:lineRule="auto"/>
              <w:ind w:left="2"/>
              <w:jc w:val="center"/>
            </w:pPr>
            <w:r w:rsidRPr="00663F12">
              <w:t>RSI - Regionalna Strategia Innowacji dla Województwa Dolnośląskiego na lata 2011-2020 (RSI WD) została przyjęta uchwałą nr 1149/IV/11 Zarządu Województwa Dolnośląskiego z dnia 30 sierpnia 2011 r.</w:t>
            </w:r>
          </w:p>
        </w:tc>
        <w:tc>
          <w:tcPr>
            <w:tcW w:w="4040" w:type="dxa"/>
            <w:tcBorders>
              <w:top w:val="single" w:sz="4" w:space="0" w:color="000000"/>
              <w:left w:val="single" w:sz="4" w:space="0" w:color="000000"/>
              <w:bottom w:val="single" w:sz="4" w:space="0" w:color="000000"/>
              <w:right w:val="single" w:sz="4" w:space="0" w:color="000000"/>
            </w:tcBorders>
          </w:tcPr>
          <w:p w:rsidR="0088436C" w:rsidRDefault="0088436C" w:rsidP="0088436C">
            <w:pPr>
              <w:spacing w:after="218" w:line="259" w:lineRule="auto"/>
              <w:ind w:left="2"/>
            </w:pPr>
            <w:r>
              <w:t xml:space="preserve"> </w:t>
            </w:r>
          </w:p>
          <w:p w:rsidR="0088436C" w:rsidRDefault="0088436C" w:rsidP="0088436C">
            <w:pPr>
              <w:spacing w:after="218" w:line="259" w:lineRule="auto"/>
              <w:ind w:right="38"/>
              <w:jc w:val="center"/>
            </w:pPr>
            <w:r>
              <w:t xml:space="preserve">Tak/Nie </w:t>
            </w:r>
          </w:p>
          <w:p w:rsidR="0088436C" w:rsidRDefault="0088436C" w:rsidP="0088436C">
            <w:pPr>
              <w:spacing w:after="215" w:line="259" w:lineRule="auto"/>
              <w:ind w:right="36"/>
              <w:jc w:val="center"/>
            </w:pPr>
            <w:r>
              <w:t xml:space="preserve">Kryterium obligatoryjne </w:t>
            </w:r>
          </w:p>
          <w:p w:rsidR="0088436C" w:rsidRDefault="0088436C" w:rsidP="0088436C">
            <w:pPr>
              <w:spacing w:after="194" w:line="278" w:lineRule="auto"/>
              <w:jc w:val="center"/>
            </w:pPr>
            <w:r>
              <w:t xml:space="preserve">(spełnienie jest niezbędne dla możliwości otrzymania dofinansowania) </w:t>
            </w:r>
          </w:p>
          <w:p w:rsidR="0088436C" w:rsidRDefault="0088436C" w:rsidP="0088436C">
            <w:pPr>
              <w:spacing w:after="199" w:line="276" w:lineRule="auto"/>
              <w:jc w:val="center"/>
            </w:pPr>
            <w:r>
              <w:t xml:space="preserve">Niespełnienie kryterium oznacza odrzucenie wniosku </w:t>
            </w:r>
          </w:p>
          <w:p w:rsidR="0088436C" w:rsidRDefault="0088436C" w:rsidP="0088436C">
            <w:pPr>
              <w:spacing w:line="259" w:lineRule="auto"/>
              <w:ind w:right="38"/>
              <w:jc w:val="center"/>
            </w:pPr>
            <w:r>
              <w:rPr>
                <w:rFonts w:ascii="Calibri" w:eastAsia="Calibri" w:hAnsi="Calibri" w:cs="Calibri"/>
                <w:b/>
              </w:rPr>
              <w:t xml:space="preserve">Brak możliwości korekty </w:t>
            </w:r>
          </w:p>
        </w:tc>
      </w:tr>
      <w:tr w:rsidR="0088436C" w:rsidTr="00313B4B">
        <w:trPr>
          <w:trHeight w:val="1085"/>
        </w:trPr>
        <w:tc>
          <w:tcPr>
            <w:tcW w:w="905" w:type="dxa"/>
            <w:tcBorders>
              <w:top w:val="single" w:sz="4" w:space="0" w:color="000000"/>
              <w:left w:val="single" w:sz="4" w:space="0" w:color="000000"/>
              <w:bottom w:val="single" w:sz="4" w:space="0" w:color="000000"/>
              <w:right w:val="single" w:sz="4" w:space="0" w:color="000000"/>
            </w:tcBorders>
            <w:vAlign w:val="center"/>
          </w:tcPr>
          <w:p w:rsidR="0088436C" w:rsidRPr="00663F12" w:rsidRDefault="00AE6478" w:rsidP="00313B4B">
            <w:pPr>
              <w:spacing w:line="259" w:lineRule="auto"/>
              <w:jc w:val="center"/>
            </w:pPr>
            <w:r>
              <w:lastRenderedPageBreak/>
              <w:t>18</w:t>
            </w:r>
            <w:r w:rsidR="00313B4B" w:rsidRPr="00663F12">
              <w:t>.</w:t>
            </w:r>
          </w:p>
        </w:tc>
        <w:tc>
          <w:tcPr>
            <w:tcW w:w="3512" w:type="dxa"/>
            <w:tcBorders>
              <w:top w:val="single" w:sz="4" w:space="0" w:color="000000"/>
              <w:left w:val="single" w:sz="4" w:space="0" w:color="000000"/>
              <w:bottom w:val="single" w:sz="4" w:space="0" w:color="000000"/>
              <w:right w:val="single" w:sz="4" w:space="0" w:color="000000"/>
            </w:tcBorders>
            <w:vAlign w:val="center"/>
          </w:tcPr>
          <w:p w:rsidR="0088436C" w:rsidRPr="00B405C2" w:rsidRDefault="0088436C" w:rsidP="00313B4B">
            <w:pPr>
              <w:spacing w:after="215" w:line="259" w:lineRule="auto"/>
              <w:ind w:left="2"/>
              <w:jc w:val="center"/>
              <w:rPr>
                <w:b/>
              </w:rPr>
            </w:pPr>
            <w:r w:rsidRPr="00B405C2">
              <w:rPr>
                <w:rFonts w:ascii="Calibri" w:eastAsia="Calibri" w:hAnsi="Calibri" w:cs="Calibri"/>
                <w:b/>
              </w:rPr>
              <w:t>Zgodność z SET</w:t>
            </w:r>
          </w:p>
          <w:p w:rsidR="0088436C" w:rsidRPr="00B405C2" w:rsidRDefault="0088436C" w:rsidP="00313B4B">
            <w:pPr>
              <w:spacing w:line="259" w:lineRule="auto"/>
              <w:ind w:left="2" w:right="29"/>
              <w:jc w:val="center"/>
              <w:rPr>
                <w:b/>
              </w:rPr>
            </w:pPr>
            <w:r w:rsidRPr="00B405C2">
              <w:rPr>
                <w:rFonts w:ascii="Calibri" w:eastAsia="Calibri" w:hAnsi="Calibri" w:cs="Calibri"/>
                <w:b/>
              </w:rPr>
              <w:t>(w przypadku realizacji działań w obszarze energetyki oraz inwestycji w technologię energetyczną)</w:t>
            </w:r>
          </w:p>
        </w:tc>
        <w:tc>
          <w:tcPr>
            <w:tcW w:w="6113" w:type="dxa"/>
            <w:tcBorders>
              <w:top w:val="single" w:sz="4" w:space="0" w:color="000000"/>
              <w:left w:val="single" w:sz="4" w:space="0" w:color="000000"/>
              <w:bottom w:val="single" w:sz="4" w:space="0" w:color="000000"/>
              <w:right w:val="single" w:sz="4" w:space="0" w:color="000000"/>
            </w:tcBorders>
            <w:vAlign w:val="center"/>
          </w:tcPr>
          <w:p w:rsidR="0088436C" w:rsidRDefault="0088436C" w:rsidP="00313B4B">
            <w:pPr>
              <w:spacing w:line="276" w:lineRule="auto"/>
              <w:ind w:left="2"/>
              <w:jc w:val="center"/>
            </w:pPr>
            <w:r>
              <w:t>W ramach kryterium sprawdzane będzie czy inwestycja jest zgodna z celami planu w dziedzinie technologii energetycznych (SET).</w:t>
            </w:r>
          </w:p>
          <w:p w:rsidR="0088436C" w:rsidRDefault="0088436C" w:rsidP="00313B4B">
            <w:pPr>
              <w:spacing w:line="259" w:lineRule="auto"/>
              <w:ind w:left="2"/>
              <w:jc w:val="center"/>
            </w:pPr>
            <w:r>
              <w:t xml:space="preserve">SET - </w:t>
            </w:r>
            <w:proofErr w:type="spellStart"/>
            <w:r>
              <w:t>European</w:t>
            </w:r>
            <w:proofErr w:type="spellEnd"/>
            <w:r>
              <w:t xml:space="preserve"> Energy 2020 </w:t>
            </w:r>
            <w:proofErr w:type="spellStart"/>
            <w:r>
              <w:t>strategy</w:t>
            </w:r>
            <w:proofErr w:type="spellEnd"/>
            <w:r>
              <w:t>.</w:t>
            </w:r>
          </w:p>
        </w:tc>
        <w:tc>
          <w:tcPr>
            <w:tcW w:w="4040" w:type="dxa"/>
            <w:tcBorders>
              <w:top w:val="single" w:sz="4" w:space="0" w:color="000000"/>
              <w:left w:val="single" w:sz="4" w:space="0" w:color="000000"/>
              <w:bottom w:val="single" w:sz="4" w:space="0" w:color="000000"/>
              <w:right w:val="single" w:sz="4" w:space="0" w:color="000000"/>
            </w:tcBorders>
          </w:tcPr>
          <w:p w:rsidR="0088436C" w:rsidRDefault="0088436C" w:rsidP="0088436C">
            <w:pPr>
              <w:spacing w:after="218" w:line="259" w:lineRule="auto"/>
              <w:ind w:left="2"/>
            </w:pPr>
            <w:r>
              <w:t xml:space="preserve"> </w:t>
            </w:r>
          </w:p>
          <w:p w:rsidR="0088436C" w:rsidRDefault="0088436C" w:rsidP="0088436C">
            <w:pPr>
              <w:spacing w:after="218" w:line="259" w:lineRule="auto"/>
              <w:ind w:right="39"/>
              <w:jc w:val="center"/>
            </w:pPr>
            <w:r>
              <w:t xml:space="preserve">Tak/Nie/Nie dotyczy </w:t>
            </w:r>
          </w:p>
          <w:p w:rsidR="0088436C" w:rsidRDefault="0088436C" w:rsidP="0088436C">
            <w:pPr>
              <w:spacing w:after="215" w:line="259" w:lineRule="auto"/>
              <w:ind w:right="36"/>
              <w:jc w:val="center"/>
            </w:pPr>
            <w:r>
              <w:t xml:space="preserve">Kryterium obligatoryjne </w:t>
            </w:r>
          </w:p>
          <w:p w:rsidR="0088436C" w:rsidRPr="0088436C" w:rsidRDefault="0088436C" w:rsidP="0088436C">
            <w:pPr>
              <w:spacing w:after="215" w:line="259" w:lineRule="auto"/>
              <w:ind w:right="92"/>
              <w:jc w:val="center"/>
              <w:rPr>
                <w:rFonts w:ascii="Calibri" w:eastAsia="Calibri" w:hAnsi="Calibri" w:cs="Calibri"/>
                <w:color w:val="000000"/>
                <w:sz w:val="24"/>
              </w:rPr>
            </w:pPr>
            <w:r>
              <w:t>(spełnienie jest niezbędne dla możliwości</w:t>
            </w:r>
            <w:r w:rsidRPr="0088436C">
              <w:rPr>
                <w:rFonts w:ascii="Calibri" w:eastAsia="Calibri" w:hAnsi="Calibri" w:cs="Calibri"/>
                <w:color w:val="000000"/>
              </w:rPr>
              <w:t xml:space="preserve"> otrzymania dofinansowania) </w:t>
            </w:r>
          </w:p>
          <w:p w:rsidR="0088436C" w:rsidRPr="0088436C" w:rsidRDefault="0088436C" w:rsidP="0088436C">
            <w:pPr>
              <w:spacing w:after="197" w:line="278" w:lineRule="auto"/>
              <w:jc w:val="center"/>
              <w:rPr>
                <w:rFonts w:ascii="Calibri" w:eastAsia="Calibri" w:hAnsi="Calibri" w:cs="Calibri"/>
                <w:color w:val="000000"/>
                <w:sz w:val="24"/>
              </w:rPr>
            </w:pPr>
            <w:r w:rsidRPr="0088436C">
              <w:rPr>
                <w:rFonts w:ascii="Calibri" w:eastAsia="Calibri" w:hAnsi="Calibri" w:cs="Calibri"/>
                <w:color w:val="000000"/>
              </w:rPr>
              <w:t xml:space="preserve">Niespełnienie kryterium oznacza odrzucenie wniosku </w:t>
            </w:r>
          </w:p>
          <w:p w:rsidR="0088436C" w:rsidRDefault="0088436C" w:rsidP="0088436C">
            <w:pPr>
              <w:spacing w:line="259" w:lineRule="auto"/>
            </w:pPr>
            <w:r>
              <w:rPr>
                <w:rFonts w:ascii="Calibri" w:eastAsia="Calibri" w:hAnsi="Calibri" w:cs="Calibri"/>
                <w:b/>
                <w:color w:val="000000"/>
              </w:rPr>
              <w:t xml:space="preserve">               </w:t>
            </w:r>
            <w:r w:rsidRPr="0088436C">
              <w:rPr>
                <w:rFonts w:ascii="Calibri" w:eastAsia="Calibri" w:hAnsi="Calibri" w:cs="Calibri"/>
                <w:b/>
                <w:color w:val="000000"/>
              </w:rPr>
              <w:t>Brak możliwości korekty</w:t>
            </w:r>
            <w:r>
              <w:t xml:space="preserve"> </w:t>
            </w:r>
          </w:p>
        </w:tc>
      </w:tr>
      <w:tr w:rsidR="00345ADF" w:rsidTr="00345ADF">
        <w:trPr>
          <w:trHeight w:val="1085"/>
        </w:trPr>
        <w:tc>
          <w:tcPr>
            <w:tcW w:w="905" w:type="dxa"/>
            <w:tcBorders>
              <w:top w:val="single" w:sz="4" w:space="0" w:color="000000"/>
              <w:left w:val="single" w:sz="4" w:space="0" w:color="000000"/>
              <w:bottom w:val="single" w:sz="4" w:space="0" w:color="000000"/>
              <w:right w:val="single" w:sz="4" w:space="0" w:color="000000"/>
            </w:tcBorders>
            <w:vAlign w:val="center"/>
          </w:tcPr>
          <w:p w:rsidR="00345ADF" w:rsidRPr="00663F12" w:rsidRDefault="00AE6478" w:rsidP="00345ADF">
            <w:pPr>
              <w:spacing w:line="259" w:lineRule="auto"/>
              <w:jc w:val="center"/>
            </w:pPr>
            <w:r>
              <w:t>19</w:t>
            </w:r>
            <w:r w:rsidR="00345ADF" w:rsidRPr="00663F12">
              <w:t>.</w:t>
            </w:r>
          </w:p>
        </w:tc>
        <w:tc>
          <w:tcPr>
            <w:tcW w:w="3512" w:type="dxa"/>
            <w:tcBorders>
              <w:top w:val="single" w:sz="4" w:space="0" w:color="000000"/>
              <w:left w:val="single" w:sz="4" w:space="0" w:color="000000"/>
              <w:bottom w:val="single" w:sz="4" w:space="0" w:color="000000"/>
              <w:right w:val="single" w:sz="4" w:space="0" w:color="000000"/>
            </w:tcBorders>
            <w:vAlign w:val="center"/>
          </w:tcPr>
          <w:p w:rsidR="00345ADF" w:rsidRPr="00B405C2" w:rsidRDefault="00345ADF" w:rsidP="00345ADF">
            <w:pPr>
              <w:spacing w:after="218" w:line="259" w:lineRule="auto"/>
              <w:ind w:left="2"/>
              <w:jc w:val="center"/>
              <w:rPr>
                <w:b/>
              </w:rPr>
            </w:pPr>
            <w:r w:rsidRPr="00B405C2">
              <w:rPr>
                <w:b/>
              </w:rPr>
              <w:t>Zakłócenia rynku</w:t>
            </w:r>
          </w:p>
          <w:p w:rsidR="00345ADF" w:rsidRPr="00B405C2" w:rsidRDefault="00345ADF" w:rsidP="00345ADF">
            <w:pPr>
              <w:spacing w:line="259" w:lineRule="auto"/>
              <w:ind w:left="2"/>
              <w:jc w:val="center"/>
              <w:rPr>
                <w:b/>
              </w:rPr>
            </w:pPr>
            <w:r w:rsidRPr="00B405C2">
              <w:rPr>
                <w:b/>
              </w:rPr>
              <w:t>(dla dużych przedsiębiorstw)</w:t>
            </w:r>
          </w:p>
        </w:tc>
        <w:tc>
          <w:tcPr>
            <w:tcW w:w="6113" w:type="dxa"/>
            <w:tcBorders>
              <w:top w:val="single" w:sz="4" w:space="0" w:color="000000"/>
              <w:left w:val="single" w:sz="4" w:space="0" w:color="000000"/>
              <w:bottom w:val="single" w:sz="4" w:space="0" w:color="000000"/>
              <w:right w:val="single" w:sz="4" w:space="0" w:color="000000"/>
            </w:tcBorders>
            <w:vAlign w:val="center"/>
          </w:tcPr>
          <w:p w:rsidR="00345ADF" w:rsidRDefault="00345ADF" w:rsidP="00345ADF">
            <w:pPr>
              <w:spacing w:after="197" w:line="276" w:lineRule="auto"/>
              <w:ind w:left="2" w:right="96"/>
              <w:jc w:val="center"/>
            </w:pPr>
            <w:r>
              <w:t>W ramach kryterium sprawdzane będzie czy kierowane wsparcie nie będzie skutkowało znaczącym zmniejszeniem miejsc pracy w istniejących lokacjach w Unii Europejskiej (dot. dużych przedsiębiorstw)?</w:t>
            </w:r>
          </w:p>
          <w:p w:rsidR="00345ADF" w:rsidRDefault="00345ADF" w:rsidP="00345ADF">
            <w:pPr>
              <w:spacing w:line="275" w:lineRule="auto"/>
              <w:ind w:left="2" w:right="97"/>
              <w:jc w:val="center"/>
            </w:pPr>
            <w:r>
              <w:t>Ocenie podlega, czy wnioskodawca zamknął lub planuje zamknąć taką sama lub podobną działalność na terytorium UE w ciągu 2 lat przed złożeniem wniosku lub przed zakończeniem okresu trwałości projektu.</w:t>
            </w:r>
          </w:p>
          <w:p w:rsidR="00345ADF" w:rsidRDefault="00345ADF" w:rsidP="00345ADF">
            <w:pPr>
              <w:spacing w:after="198" w:line="277" w:lineRule="auto"/>
              <w:ind w:left="2" w:right="95"/>
              <w:jc w:val="center"/>
            </w:pPr>
            <w:r>
              <w:t>Za znaczące zmniejszenie miejsc pracy –  uważa się zamknięcie  działalności lub zmniejszenie zatrudnienia powyżej 30% (w stosunku do zatrudnienia przed złożeniem wniosku).</w:t>
            </w:r>
          </w:p>
          <w:p w:rsidR="00345ADF" w:rsidRDefault="00345ADF" w:rsidP="00345ADF">
            <w:pPr>
              <w:spacing w:line="259" w:lineRule="auto"/>
              <w:ind w:left="2"/>
              <w:jc w:val="center"/>
            </w:pPr>
            <w:r>
              <w:t>Na podstawie opisu projektu (oświadczenia).</w:t>
            </w:r>
          </w:p>
        </w:tc>
        <w:tc>
          <w:tcPr>
            <w:tcW w:w="4040" w:type="dxa"/>
            <w:tcBorders>
              <w:top w:val="single" w:sz="4" w:space="0" w:color="000000"/>
              <w:left w:val="single" w:sz="4" w:space="0" w:color="000000"/>
              <w:bottom w:val="single" w:sz="4" w:space="0" w:color="000000"/>
              <w:right w:val="single" w:sz="4" w:space="0" w:color="000000"/>
            </w:tcBorders>
          </w:tcPr>
          <w:p w:rsidR="00345ADF" w:rsidRDefault="00345ADF" w:rsidP="00345ADF">
            <w:pPr>
              <w:spacing w:after="218" w:line="259" w:lineRule="auto"/>
              <w:ind w:left="2"/>
            </w:pPr>
            <w:r>
              <w:t xml:space="preserve"> </w:t>
            </w:r>
          </w:p>
          <w:p w:rsidR="00345ADF" w:rsidRDefault="00345ADF" w:rsidP="00345ADF">
            <w:pPr>
              <w:spacing w:after="177" w:line="259" w:lineRule="auto"/>
              <w:ind w:right="90"/>
              <w:jc w:val="center"/>
            </w:pPr>
            <w:r>
              <w:t xml:space="preserve">Nie/Tak </w:t>
            </w:r>
          </w:p>
          <w:p w:rsidR="00345ADF" w:rsidRDefault="00345ADF" w:rsidP="00345ADF">
            <w:pPr>
              <w:spacing w:after="175" w:line="259" w:lineRule="auto"/>
              <w:ind w:right="89"/>
              <w:jc w:val="center"/>
            </w:pPr>
            <w:r>
              <w:t xml:space="preserve">Kryterium obligatoryjne </w:t>
            </w:r>
          </w:p>
          <w:p w:rsidR="00345ADF" w:rsidRDefault="00345ADF" w:rsidP="00345ADF">
            <w:pPr>
              <w:spacing w:after="194" w:line="241" w:lineRule="auto"/>
              <w:jc w:val="center"/>
            </w:pPr>
            <w:r>
              <w:t xml:space="preserve">(spełnienie jest niezbędne dla możliwości otrzymania dofinansowania) </w:t>
            </w:r>
          </w:p>
          <w:p w:rsidR="00345ADF" w:rsidRDefault="00345ADF" w:rsidP="00345ADF">
            <w:pPr>
              <w:spacing w:after="199" w:line="241" w:lineRule="auto"/>
              <w:jc w:val="center"/>
            </w:pPr>
            <w:r>
              <w:t xml:space="preserve">Niespełnienie kryterium oznacza odrzucenie wniosku </w:t>
            </w:r>
          </w:p>
          <w:p w:rsidR="00345ADF" w:rsidRDefault="00345ADF" w:rsidP="00345ADF">
            <w:pPr>
              <w:spacing w:line="259" w:lineRule="auto"/>
              <w:ind w:right="90"/>
              <w:jc w:val="center"/>
            </w:pPr>
            <w:r>
              <w:rPr>
                <w:b/>
              </w:rPr>
              <w:t xml:space="preserve">Brak możliwości korekty </w:t>
            </w:r>
          </w:p>
        </w:tc>
      </w:tr>
      <w:tr w:rsidR="006B771E" w:rsidTr="006B771E">
        <w:trPr>
          <w:trHeight w:val="1085"/>
        </w:trPr>
        <w:tc>
          <w:tcPr>
            <w:tcW w:w="905" w:type="dxa"/>
            <w:tcBorders>
              <w:top w:val="single" w:sz="4" w:space="0" w:color="000000"/>
              <w:left w:val="single" w:sz="4" w:space="0" w:color="000000"/>
              <w:bottom w:val="single" w:sz="4" w:space="0" w:color="000000"/>
              <w:right w:val="single" w:sz="4" w:space="0" w:color="000000"/>
            </w:tcBorders>
            <w:vAlign w:val="center"/>
          </w:tcPr>
          <w:p w:rsidR="006B771E" w:rsidRPr="00663F12" w:rsidRDefault="00AE6478" w:rsidP="006B771E">
            <w:pPr>
              <w:spacing w:line="259" w:lineRule="auto"/>
              <w:jc w:val="center"/>
            </w:pPr>
            <w:r>
              <w:t>20</w:t>
            </w:r>
            <w:r w:rsidR="006B771E" w:rsidRPr="00663F12">
              <w:t>.</w:t>
            </w:r>
          </w:p>
        </w:tc>
        <w:tc>
          <w:tcPr>
            <w:tcW w:w="3512" w:type="dxa"/>
            <w:tcBorders>
              <w:top w:val="single" w:sz="4" w:space="0" w:color="000000"/>
              <w:left w:val="single" w:sz="4" w:space="0" w:color="000000"/>
              <w:bottom w:val="single" w:sz="4" w:space="0" w:color="000000"/>
              <w:right w:val="single" w:sz="4" w:space="0" w:color="000000"/>
            </w:tcBorders>
            <w:vAlign w:val="center"/>
          </w:tcPr>
          <w:p w:rsidR="006B771E" w:rsidRDefault="006B771E" w:rsidP="006B771E">
            <w:pPr>
              <w:spacing w:after="216" w:line="259" w:lineRule="auto"/>
              <w:ind w:left="2"/>
              <w:jc w:val="center"/>
            </w:pPr>
            <w:r>
              <w:rPr>
                <w:b/>
              </w:rPr>
              <w:t>Plan prac B+R</w:t>
            </w:r>
          </w:p>
          <w:p w:rsidR="006B771E" w:rsidRDefault="006B771E" w:rsidP="006B771E">
            <w:pPr>
              <w:spacing w:after="197" w:line="278" w:lineRule="auto"/>
              <w:ind w:left="2" w:right="118"/>
              <w:jc w:val="center"/>
            </w:pPr>
            <w:r>
              <w:rPr>
                <w:b/>
              </w:rPr>
              <w:t>(w przypadku inwestycji  w infrastrukturę dla przedsiębiorstw)</w:t>
            </w:r>
          </w:p>
          <w:p w:rsidR="006B771E" w:rsidRDefault="006B771E" w:rsidP="006B771E">
            <w:pPr>
              <w:spacing w:line="259" w:lineRule="auto"/>
              <w:ind w:left="2"/>
              <w:jc w:val="center"/>
            </w:pPr>
          </w:p>
        </w:tc>
        <w:tc>
          <w:tcPr>
            <w:tcW w:w="6113" w:type="dxa"/>
            <w:tcBorders>
              <w:top w:val="single" w:sz="4" w:space="0" w:color="000000"/>
              <w:left w:val="single" w:sz="4" w:space="0" w:color="000000"/>
              <w:bottom w:val="single" w:sz="4" w:space="0" w:color="000000"/>
              <w:right w:val="single" w:sz="4" w:space="0" w:color="000000"/>
            </w:tcBorders>
            <w:vAlign w:val="center"/>
          </w:tcPr>
          <w:p w:rsidR="006B771E" w:rsidRDefault="006B771E" w:rsidP="006B771E">
            <w:pPr>
              <w:spacing w:line="276" w:lineRule="auto"/>
              <w:ind w:left="2" w:right="96"/>
              <w:jc w:val="center"/>
            </w:pPr>
            <w:r>
              <w:lastRenderedPageBreak/>
              <w:t>W ramach kryterium sprawdzane jest czy Wnioskodawca przedłożył  strategię/plan prac B+R, które będą wykonywane przez wspierane przedsiębiorstwo.</w:t>
            </w:r>
          </w:p>
          <w:p w:rsidR="006B771E" w:rsidRDefault="006B771E" w:rsidP="006B771E">
            <w:pPr>
              <w:spacing w:after="194" w:line="278" w:lineRule="auto"/>
              <w:ind w:left="2"/>
              <w:jc w:val="center"/>
            </w:pPr>
            <w:r>
              <w:t xml:space="preserve">Plan prac B+R powinien zawierać minimum:- główne innowacyjne </w:t>
            </w:r>
            <w:r>
              <w:lastRenderedPageBreak/>
              <w:t>obszary badawcze</w:t>
            </w:r>
          </w:p>
          <w:p w:rsidR="006B771E" w:rsidRDefault="006B771E" w:rsidP="006B771E">
            <w:pPr>
              <w:numPr>
                <w:ilvl w:val="0"/>
                <w:numId w:val="36"/>
              </w:numPr>
              <w:spacing w:after="194" w:line="278" w:lineRule="auto"/>
              <w:jc w:val="center"/>
            </w:pPr>
            <w:r>
              <w:t>orientacyjny plan prac badawczo-rozwojowych, obejmujący okres trwałości projektu,</w:t>
            </w:r>
          </w:p>
          <w:p w:rsidR="006B771E" w:rsidRPr="006B771E" w:rsidRDefault="006B771E" w:rsidP="006B771E">
            <w:pPr>
              <w:numPr>
                <w:ilvl w:val="0"/>
                <w:numId w:val="36"/>
              </w:numPr>
              <w:spacing w:after="194" w:line="278" w:lineRule="auto"/>
              <w:jc w:val="center"/>
            </w:pPr>
            <w:r w:rsidRPr="006B771E">
              <w:t>główne rezultaty zaplanowanych prac badawczo-rozwojowych (rezultaty realizacji agendy – efekty, które zamierza osiągnąć przedsiębiorca), w tym w szczególności innowacje produktowe lub procesowe.</w:t>
            </w:r>
          </w:p>
          <w:p w:rsidR="006B771E" w:rsidRDefault="006B771E" w:rsidP="006B771E">
            <w:pPr>
              <w:spacing w:line="259" w:lineRule="auto"/>
              <w:ind w:left="2"/>
              <w:jc w:val="center"/>
            </w:pPr>
            <w:r>
              <w:t>W ramach kryterium badane weryfikowane czy plan prac B+R obejmuje obligatoryjne minimum określone przez IOK  w Regulaminie danego konkursu.</w:t>
            </w:r>
          </w:p>
        </w:tc>
        <w:tc>
          <w:tcPr>
            <w:tcW w:w="4040" w:type="dxa"/>
            <w:tcBorders>
              <w:top w:val="single" w:sz="4" w:space="0" w:color="000000"/>
              <w:left w:val="single" w:sz="4" w:space="0" w:color="000000"/>
              <w:bottom w:val="single" w:sz="4" w:space="0" w:color="000000"/>
              <w:right w:val="single" w:sz="4" w:space="0" w:color="000000"/>
            </w:tcBorders>
            <w:vAlign w:val="center"/>
          </w:tcPr>
          <w:p w:rsidR="006B771E" w:rsidRDefault="006B771E" w:rsidP="006B771E">
            <w:pPr>
              <w:spacing w:after="218" w:line="259" w:lineRule="auto"/>
              <w:ind w:right="89"/>
              <w:jc w:val="center"/>
            </w:pPr>
            <w:r>
              <w:lastRenderedPageBreak/>
              <w:t>Tak/Nie/Nie dotyczy</w:t>
            </w:r>
          </w:p>
          <w:p w:rsidR="006B771E" w:rsidRDefault="006B771E" w:rsidP="006B771E">
            <w:pPr>
              <w:spacing w:after="216" w:line="259" w:lineRule="auto"/>
              <w:ind w:right="87"/>
              <w:jc w:val="center"/>
            </w:pPr>
            <w:r>
              <w:t>Kryterium obligatoryjne</w:t>
            </w:r>
          </w:p>
          <w:p w:rsidR="006B771E" w:rsidRDefault="006B771E" w:rsidP="006B771E">
            <w:pPr>
              <w:spacing w:after="194" w:line="278" w:lineRule="auto"/>
              <w:jc w:val="center"/>
            </w:pPr>
            <w:r>
              <w:t xml:space="preserve">(spełnienie jest niezbędne dla możliwości </w:t>
            </w:r>
            <w:r>
              <w:lastRenderedPageBreak/>
              <w:t>otrzymania dofinansowania).</w:t>
            </w:r>
          </w:p>
          <w:p w:rsidR="006B771E" w:rsidRDefault="006B771E" w:rsidP="006B771E">
            <w:pPr>
              <w:spacing w:after="199" w:line="276" w:lineRule="auto"/>
              <w:jc w:val="center"/>
            </w:pPr>
            <w:r>
              <w:t>Niespełnienie kryterium oznacza odrzucenie wniosku</w:t>
            </w:r>
          </w:p>
          <w:p w:rsidR="006B771E" w:rsidRDefault="006B771E" w:rsidP="006B771E">
            <w:pPr>
              <w:spacing w:line="259" w:lineRule="auto"/>
              <w:ind w:right="88"/>
              <w:jc w:val="center"/>
            </w:pPr>
            <w:r>
              <w:rPr>
                <w:b/>
              </w:rPr>
              <w:t>Brak możliwości korekty</w:t>
            </w:r>
          </w:p>
        </w:tc>
      </w:tr>
    </w:tbl>
    <w:p w:rsidR="009405D6" w:rsidRDefault="009405D6" w:rsidP="009405D6">
      <w:pPr>
        <w:spacing w:after="0"/>
        <w:ind w:right="15472"/>
      </w:pPr>
    </w:p>
    <w:p w:rsidR="00E425D3" w:rsidRPr="009405D6" w:rsidRDefault="00E425D3" w:rsidP="009405D6">
      <w:pPr>
        <w:spacing w:after="0"/>
        <w:ind w:right="15472"/>
      </w:pPr>
    </w:p>
    <w:p w:rsidR="009405D6" w:rsidRPr="009405D6" w:rsidRDefault="009405D6" w:rsidP="009405D6">
      <w:pPr>
        <w:keepNext/>
        <w:keepLines/>
        <w:numPr>
          <w:ilvl w:val="0"/>
          <w:numId w:val="41"/>
        </w:numPr>
        <w:spacing w:after="0"/>
        <w:outlineLvl w:val="2"/>
        <w:rPr>
          <w:rFonts w:ascii="Calibri" w:eastAsia="Calibri" w:hAnsi="Calibri" w:cs="Calibri"/>
          <w:b/>
          <w:color w:val="000000"/>
          <w:sz w:val="36"/>
          <w:szCs w:val="36"/>
          <w:u w:val="single" w:color="000000"/>
          <w:lang w:eastAsia="pl-PL"/>
        </w:rPr>
      </w:pPr>
      <w:bookmarkStart w:id="34" w:name="_Toc426616170"/>
      <w:r w:rsidRPr="009405D6">
        <w:rPr>
          <w:rFonts w:ascii="Calibri" w:eastAsia="Calibri" w:hAnsi="Calibri" w:cs="Calibri"/>
          <w:b/>
          <w:color w:val="000000"/>
          <w:sz w:val="36"/>
          <w:szCs w:val="36"/>
          <w:u w:val="single" w:color="000000"/>
          <w:lang w:eastAsia="pl-PL"/>
        </w:rPr>
        <w:t xml:space="preserve">Kryteria merytoryczne </w:t>
      </w:r>
      <w:bookmarkEnd w:id="34"/>
    </w:p>
    <w:p w:rsidR="009405D6" w:rsidRPr="009405D6" w:rsidRDefault="009405D6" w:rsidP="009405D6">
      <w:pPr>
        <w:rPr>
          <w:lang w:eastAsia="pl-PL"/>
        </w:rPr>
      </w:pPr>
    </w:p>
    <w:p w:rsidR="009405D6" w:rsidRPr="009405D6" w:rsidRDefault="009405D6" w:rsidP="009405D6">
      <w:pPr>
        <w:autoSpaceDE w:val="0"/>
        <w:autoSpaceDN w:val="0"/>
        <w:adjustRightInd w:val="0"/>
        <w:spacing w:after="0" w:line="240" w:lineRule="auto"/>
        <w:ind w:left="-15"/>
        <w:jc w:val="both"/>
        <w:rPr>
          <w:rFonts w:cs="Arial"/>
        </w:rPr>
      </w:pPr>
      <w:r w:rsidRPr="009405D6">
        <w:rPr>
          <w:rFonts w:cs="Tahoma-Bold"/>
          <w:b/>
          <w:bCs/>
        </w:rPr>
        <w:t>Zasada ogólna -</w:t>
      </w:r>
      <w:r w:rsidRPr="009405D6">
        <w:rPr>
          <w:rFonts w:cs="Tahoma"/>
        </w:rPr>
        <w:t xml:space="preserve"> </w:t>
      </w:r>
      <w:r w:rsidRPr="009405D6">
        <w:rPr>
          <w:rFonts w:cs="Arial"/>
        </w:rPr>
        <w:t>do dofinansowania wybierane będą projekty które uzyskają największą liczbę punktów (w ramach dostępnej alokacji, przypadającej na dany konkurs).</w:t>
      </w:r>
    </w:p>
    <w:p w:rsidR="009405D6" w:rsidRPr="009405D6" w:rsidRDefault="009405D6" w:rsidP="009405D6">
      <w:pPr>
        <w:rPr>
          <w:lang w:eastAsia="pl-PL"/>
        </w:rPr>
      </w:pPr>
    </w:p>
    <w:p w:rsidR="009405D6" w:rsidRPr="009405D6" w:rsidRDefault="009405D6" w:rsidP="009405D6">
      <w:pPr>
        <w:ind w:left="-15"/>
        <w:rPr>
          <w:lang w:eastAsia="pl-PL"/>
        </w:rPr>
      </w:pPr>
      <w:r w:rsidRPr="009405D6">
        <w:rPr>
          <w:rFonts w:eastAsia="Times New Roman" w:cs="Arial"/>
          <w:color w:val="000000" w:themeColor="text1"/>
          <w:spacing w:val="15"/>
          <w:sz w:val="28"/>
          <w:u w:val="single"/>
        </w:rPr>
        <w:t>a. Kryteria merytoryczne ogólne</w:t>
      </w:r>
    </w:p>
    <w:p w:rsidR="00B96740" w:rsidRDefault="00B96740" w:rsidP="00313B4B">
      <w:pPr>
        <w:spacing w:after="221"/>
        <w:ind w:left="2"/>
        <w:jc w:val="center"/>
        <w:rPr>
          <w:rFonts w:ascii="Calibri" w:eastAsia="Calibri" w:hAnsi="Calibri" w:cs="Calibri"/>
          <w:b/>
        </w:rPr>
      </w:pPr>
    </w:p>
    <w:tbl>
      <w:tblPr>
        <w:tblStyle w:val="TableGrid"/>
        <w:tblW w:w="14604" w:type="dxa"/>
        <w:tblInd w:w="142" w:type="dxa"/>
        <w:tblCellMar>
          <w:top w:w="42" w:type="dxa"/>
          <w:left w:w="110" w:type="dxa"/>
          <w:right w:w="57" w:type="dxa"/>
        </w:tblCellMar>
        <w:tblLook w:val="04A0" w:firstRow="1" w:lastRow="0" w:firstColumn="1" w:lastColumn="0" w:noHBand="0" w:noVBand="1"/>
      </w:tblPr>
      <w:tblGrid>
        <w:gridCol w:w="567"/>
        <w:gridCol w:w="3687"/>
        <w:gridCol w:w="6380"/>
        <w:gridCol w:w="3970"/>
      </w:tblGrid>
      <w:tr w:rsidR="00B96740" w:rsidTr="00C06FB2">
        <w:trPr>
          <w:trHeight w:val="521"/>
        </w:trPr>
        <w:tc>
          <w:tcPr>
            <w:tcW w:w="567" w:type="dxa"/>
            <w:tcBorders>
              <w:top w:val="single" w:sz="4" w:space="0" w:color="000000"/>
              <w:left w:val="single" w:sz="4" w:space="0" w:color="000000"/>
              <w:bottom w:val="single" w:sz="4" w:space="0" w:color="000000"/>
              <w:right w:val="single" w:sz="4" w:space="0" w:color="000000"/>
            </w:tcBorders>
          </w:tcPr>
          <w:p w:rsidR="00B96740" w:rsidRDefault="00B96740" w:rsidP="009D5DAD">
            <w:pPr>
              <w:spacing w:line="259" w:lineRule="auto"/>
            </w:pPr>
            <w:r>
              <w:rPr>
                <w:rFonts w:ascii="Calibri" w:eastAsia="Calibri" w:hAnsi="Calibri" w:cs="Calibri"/>
                <w:b/>
                <w:sz w:val="20"/>
              </w:rPr>
              <w:t xml:space="preserve">Lp. </w:t>
            </w:r>
          </w:p>
        </w:tc>
        <w:tc>
          <w:tcPr>
            <w:tcW w:w="3687" w:type="dxa"/>
            <w:tcBorders>
              <w:top w:val="single" w:sz="4" w:space="0" w:color="000000"/>
              <w:left w:val="single" w:sz="4" w:space="0" w:color="000000"/>
              <w:bottom w:val="single" w:sz="4" w:space="0" w:color="000000"/>
              <w:right w:val="single" w:sz="4" w:space="0" w:color="000000"/>
            </w:tcBorders>
          </w:tcPr>
          <w:p w:rsidR="00B96740" w:rsidRDefault="00B96740" w:rsidP="009D5DAD">
            <w:pPr>
              <w:spacing w:line="259" w:lineRule="auto"/>
            </w:pPr>
            <w:r>
              <w:rPr>
                <w:rFonts w:ascii="Calibri" w:eastAsia="Calibri" w:hAnsi="Calibri" w:cs="Calibri"/>
                <w:b/>
              </w:rPr>
              <w:t xml:space="preserve">Nazwa kryterium </w:t>
            </w:r>
          </w:p>
        </w:tc>
        <w:tc>
          <w:tcPr>
            <w:tcW w:w="6380" w:type="dxa"/>
            <w:tcBorders>
              <w:top w:val="single" w:sz="4" w:space="0" w:color="000000"/>
              <w:left w:val="single" w:sz="4" w:space="0" w:color="000000"/>
              <w:bottom w:val="single" w:sz="4" w:space="0" w:color="000000"/>
              <w:right w:val="single" w:sz="4" w:space="0" w:color="000000"/>
            </w:tcBorders>
          </w:tcPr>
          <w:p w:rsidR="00B96740" w:rsidRDefault="00B96740" w:rsidP="009D5DAD">
            <w:pPr>
              <w:spacing w:line="259" w:lineRule="auto"/>
            </w:pPr>
            <w:r>
              <w:rPr>
                <w:rFonts w:ascii="Calibri" w:eastAsia="Calibri" w:hAnsi="Calibri" w:cs="Calibri"/>
                <w:b/>
              </w:rPr>
              <w:t>Definicja kryterium</w:t>
            </w:r>
            <w:r>
              <w:rPr>
                <w:sz w:val="16"/>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B96740" w:rsidRDefault="00B96740" w:rsidP="009D5DAD">
            <w:pPr>
              <w:spacing w:line="259" w:lineRule="auto"/>
              <w:ind w:right="55"/>
              <w:jc w:val="center"/>
            </w:pPr>
            <w:r>
              <w:rPr>
                <w:rFonts w:ascii="Calibri" w:eastAsia="Calibri" w:hAnsi="Calibri" w:cs="Calibri"/>
                <w:b/>
              </w:rPr>
              <w:t>Opis znaczenia kryterium</w:t>
            </w:r>
            <w:r>
              <w:rPr>
                <w:sz w:val="16"/>
              </w:rPr>
              <w:t xml:space="preserve"> </w:t>
            </w:r>
          </w:p>
        </w:tc>
      </w:tr>
      <w:tr w:rsidR="00B96740" w:rsidTr="00C06FB2">
        <w:trPr>
          <w:trHeight w:val="2170"/>
        </w:trPr>
        <w:tc>
          <w:tcPr>
            <w:tcW w:w="567" w:type="dxa"/>
            <w:tcBorders>
              <w:top w:val="single" w:sz="4" w:space="0" w:color="000000"/>
              <w:left w:val="single" w:sz="4" w:space="0" w:color="000000"/>
              <w:bottom w:val="single" w:sz="4" w:space="0" w:color="000000"/>
              <w:right w:val="single" w:sz="4" w:space="0" w:color="000000"/>
            </w:tcBorders>
            <w:vAlign w:val="center"/>
          </w:tcPr>
          <w:p w:rsidR="00B96740" w:rsidRPr="00C06FB2" w:rsidRDefault="00B96740" w:rsidP="006E6B57">
            <w:pPr>
              <w:spacing w:line="259" w:lineRule="auto"/>
              <w:jc w:val="center"/>
            </w:pPr>
            <w:r w:rsidRPr="00C06FB2">
              <w:lastRenderedPageBreak/>
              <w:t>1.</w:t>
            </w:r>
          </w:p>
        </w:tc>
        <w:tc>
          <w:tcPr>
            <w:tcW w:w="3687" w:type="dxa"/>
            <w:tcBorders>
              <w:top w:val="single" w:sz="4" w:space="0" w:color="000000"/>
              <w:left w:val="single" w:sz="4" w:space="0" w:color="000000"/>
              <w:bottom w:val="single" w:sz="4" w:space="0" w:color="000000"/>
              <w:right w:val="single" w:sz="4" w:space="0" w:color="000000"/>
            </w:tcBorders>
            <w:vAlign w:val="center"/>
          </w:tcPr>
          <w:p w:rsidR="00B96740" w:rsidRDefault="00B96740" w:rsidP="006E6B57">
            <w:pPr>
              <w:spacing w:line="259" w:lineRule="auto"/>
              <w:ind w:right="267"/>
              <w:jc w:val="center"/>
            </w:pPr>
            <w:r>
              <w:rPr>
                <w:rFonts w:ascii="Calibri" w:eastAsia="Calibri" w:hAnsi="Calibri" w:cs="Calibri"/>
                <w:b/>
              </w:rPr>
              <w:t>Sytuacja finansowa  Wnioskodawcy</w:t>
            </w:r>
          </w:p>
        </w:tc>
        <w:tc>
          <w:tcPr>
            <w:tcW w:w="6380" w:type="dxa"/>
            <w:tcBorders>
              <w:top w:val="single" w:sz="4" w:space="0" w:color="000000"/>
              <w:left w:val="single" w:sz="4" w:space="0" w:color="000000"/>
              <w:bottom w:val="single" w:sz="4" w:space="0" w:color="000000"/>
              <w:right w:val="single" w:sz="4" w:space="0" w:color="000000"/>
            </w:tcBorders>
            <w:vAlign w:val="center"/>
          </w:tcPr>
          <w:p w:rsidR="00B96740" w:rsidRDefault="00B96740" w:rsidP="006E6B57">
            <w:pPr>
              <w:spacing w:line="259" w:lineRule="auto"/>
              <w:jc w:val="center"/>
            </w:pPr>
            <w: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970" w:type="dxa"/>
            <w:tcBorders>
              <w:top w:val="single" w:sz="4" w:space="0" w:color="000000"/>
              <w:left w:val="single" w:sz="4" w:space="0" w:color="000000"/>
              <w:bottom w:val="single" w:sz="4" w:space="0" w:color="000000"/>
              <w:right w:val="single" w:sz="4" w:space="0" w:color="000000"/>
            </w:tcBorders>
            <w:vAlign w:val="center"/>
          </w:tcPr>
          <w:p w:rsidR="00B96740" w:rsidRDefault="00B96740" w:rsidP="006E6B57">
            <w:pPr>
              <w:spacing w:after="13" w:line="259" w:lineRule="auto"/>
              <w:ind w:right="51"/>
              <w:jc w:val="center"/>
            </w:pPr>
            <w:r>
              <w:t>Tak</w:t>
            </w:r>
            <w:r>
              <w:rPr>
                <w:vertAlign w:val="superscript"/>
              </w:rPr>
              <w:footnoteReference w:id="5"/>
            </w:r>
            <w:r>
              <w:t>/Nie</w:t>
            </w:r>
          </w:p>
          <w:p w:rsidR="00B96740" w:rsidRDefault="00B96740" w:rsidP="006E6B57">
            <w:pPr>
              <w:spacing w:line="259" w:lineRule="auto"/>
              <w:ind w:right="3"/>
              <w:jc w:val="center"/>
            </w:pPr>
          </w:p>
          <w:p w:rsidR="00B96740" w:rsidRDefault="00B96740" w:rsidP="006E6B57">
            <w:pPr>
              <w:spacing w:line="259" w:lineRule="auto"/>
              <w:ind w:right="52"/>
              <w:jc w:val="center"/>
            </w:pPr>
            <w:r>
              <w:t>Kryterium obligatoryjne</w:t>
            </w:r>
          </w:p>
          <w:p w:rsidR="00B96740" w:rsidRDefault="00B96740" w:rsidP="006E6B57">
            <w:pPr>
              <w:spacing w:line="239" w:lineRule="auto"/>
              <w:jc w:val="center"/>
            </w:pPr>
            <w:r>
              <w:t>(spełnienie jest niezbędne dla możliwości otrzymania dofinansowania).</w:t>
            </w:r>
          </w:p>
          <w:p w:rsidR="00B96740" w:rsidRDefault="00B96740" w:rsidP="006E6B57">
            <w:pPr>
              <w:spacing w:line="259" w:lineRule="auto"/>
              <w:jc w:val="center"/>
            </w:pPr>
            <w:r>
              <w:t>Niespełnienie kryterium oznacza odrzucenie wniosku</w:t>
            </w:r>
          </w:p>
        </w:tc>
      </w:tr>
      <w:tr w:rsidR="00B96740" w:rsidTr="00C06FB2">
        <w:trPr>
          <w:trHeight w:val="2170"/>
        </w:trPr>
        <w:tc>
          <w:tcPr>
            <w:tcW w:w="567" w:type="dxa"/>
            <w:tcBorders>
              <w:top w:val="single" w:sz="4" w:space="0" w:color="000000"/>
              <w:left w:val="single" w:sz="4" w:space="0" w:color="000000"/>
              <w:bottom w:val="single" w:sz="4" w:space="0" w:color="000000"/>
              <w:right w:val="single" w:sz="4" w:space="0" w:color="000000"/>
            </w:tcBorders>
            <w:vAlign w:val="center"/>
          </w:tcPr>
          <w:p w:rsidR="00B96740" w:rsidRPr="00C06FB2" w:rsidRDefault="00B96740" w:rsidP="006E6B57">
            <w:pPr>
              <w:spacing w:line="259" w:lineRule="auto"/>
              <w:jc w:val="center"/>
            </w:pPr>
            <w:r w:rsidRPr="00C06FB2">
              <w:t>2.</w:t>
            </w:r>
          </w:p>
        </w:tc>
        <w:tc>
          <w:tcPr>
            <w:tcW w:w="3687" w:type="dxa"/>
            <w:tcBorders>
              <w:top w:val="single" w:sz="4" w:space="0" w:color="000000"/>
              <w:left w:val="single" w:sz="4" w:space="0" w:color="000000"/>
              <w:bottom w:val="single" w:sz="4" w:space="0" w:color="000000"/>
              <w:right w:val="single" w:sz="4" w:space="0" w:color="000000"/>
            </w:tcBorders>
            <w:vAlign w:val="center"/>
          </w:tcPr>
          <w:p w:rsidR="00B96740" w:rsidRDefault="00B96740" w:rsidP="006E6B57">
            <w:pPr>
              <w:spacing w:line="259" w:lineRule="auto"/>
              <w:jc w:val="center"/>
            </w:pPr>
            <w:r>
              <w:rPr>
                <w:rFonts w:ascii="Calibri" w:eastAsia="Calibri" w:hAnsi="Calibri" w:cs="Calibri"/>
                <w:b/>
              </w:rPr>
              <w:t>Plan finansowy</w:t>
            </w:r>
          </w:p>
        </w:tc>
        <w:tc>
          <w:tcPr>
            <w:tcW w:w="6380" w:type="dxa"/>
            <w:tcBorders>
              <w:top w:val="single" w:sz="4" w:space="0" w:color="000000"/>
              <w:left w:val="single" w:sz="4" w:space="0" w:color="000000"/>
              <w:bottom w:val="single" w:sz="4" w:space="0" w:color="000000"/>
              <w:right w:val="single" w:sz="4" w:space="0" w:color="000000"/>
            </w:tcBorders>
            <w:vAlign w:val="center"/>
          </w:tcPr>
          <w:p w:rsidR="00B96740" w:rsidRDefault="00B96740" w:rsidP="006E6B57">
            <w:pPr>
              <w:spacing w:line="259" w:lineRule="auto"/>
              <w:jc w:val="center"/>
            </w:pPr>
            <w:r>
              <w:t>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w:t>
            </w:r>
          </w:p>
        </w:tc>
        <w:tc>
          <w:tcPr>
            <w:tcW w:w="3970" w:type="dxa"/>
            <w:tcBorders>
              <w:top w:val="single" w:sz="4" w:space="0" w:color="000000"/>
              <w:left w:val="single" w:sz="4" w:space="0" w:color="000000"/>
              <w:bottom w:val="single" w:sz="4" w:space="0" w:color="000000"/>
              <w:right w:val="single" w:sz="4" w:space="0" w:color="000000"/>
            </w:tcBorders>
            <w:vAlign w:val="center"/>
          </w:tcPr>
          <w:p w:rsidR="00B96740" w:rsidRDefault="00B96740" w:rsidP="006E6B57">
            <w:pPr>
              <w:spacing w:line="259" w:lineRule="auto"/>
              <w:ind w:right="54"/>
              <w:jc w:val="center"/>
            </w:pPr>
            <w:r>
              <w:t>Tak/Nie</w:t>
            </w:r>
          </w:p>
          <w:p w:rsidR="00B96740" w:rsidRDefault="00B96740" w:rsidP="006E6B57">
            <w:pPr>
              <w:spacing w:line="259" w:lineRule="auto"/>
              <w:ind w:right="3"/>
              <w:jc w:val="center"/>
            </w:pPr>
          </w:p>
          <w:p w:rsidR="00B96740" w:rsidRDefault="00B96740" w:rsidP="006E6B57">
            <w:pPr>
              <w:spacing w:line="259" w:lineRule="auto"/>
              <w:ind w:right="51"/>
              <w:jc w:val="center"/>
            </w:pPr>
            <w:r>
              <w:t>Kryterium obligatoryjne</w:t>
            </w:r>
          </w:p>
          <w:p w:rsidR="00B96740" w:rsidRDefault="00B96740" w:rsidP="006E6B57">
            <w:pPr>
              <w:spacing w:line="239" w:lineRule="auto"/>
              <w:jc w:val="center"/>
            </w:pPr>
            <w:r>
              <w:t>(spełnienie jest niezbędne dla możliwości otrzymania dofinansowania).</w:t>
            </w:r>
          </w:p>
          <w:p w:rsidR="00B96740" w:rsidRDefault="00B96740" w:rsidP="006E6B57">
            <w:pPr>
              <w:spacing w:line="259" w:lineRule="auto"/>
              <w:jc w:val="center"/>
            </w:pPr>
            <w:r>
              <w:t>Niespełnienie kryterium oznacza odrzucenie wniosku</w:t>
            </w:r>
          </w:p>
        </w:tc>
      </w:tr>
      <w:tr w:rsidR="00B96740" w:rsidTr="00C06FB2">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B96740" w:rsidRPr="00C06FB2" w:rsidRDefault="00B96740" w:rsidP="006E6B57">
            <w:pPr>
              <w:spacing w:line="259" w:lineRule="auto"/>
              <w:jc w:val="center"/>
            </w:pPr>
            <w:r w:rsidRPr="00C06FB2">
              <w:t>3.</w:t>
            </w:r>
          </w:p>
        </w:tc>
        <w:tc>
          <w:tcPr>
            <w:tcW w:w="3687" w:type="dxa"/>
            <w:tcBorders>
              <w:top w:val="single" w:sz="4" w:space="0" w:color="000000"/>
              <w:left w:val="single" w:sz="4" w:space="0" w:color="000000"/>
              <w:bottom w:val="single" w:sz="4" w:space="0" w:color="000000"/>
              <w:right w:val="single" w:sz="4" w:space="0" w:color="000000"/>
            </w:tcBorders>
            <w:vAlign w:val="center"/>
          </w:tcPr>
          <w:p w:rsidR="00B96740" w:rsidRDefault="00B96740" w:rsidP="006E6B57">
            <w:pPr>
              <w:spacing w:line="259" w:lineRule="auto"/>
              <w:jc w:val="center"/>
            </w:pPr>
            <w:r>
              <w:rPr>
                <w:rFonts w:ascii="Calibri" w:eastAsia="Calibri" w:hAnsi="Calibri" w:cs="Calibri"/>
                <w:b/>
              </w:rPr>
              <w:t>Zachowanie trwałości</w:t>
            </w:r>
          </w:p>
        </w:tc>
        <w:tc>
          <w:tcPr>
            <w:tcW w:w="6380" w:type="dxa"/>
            <w:tcBorders>
              <w:top w:val="single" w:sz="4" w:space="0" w:color="000000"/>
              <w:left w:val="single" w:sz="4" w:space="0" w:color="000000"/>
              <w:bottom w:val="single" w:sz="4" w:space="0" w:color="000000"/>
              <w:right w:val="single" w:sz="4" w:space="0" w:color="000000"/>
            </w:tcBorders>
            <w:vAlign w:val="center"/>
          </w:tcPr>
          <w:p w:rsidR="00B96740" w:rsidRDefault="00B96740" w:rsidP="006E6B57">
            <w:pPr>
              <w:spacing w:line="239" w:lineRule="auto"/>
              <w:jc w:val="center"/>
            </w:pPr>
            <w:r>
              <w:t xml:space="preserve">W ramach kryterium będzie sprawdzane czy posiadane przez Wnioskodawcę zasoby finansowe zapewniają utrzymanie projektu w okresie trwałości i przyjętym horyzoncie czasowym (nieujemny skumulowany </w:t>
            </w:r>
            <w:proofErr w:type="spellStart"/>
            <w:r>
              <w:t>cash-flow</w:t>
            </w:r>
            <w:proofErr w:type="spellEnd"/>
            <w:r>
              <w:t xml:space="preserve"> w każdym roku okresu odniesienia)</w:t>
            </w:r>
          </w:p>
          <w:p w:rsidR="00B96740" w:rsidRDefault="00B96740" w:rsidP="006E6B57">
            <w:pPr>
              <w:spacing w:line="259" w:lineRule="auto"/>
              <w:jc w:val="center"/>
            </w:pPr>
          </w:p>
          <w:p w:rsidR="00B96740" w:rsidRDefault="00B96740" w:rsidP="006E6B57">
            <w:pPr>
              <w:spacing w:line="259" w:lineRule="auto"/>
              <w:jc w:val="center"/>
            </w:pPr>
            <w:r>
              <w:t>Kryterium dotyczy projektów inwestycyjnych</w:t>
            </w:r>
          </w:p>
        </w:tc>
        <w:tc>
          <w:tcPr>
            <w:tcW w:w="3970" w:type="dxa"/>
            <w:tcBorders>
              <w:top w:val="single" w:sz="4" w:space="0" w:color="000000"/>
              <w:left w:val="single" w:sz="4" w:space="0" w:color="000000"/>
              <w:bottom w:val="single" w:sz="4" w:space="0" w:color="000000"/>
              <w:right w:val="single" w:sz="4" w:space="0" w:color="000000"/>
            </w:tcBorders>
            <w:vAlign w:val="center"/>
          </w:tcPr>
          <w:p w:rsidR="00B96740" w:rsidRDefault="00B96740" w:rsidP="006E6B57">
            <w:pPr>
              <w:spacing w:line="259" w:lineRule="auto"/>
              <w:ind w:right="54"/>
              <w:jc w:val="center"/>
            </w:pPr>
            <w:r>
              <w:t>Tak/Nie/Nie dotyczy</w:t>
            </w:r>
          </w:p>
          <w:p w:rsidR="00B96740" w:rsidRDefault="00B96740" w:rsidP="006E6B57">
            <w:pPr>
              <w:spacing w:line="259" w:lineRule="auto"/>
              <w:ind w:right="3"/>
              <w:jc w:val="center"/>
            </w:pPr>
          </w:p>
          <w:p w:rsidR="00B96740" w:rsidRDefault="00B96740" w:rsidP="006E6B57">
            <w:pPr>
              <w:spacing w:line="259" w:lineRule="auto"/>
              <w:ind w:right="52"/>
              <w:jc w:val="center"/>
            </w:pPr>
            <w:r>
              <w:t>Kryterium obligatoryjne</w:t>
            </w:r>
          </w:p>
          <w:p w:rsidR="00B96740" w:rsidRDefault="00B96740" w:rsidP="006E6B57">
            <w:pPr>
              <w:spacing w:line="239" w:lineRule="auto"/>
              <w:jc w:val="center"/>
            </w:pPr>
            <w:r>
              <w:t>(spełnienie jest niezbędne dla możliwości otrzymania dofinansowania).</w:t>
            </w:r>
          </w:p>
          <w:p w:rsidR="00B96740" w:rsidRDefault="00B96740" w:rsidP="006E6B57">
            <w:pPr>
              <w:spacing w:line="259" w:lineRule="auto"/>
              <w:jc w:val="center"/>
            </w:pPr>
            <w:r>
              <w:t>Niespełnienie kryterium oznacza odrzucenie wniosku</w:t>
            </w:r>
          </w:p>
        </w:tc>
      </w:tr>
      <w:tr w:rsidR="00A745B8" w:rsidTr="00C06FB2">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A745B8" w:rsidRPr="00C06FB2" w:rsidRDefault="00A745B8" w:rsidP="006E6B57">
            <w:pPr>
              <w:spacing w:line="259" w:lineRule="auto"/>
              <w:jc w:val="center"/>
            </w:pPr>
            <w:r w:rsidRPr="00C06FB2">
              <w:lastRenderedPageBreak/>
              <w:t>4.</w:t>
            </w:r>
          </w:p>
        </w:tc>
        <w:tc>
          <w:tcPr>
            <w:tcW w:w="3687" w:type="dxa"/>
            <w:tcBorders>
              <w:top w:val="single" w:sz="4" w:space="0" w:color="000000"/>
              <w:left w:val="single" w:sz="4" w:space="0" w:color="000000"/>
              <w:bottom w:val="single" w:sz="4" w:space="0" w:color="000000"/>
              <w:right w:val="single" w:sz="4" w:space="0" w:color="000000"/>
            </w:tcBorders>
            <w:vAlign w:val="center"/>
          </w:tcPr>
          <w:p w:rsidR="00A745B8" w:rsidRDefault="00A745B8" w:rsidP="006E6B57">
            <w:pPr>
              <w:spacing w:line="259" w:lineRule="auto"/>
              <w:jc w:val="center"/>
            </w:pPr>
            <w:r>
              <w:rPr>
                <w:rFonts w:ascii="Calibri" w:eastAsia="Calibri" w:hAnsi="Calibri" w:cs="Calibri"/>
                <w:b/>
              </w:rPr>
              <w:t>Prawidłowość zastosowania metodologii</w:t>
            </w:r>
          </w:p>
        </w:tc>
        <w:tc>
          <w:tcPr>
            <w:tcW w:w="6380" w:type="dxa"/>
            <w:tcBorders>
              <w:top w:val="single" w:sz="4" w:space="0" w:color="000000"/>
              <w:left w:val="single" w:sz="4" w:space="0" w:color="000000"/>
              <w:bottom w:val="single" w:sz="4" w:space="0" w:color="000000"/>
              <w:right w:val="single" w:sz="4" w:space="0" w:color="000000"/>
            </w:tcBorders>
            <w:vAlign w:val="center"/>
          </w:tcPr>
          <w:p w:rsidR="00A745B8" w:rsidRDefault="00A745B8" w:rsidP="006E6B57">
            <w:pPr>
              <w:jc w:val="center"/>
            </w:pPr>
            <w:r>
              <w:t>W ramach kryterium będzie sprawdzane czy metodologia analizy finansowej i/lub ekonomicznej  została zastosowana prawidłowo.</w:t>
            </w:r>
          </w:p>
          <w:p w:rsidR="00A745B8" w:rsidRDefault="00A745B8" w:rsidP="006E6B57">
            <w:pPr>
              <w:spacing w:line="259" w:lineRule="auto"/>
              <w:jc w:val="center"/>
            </w:pPr>
          </w:p>
          <w:p w:rsidR="00A745B8" w:rsidRDefault="00A745B8" w:rsidP="006E6B57">
            <w:pPr>
              <w:spacing w:line="259" w:lineRule="auto"/>
              <w:jc w:val="center"/>
            </w:pPr>
            <w:r>
              <w:t>W ramach tego kryterium przeanalizowana zostanie:</w:t>
            </w:r>
          </w:p>
          <w:p w:rsidR="00A745B8" w:rsidRDefault="006673C1" w:rsidP="006E6B57">
            <w:pPr>
              <w:numPr>
                <w:ilvl w:val="0"/>
                <w:numId w:val="7"/>
              </w:numPr>
              <w:spacing w:after="34"/>
              <w:ind w:hanging="360"/>
              <w:jc w:val="center"/>
            </w:pPr>
            <w:r>
              <w:t xml:space="preserve">poprawności </w:t>
            </w:r>
            <w:r w:rsidR="006E6B57">
              <w:t xml:space="preserve">założeń do prognoz finansowych i </w:t>
            </w:r>
            <w:r w:rsidR="00A745B8">
              <w:t>ekonomicznych;</w:t>
            </w:r>
          </w:p>
          <w:p w:rsidR="00A745B8" w:rsidRDefault="00A745B8" w:rsidP="006E6B57">
            <w:pPr>
              <w:numPr>
                <w:ilvl w:val="0"/>
                <w:numId w:val="7"/>
              </w:numPr>
              <w:spacing w:after="9" w:line="259" w:lineRule="auto"/>
              <w:ind w:hanging="360"/>
              <w:jc w:val="center"/>
            </w:pPr>
            <w:r>
              <w:t>poprawność przyjęcia okresu odniesienia;</w:t>
            </w:r>
          </w:p>
          <w:p w:rsidR="00A745B8" w:rsidRDefault="00A745B8" w:rsidP="006E6B57">
            <w:pPr>
              <w:numPr>
                <w:ilvl w:val="0"/>
                <w:numId w:val="7"/>
              </w:numPr>
              <w:spacing w:after="34" w:line="239" w:lineRule="auto"/>
              <w:ind w:hanging="360"/>
              <w:jc w:val="center"/>
            </w:pPr>
            <w:r>
              <w:t>poprawności wyliczenia poziomu dofinansowania, w tym luki finansowej (jeśli dotyczy);</w:t>
            </w:r>
          </w:p>
          <w:p w:rsidR="00A745B8" w:rsidRDefault="006E6B57" w:rsidP="006E6B57">
            <w:pPr>
              <w:numPr>
                <w:ilvl w:val="0"/>
                <w:numId w:val="7"/>
              </w:numPr>
              <w:spacing w:line="259" w:lineRule="auto"/>
              <w:ind w:hanging="360"/>
              <w:jc w:val="center"/>
            </w:pPr>
            <w:r>
              <w:t xml:space="preserve">poprawności wyliczenia wskaźników </w:t>
            </w:r>
            <w:r w:rsidR="00A745B8">
              <w:t>efektywności</w:t>
            </w:r>
          </w:p>
          <w:p w:rsidR="00A745B8" w:rsidRDefault="00A745B8" w:rsidP="006E6B57">
            <w:pPr>
              <w:spacing w:line="259" w:lineRule="auto"/>
              <w:ind w:left="720"/>
              <w:jc w:val="center"/>
            </w:pPr>
            <w:r>
              <w:t>finansowej i ekonomicznej (jeśli dotyczy)</w:t>
            </w:r>
          </w:p>
          <w:p w:rsidR="00A745B8" w:rsidRDefault="00A745B8" w:rsidP="006E6B57">
            <w:pPr>
              <w:spacing w:line="259" w:lineRule="auto"/>
              <w:ind w:left="60"/>
              <w:jc w:val="center"/>
            </w:pPr>
          </w:p>
          <w:p w:rsidR="00A745B8" w:rsidRDefault="00A745B8" w:rsidP="006E6B57">
            <w:pPr>
              <w:spacing w:line="239" w:lineRule="auto"/>
              <w:jc w:val="center"/>
            </w:pPr>
            <w:r>
              <w:t>Badanie zgodności założeń i metodologii z Wytycznymi MIiR i Metodologią SW, w tym m.in. zastosowanie zasady</w:t>
            </w:r>
          </w:p>
          <w:p w:rsidR="00A745B8" w:rsidRDefault="00A745B8" w:rsidP="006E6B57">
            <w:pPr>
              <w:spacing w:line="239" w:lineRule="auto"/>
              <w:ind w:right="50"/>
              <w:jc w:val="center"/>
            </w:pPr>
            <w:r>
              <w:t>„zanieczyszczający płaci” oraz zapisami instrukcji wypełniania wniosku o dofinansowania (w zależności od zapisów regulaminu naboru).</w:t>
            </w:r>
          </w:p>
          <w:p w:rsidR="00A745B8" w:rsidRDefault="00A745B8" w:rsidP="006E6B57">
            <w:pPr>
              <w:spacing w:line="259" w:lineRule="auto"/>
              <w:jc w:val="center"/>
            </w:pPr>
          </w:p>
          <w:p w:rsidR="00A745B8" w:rsidRDefault="00A745B8" w:rsidP="006E6B57">
            <w:pPr>
              <w:jc w:val="center"/>
            </w:pPr>
            <w:r>
              <w:t>Nie dotyczy projektów z zakresu doradztwa oraz internacjonalizacji i promocji.</w:t>
            </w:r>
          </w:p>
          <w:p w:rsidR="00A745B8" w:rsidRDefault="00A745B8" w:rsidP="006E6B57">
            <w:pPr>
              <w:spacing w:line="259" w:lineRule="auto"/>
              <w:jc w:val="center"/>
            </w:pPr>
          </w:p>
          <w:p w:rsidR="00A745B8" w:rsidRDefault="00A745B8" w:rsidP="006E6B57">
            <w:pPr>
              <w:spacing w:line="259" w:lineRule="auto"/>
              <w:jc w:val="center"/>
            </w:pPr>
          </w:p>
        </w:tc>
        <w:tc>
          <w:tcPr>
            <w:tcW w:w="3970" w:type="dxa"/>
            <w:tcBorders>
              <w:top w:val="single" w:sz="4" w:space="0" w:color="000000"/>
              <w:left w:val="single" w:sz="4" w:space="0" w:color="000000"/>
              <w:bottom w:val="single" w:sz="4" w:space="0" w:color="000000"/>
              <w:right w:val="single" w:sz="4" w:space="0" w:color="000000"/>
            </w:tcBorders>
            <w:vAlign w:val="center"/>
          </w:tcPr>
          <w:p w:rsidR="00A745B8" w:rsidRDefault="00A745B8" w:rsidP="006E6B57">
            <w:pPr>
              <w:spacing w:after="215" w:line="259" w:lineRule="auto"/>
              <w:ind w:right="54"/>
              <w:jc w:val="center"/>
            </w:pPr>
            <w:r>
              <w:t>Tak/Nie/Nie dotyczy</w:t>
            </w:r>
          </w:p>
          <w:p w:rsidR="00A745B8" w:rsidRDefault="00A745B8" w:rsidP="006E6B57">
            <w:pPr>
              <w:spacing w:line="259" w:lineRule="auto"/>
              <w:ind w:right="52"/>
              <w:jc w:val="center"/>
            </w:pPr>
            <w:r>
              <w:t>Kryterium obligatoryjne</w:t>
            </w:r>
          </w:p>
          <w:p w:rsidR="00A745B8" w:rsidRDefault="00A745B8" w:rsidP="006E6B57">
            <w:pPr>
              <w:spacing w:line="259" w:lineRule="auto"/>
              <w:jc w:val="center"/>
            </w:pPr>
            <w:r>
              <w:t>(spełnienie jest niezbędne dla możliwości otrzymania dofinansowania).</w:t>
            </w:r>
          </w:p>
          <w:p w:rsidR="00A745B8" w:rsidRDefault="00A745B8" w:rsidP="006E6B57">
            <w:pPr>
              <w:spacing w:line="259" w:lineRule="auto"/>
              <w:jc w:val="center"/>
            </w:pPr>
            <w:r>
              <w:t>Niespełnienie kryterium oznacza odrzucenie wniosku</w:t>
            </w:r>
          </w:p>
        </w:tc>
      </w:tr>
      <w:tr w:rsidR="00A745B8" w:rsidTr="00C06FB2">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A745B8" w:rsidRPr="00C06FB2" w:rsidRDefault="00A745B8" w:rsidP="006673C1">
            <w:pPr>
              <w:spacing w:line="259" w:lineRule="auto"/>
              <w:jc w:val="center"/>
            </w:pPr>
            <w:r w:rsidRPr="00C06FB2">
              <w:t>5.</w:t>
            </w:r>
          </w:p>
        </w:tc>
        <w:tc>
          <w:tcPr>
            <w:tcW w:w="3687" w:type="dxa"/>
            <w:tcBorders>
              <w:top w:val="single" w:sz="4" w:space="0" w:color="000000"/>
              <w:left w:val="single" w:sz="4" w:space="0" w:color="000000"/>
              <w:bottom w:val="single" w:sz="4" w:space="0" w:color="000000"/>
              <w:right w:val="single" w:sz="4" w:space="0" w:color="000000"/>
            </w:tcBorders>
            <w:vAlign w:val="center"/>
          </w:tcPr>
          <w:p w:rsidR="00A745B8" w:rsidRDefault="00A745B8" w:rsidP="006673C1">
            <w:pPr>
              <w:spacing w:line="259" w:lineRule="auto"/>
              <w:jc w:val="center"/>
            </w:pPr>
            <w:r>
              <w:rPr>
                <w:rFonts w:ascii="Calibri" w:eastAsia="Calibri" w:hAnsi="Calibri" w:cs="Calibri"/>
                <w:b/>
              </w:rPr>
              <w:t>Analiza opcji (rozwiązań alternatywnych)</w:t>
            </w:r>
          </w:p>
        </w:tc>
        <w:tc>
          <w:tcPr>
            <w:tcW w:w="6380" w:type="dxa"/>
            <w:tcBorders>
              <w:top w:val="single" w:sz="4" w:space="0" w:color="000000"/>
              <w:left w:val="single" w:sz="4" w:space="0" w:color="000000"/>
              <w:bottom w:val="single" w:sz="4" w:space="0" w:color="000000"/>
              <w:right w:val="single" w:sz="4" w:space="0" w:color="000000"/>
            </w:tcBorders>
            <w:vAlign w:val="center"/>
          </w:tcPr>
          <w:p w:rsidR="00A745B8" w:rsidRDefault="00A745B8" w:rsidP="006673C1">
            <w:pPr>
              <w:spacing w:after="240" w:line="278" w:lineRule="auto"/>
              <w:jc w:val="center"/>
            </w:pPr>
            <w:r>
              <w:t>W ramach kryterium będzie sprawdzane czy spodziewane rezultaty można uzyskać niższym kosztem:</w:t>
            </w:r>
          </w:p>
          <w:p w:rsidR="00A745B8" w:rsidRDefault="00A745B8" w:rsidP="006673C1">
            <w:pPr>
              <w:numPr>
                <w:ilvl w:val="0"/>
                <w:numId w:val="8"/>
              </w:numPr>
              <w:spacing w:line="259" w:lineRule="auto"/>
              <w:ind w:hanging="360"/>
              <w:jc w:val="center"/>
            </w:pPr>
            <w:r>
              <w:t>nie przedstawiono innych  opcji realizacji inwestycji, (0 pkt.)</w:t>
            </w:r>
          </w:p>
          <w:p w:rsidR="00A745B8" w:rsidRDefault="00A745B8" w:rsidP="006673C1">
            <w:pPr>
              <w:numPr>
                <w:ilvl w:val="0"/>
                <w:numId w:val="8"/>
              </w:numPr>
              <w:spacing w:after="48" w:line="238" w:lineRule="auto"/>
              <w:ind w:hanging="360"/>
              <w:jc w:val="center"/>
            </w:pPr>
            <w:r>
              <w:t>przedstawiono inne opcje, lecz nie uzasadniono, że wybrana  opcja jest optymalna, (1 pkt.)</w:t>
            </w:r>
          </w:p>
          <w:p w:rsidR="00A745B8" w:rsidRDefault="00A745B8" w:rsidP="006673C1">
            <w:pPr>
              <w:numPr>
                <w:ilvl w:val="0"/>
                <w:numId w:val="8"/>
              </w:numPr>
              <w:spacing w:line="259" w:lineRule="auto"/>
              <w:ind w:hanging="360"/>
              <w:jc w:val="center"/>
            </w:pPr>
            <w:r>
              <w:t>przedstawiono inne opcje i stosunek relacji kosztów do rezultatów w wybranej opcji jest optymalny lub uzasadniono, że nie ma innych wariantów realizacji inwestycji , (3 pkt.)</w:t>
            </w:r>
          </w:p>
        </w:tc>
        <w:tc>
          <w:tcPr>
            <w:tcW w:w="3970" w:type="dxa"/>
            <w:tcBorders>
              <w:top w:val="single" w:sz="4" w:space="0" w:color="000000"/>
              <w:left w:val="single" w:sz="4" w:space="0" w:color="000000"/>
              <w:bottom w:val="single" w:sz="4" w:space="0" w:color="000000"/>
              <w:right w:val="single" w:sz="4" w:space="0" w:color="000000"/>
            </w:tcBorders>
            <w:vAlign w:val="center"/>
          </w:tcPr>
          <w:p w:rsidR="00A745B8" w:rsidRDefault="00A745B8" w:rsidP="006673C1">
            <w:pPr>
              <w:spacing w:line="259" w:lineRule="auto"/>
              <w:ind w:right="52"/>
              <w:jc w:val="center"/>
            </w:pPr>
            <w:r>
              <w:t>0-3pkt</w:t>
            </w:r>
          </w:p>
          <w:p w:rsidR="00A745B8" w:rsidRDefault="00A745B8" w:rsidP="006673C1">
            <w:pPr>
              <w:spacing w:line="259" w:lineRule="auto"/>
              <w:ind w:right="4"/>
              <w:jc w:val="center"/>
            </w:pPr>
          </w:p>
          <w:p w:rsidR="00A745B8" w:rsidRDefault="00A745B8" w:rsidP="006673C1">
            <w:pPr>
              <w:spacing w:line="259" w:lineRule="auto"/>
              <w:ind w:left="718" w:hanging="461"/>
              <w:jc w:val="center"/>
            </w:pPr>
            <w:r>
              <w:rPr>
                <w:sz w:val="20"/>
              </w:rPr>
              <w:t>(</w:t>
            </w:r>
            <w:r>
              <w:t>0 punktów w kryterium nie oznacza odrzucenia wniosku)</w:t>
            </w:r>
          </w:p>
        </w:tc>
      </w:tr>
      <w:tr w:rsidR="00FB25AE" w:rsidTr="00C06FB2">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FB25AE" w:rsidRPr="00C06FB2" w:rsidRDefault="006673C1" w:rsidP="006673C1">
            <w:pPr>
              <w:spacing w:line="259" w:lineRule="auto"/>
              <w:jc w:val="center"/>
            </w:pPr>
            <w:r w:rsidRPr="00C06FB2">
              <w:lastRenderedPageBreak/>
              <w:t>6</w:t>
            </w:r>
            <w:r w:rsidR="00FB25AE" w:rsidRPr="00C06FB2">
              <w:t>.</w:t>
            </w:r>
          </w:p>
        </w:tc>
        <w:tc>
          <w:tcPr>
            <w:tcW w:w="3687"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line="259" w:lineRule="auto"/>
              <w:jc w:val="center"/>
            </w:pPr>
            <w:r>
              <w:rPr>
                <w:rFonts w:ascii="Calibri" w:eastAsia="Calibri" w:hAnsi="Calibri" w:cs="Calibri"/>
                <w:b/>
              </w:rPr>
              <w:t>Zasadność i adekwatność wydatków</w:t>
            </w:r>
          </w:p>
        </w:tc>
        <w:tc>
          <w:tcPr>
            <w:tcW w:w="638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after="151" w:line="276" w:lineRule="auto"/>
              <w:ind w:right="50"/>
              <w:jc w:val="center"/>
            </w:pPr>
            <w:r>
              <w:t>W ramach kryterium będzie sprawdzane czy wszystkie planowane wydatki kwalifikowane w ramach projektu są konieczne do osiągnięcia jego celów oraz czy proponowana wysokość wydatków jest adekwatna do wdrożenia zaplanowanych działań</w:t>
            </w:r>
          </w:p>
          <w:p w:rsidR="00FB25AE" w:rsidRDefault="00FB25AE" w:rsidP="006673C1">
            <w:pPr>
              <w:ind w:right="56"/>
              <w:jc w:val="center"/>
            </w:pPr>
            <w:r>
              <w:rPr>
                <w:sz w:val="17"/>
              </w:rPr>
              <w:t>KOP może rekomendować korektę kosztów kwalifikowalnych  poszczególnych projektów do wysokości 10% ich łącznej wartości i dopiero pod tym warunkiem uznać kryterium „Zasadności i adekwatność  wydatków” za spełnione.</w:t>
            </w:r>
          </w:p>
          <w:p w:rsidR="00FB25AE" w:rsidRDefault="00FB25AE" w:rsidP="006673C1">
            <w:pPr>
              <w:ind w:right="51"/>
              <w:jc w:val="center"/>
            </w:pPr>
            <w:r>
              <w:rPr>
                <w:sz w:val="17"/>
              </w:rPr>
              <w:t>Rekomendacja korekty kosztów kwalifikowalnych do wysokości 10% oznacza sytuację, w której  członkowie KOP uznają, że określony wydatek nie jest wydatkiem koniecznym do osiągnięcia celów projektu, lub jego wysokość nie jest adekwatna do zaplanowanych działań.</w:t>
            </w:r>
          </w:p>
          <w:p w:rsidR="00FB25AE" w:rsidRDefault="00FB25AE" w:rsidP="006673C1">
            <w:pPr>
              <w:spacing w:line="259" w:lineRule="auto"/>
              <w:jc w:val="center"/>
            </w:pPr>
          </w:p>
          <w:p w:rsidR="00FB25AE" w:rsidRDefault="00FB25AE" w:rsidP="006673C1">
            <w:pPr>
              <w:spacing w:after="13" w:line="259" w:lineRule="auto"/>
              <w:jc w:val="center"/>
            </w:pPr>
            <w:r>
              <w:rPr>
                <w:sz w:val="17"/>
              </w:rPr>
              <w:t>Powoduje to w przypadku zakwestionowania::</w:t>
            </w:r>
          </w:p>
          <w:p w:rsidR="00FB25AE" w:rsidRDefault="00FB25AE" w:rsidP="006673C1">
            <w:pPr>
              <w:numPr>
                <w:ilvl w:val="0"/>
                <w:numId w:val="12"/>
              </w:numPr>
              <w:spacing w:after="2" w:line="274" w:lineRule="auto"/>
              <w:jc w:val="center"/>
            </w:pPr>
            <w:r>
              <w:rPr>
                <w:sz w:val="17"/>
              </w:rPr>
              <w:t>zasadności wydatku, obniżenie wydatków kwalifikowanych o całkowitą wartość kwalifikowaną niezasadnego wydatku</w:t>
            </w:r>
          </w:p>
          <w:p w:rsidR="00FB25AE" w:rsidRDefault="00FB25AE" w:rsidP="006673C1">
            <w:pPr>
              <w:numPr>
                <w:ilvl w:val="0"/>
                <w:numId w:val="12"/>
              </w:numPr>
              <w:spacing w:after="2" w:line="275" w:lineRule="auto"/>
              <w:jc w:val="center"/>
            </w:pPr>
            <w:r>
              <w:rPr>
                <w:sz w:val="17"/>
              </w:rPr>
              <w:t>adekwatności wydatków, obniżenie wydatku kwalifikowanego o nieadekwatną, zakwestionowaną wartość wydatku</w:t>
            </w:r>
          </w:p>
          <w:p w:rsidR="00FB25AE" w:rsidRDefault="00FB25AE" w:rsidP="006673C1">
            <w:pPr>
              <w:spacing w:after="13" w:line="259" w:lineRule="auto"/>
              <w:jc w:val="center"/>
            </w:pPr>
          </w:p>
          <w:p w:rsidR="00FB25AE" w:rsidRDefault="00FB25AE" w:rsidP="006673C1">
            <w:pPr>
              <w:spacing w:line="276" w:lineRule="auto"/>
              <w:ind w:right="52"/>
              <w:jc w:val="center"/>
            </w:pPr>
            <w:r>
              <w:rPr>
                <w:sz w:val="17"/>
              </w:rPr>
              <w:t>Korekta kosztów kwalifikowalnych poszczególnych projektów powyżej 10% ich łącznej wartości stanowi podstawę do uznania kryterium „Zasadności i adekwatność  wydatków” za niespełnione.</w:t>
            </w:r>
          </w:p>
          <w:p w:rsidR="006673C1" w:rsidRDefault="006673C1" w:rsidP="006D289C">
            <w:pPr>
              <w:spacing w:after="15" w:line="259" w:lineRule="auto"/>
            </w:pPr>
          </w:p>
          <w:p w:rsidR="006673C1" w:rsidRDefault="006673C1" w:rsidP="006673C1">
            <w:pPr>
              <w:spacing w:after="15" w:line="259" w:lineRule="auto"/>
              <w:jc w:val="center"/>
            </w:pPr>
          </w:p>
          <w:p w:rsidR="00FB25AE" w:rsidRDefault="00FB25AE" w:rsidP="006673C1">
            <w:pPr>
              <w:spacing w:line="259" w:lineRule="auto"/>
              <w:jc w:val="center"/>
            </w:pPr>
            <w:r>
              <w:rPr>
                <w:rFonts w:ascii="Calibri" w:eastAsia="Calibri" w:hAnsi="Calibri" w:cs="Calibri"/>
                <w:b/>
                <w:sz w:val="17"/>
              </w:rPr>
              <w:t>Zasadność wydatków:</w:t>
            </w:r>
          </w:p>
          <w:p w:rsidR="00FB25AE" w:rsidRDefault="00FB25AE" w:rsidP="006673C1">
            <w:pPr>
              <w:spacing w:after="2"/>
              <w:ind w:right="54"/>
              <w:jc w:val="center"/>
            </w:pPr>
            <w:r>
              <w:rPr>
                <w:sz w:val="17"/>
              </w:rPr>
              <w:t>Należy sprawdzić czy charakter planowanych wydatków w uzasadniony sposób odpowiada celom projektu. Czy wydatki są niezbędne i związane wyłącznie z realizacją działań uznanych za kwalifikowalne w projekcie.</w:t>
            </w:r>
          </w:p>
          <w:p w:rsidR="00FB25AE" w:rsidRDefault="00FB25AE" w:rsidP="006673C1">
            <w:pPr>
              <w:spacing w:after="2" w:line="239" w:lineRule="auto"/>
              <w:ind w:right="53"/>
              <w:jc w:val="center"/>
            </w:pPr>
            <w:r>
              <w:rPr>
                <w:sz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FB25AE" w:rsidRDefault="00FB25AE" w:rsidP="006673C1">
            <w:pPr>
              <w:spacing w:line="259" w:lineRule="auto"/>
              <w:jc w:val="center"/>
            </w:pPr>
            <w:r>
              <w:rPr>
                <w:rFonts w:ascii="Calibri" w:eastAsia="Calibri" w:hAnsi="Calibri" w:cs="Calibri"/>
                <w:b/>
                <w:sz w:val="17"/>
              </w:rPr>
              <w:t>Adekwatność wydatków:</w:t>
            </w:r>
          </w:p>
          <w:p w:rsidR="00FB25AE" w:rsidRDefault="00FB25AE" w:rsidP="006673C1">
            <w:pPr>
              <w:spacing w:line="259" w:lineRule="auto"/>
              <w:ind w:right="51"/>
              <w:jc w:val="center"/>
            </w:pPr>
            <w:r>
              <w:rPr>
                <w:sz w:val="17"/>
              </w:rPr>
              <w:t>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w:t>
            </w:r>
          </w:p>
        </w:tc>
        <w:tc>
          <w:tcPr>
            <w:tcW w:w="397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after="215" w:line="259" w:lineRule="auto"/>
              <w:ind w:right="53"/>
              <w:jc w:val="center"/>
            </w:pPr>
            <w:r>
              <w:t>Tak/Nie</w:t>
            </w:r>
          </w:p>
          <w:p w:rsidR="00FB25AE" w:rsidRDefault="00FB25AE" w:rsidP="006673C1">
            <w:pPr>
              <w:spacing w:line="259" w:lineRule="auto"/>
              <w:ind w:right="52"/>
              <w:jc w:val="center"/>
            </w:pPr>
            <w:r>
              <w:t>Kryterium obligatoryjne</w:t>
            </w:r>
          </w:p>
          <w:p w:rsidR="00FB25AE" w:rsidRDefault="00FB25AE" w:rsidP="006673C1">
            <w:pPr>
              <w:jc w:val="center"/>
            </w:pPr>
            <w:r>
              <w:t>(spełnienie jest niezbędne dla możliwości otrzymania dofinansowania).</w:t>
            </w:r>
          </w:p>
          <w:p w:rsidR="00FB25AE" w:rsidRDefault="00FB25AE" w:rsidP="006673C1">
            <w:pPr>
              <w:spacing w:line="239" w:lineRule="auto"/>
              <w:jc w:val="center"/>
            </w:pPr>
            <w:r>
              <w:t>Niespełnienie kryterium oznacza odrzucenie wniosku</w:t>
            </w:r>
          </w:p>
          <w:p w:rsidR="00FB25AE" w:rsidRDefault="00FB25AE" w:rsidP="006673C1">
            <w:pPr>
              <w:spacing w:line="259" w:lineRule="auto"/>
              <w:ind w:right="3"/>
              <w:jc w:val="center"/>
            </w:pPr>
          </w:p>
          <w:p w:rsidR="00FB25AE" w:rsidRDefault="00FB25AE" w:rsidP="006673C1">
            <w:pPr>
              <w:spacing w:line="259" w:lineRule="auto"/>
              <w:ind w:right="3"/>
              <w:jc w:val="center"/>
            </w:pPr>
          </w:p>
        </w:tc>
      </w:tr>
      <w:tr w:rsidR="00FB25AE" w:rsidTr="00C06FB2">
        <w:trPr>
          <w:trHeight w:val="1891"/>
        </w:trPr>
        <w:tc>
          <w:tcPr>
            <w:tcW w:w="567" w:type="dxa"/>
            <w:tcBorders>
              <w:top w:val="single" w:sz="4" w:space="0" w:color="000000"/>
              <w:left w:val="single" w:sz="4" w:space="0" w:color="000000"/>
              <w:bottom w:val="single" w:sz="4" w:space="0" w:color="000000"/>
              <w:right w:val="single" w:sz="4" w:space="0" w:color="000000"/>
            </w:tcBorders>
          </w:tcPr>
          <w:p w:rsidR="00FB25AE" w:rsidRPr="00C06FB2" w:rsidRDefault="006673C1" w:rsidP="006673C1">
            <w:pPr>
              <w:spacing w:line="259" w:lineRule="auto"/>
              <w:jc w:val="center"/>
            </w:pPr>
            <w:r w:rsidRPr="00C06FB2">
              <w:lastRenderedPageBreak/>
              <w:t>7</w:t>
            </w:r>
            <w:r w:rsidR="00FB25AE" w:rsidRPr="00C06FB2">
              <w:t>.</w:t>
            </w:r>
          </w:p>
        </w:tc>
        <w:tc>
          <w:tcPr>
            <w:tcW w:w="3687" w:type="dxa"/>
            <w:tcBorders>
              <w:top w:val="single" w:sz="4" w:space="0" w:color="000000"/>
              <w:left w:val="single" w:sz="4" w:space="0" w:color="000000"/>
              <w:bottom w:val="single" w:sz="4" w:space="0" w:color="000000"/>
              <w:right w:val="single" w:sz="4" w:space="0" w:color="000000"/>
            </w:tcBorders>
          </w:tcPr>
          <w:p w:rsidR="00FB25AE" w:rsidRDefault="00FB25AE" w:rsidP="006673C1">
            <w:pPr>
              <w:spacing w:line="259" w:lineRule="auto"/>
              <w:jc w:val="center"/>
            </w:pPr>
            <w:r>
              <w:rPr>
                <w:rFonts w:ascii="Calibri" w:eastAsia="Calibri" w:hAnsi="Calibri" w:cs="Calibri"/>
                <w:b/>
              </w:rPr>
              <w:t>Wpływ projektu na osiągnięcie celu szczegółowego RPO WD</w:t>
            </w:r>
          </w:p>
        </w:tc>
        <w:tc>
          <w:tcPr>
            <w:tcW w:w="6380" w:type="dxa"/>
            <w:tcBorders>
              <w:top w:val="single" w:sz="4" w:space="0" w:color="000000"/>
              <w:left w:val="single" w:sz="4" w:space="0" w:color="000000"/>
              <w:bottom w:val="single" w:sz="4" w:space="0" w:color="000000"/>
              <w:right w:val="single" w:sz="4" w:space="0" w:color="000000"/>
            </w:tcBorders>
          </w:tcPr>
          <w:p w:rsidR="00FB25AE" w:rsidRDefault="00FB25AE" w:rsidP="006673C1">
            <w:pPr>
              <w:spacing w:after="216" w:line="259" w:lineRule="auto"/>
              <w:jc w:val="center"/>
            </w:pPr>
          </w:p>
          <w:p w:rsidR="00FB25AE" w:rsidRDefault="00FB25AE" w:rsidP="006673C1">
            <w:pPr>
              <w:spacing w:after="2" w:line="239" w:lineRule="auto"/>
              <w:ind w:right="53"/>
              <w:jc w:val="center"/>
            </w:pPr>
            <w:r>
              <w:t>W ramach kryterium będzie sprawdzane czy projekt przyczynia się do osiągnięcia celu szczegółowego działania w ramach którego będzie realizowany</w:t>
            </w:r>
          </w:p>
          <w:p w:rsidR="00FB25AE" w:rsidRDefault="00FB25AE" w:rsidP="006673C1">
            <w:pPr>
              <w:spacing w:line="259" w:lineRule="auto"/>
              <w:jc w:val="center"/>
            </w:pPr>
          </w:p>
        </w:tc>
        <w:tc>
          <w:tcPr>
            <w:tcW w:w="3970" w:type="dxa"/>
            <w:tcBorders>
              <w:top w:val="single" w:sz="4" w:space="0" w:color="000000"/>
              <w:left w:val="single" w:sz="4" w:space="0" w:color="000000"/>
              <w:bottom w:val="single" w:sz="4" w:space="0" w:color="000000"/>
              <w:right w:val="single" w:sz="4" w:space="0" w:color="000000"/>
            </w:tcBorders>
          </w:tcPr>
          <w:p w:rsidR="00FB25AE" w:rsidRDefault="00FB25AE" w:rsidP="006673C1">
            <w:pPr>
              <w:spacing w:after="216" w:line="259" w:lineRule="auto"/>
              <w:ind w:right="55"/>
              <w:jc w:val="center"/>
            </w:pPr>
            <w:r>
              <w:t>Tak/Nie</w:t>
            </w:r>
          </w:p>
          <w:p w:rsidR="00FB25AE" w:rsidRDefault="00FB25AE" w:rsidP="006673C1">
            <w:pPr>
              <w:spacing w:line="259" w:lineRule="auto"/>
              <w:ind w:right="53"/>
              <w:jc w:val="center"/>
            </w:pPr>
            <w:r>
              <w:t>Kryterium obligatoryjne</w:t>
            </w:r>
          </w:p>
          <w:p w:rsidR="00FB25AE" w:rsidRDefault="00FB25AE" w:rsidP="006673C1">
            <w:pPr>
              <w:spacing w:line="239" w:lineRule="auto"/>
              <w:jc w:val="center"/>
            </w:pPr>
            <w:r>
              <w:t>(spełnienie jest niezbędne dla możliwości otrzymania dofinansowania).</w:t>
            </w:r>
          </w:p>
          <w:p w:rsidR="00FB25AE" w:rsidRDefault="00FB25AE" w:rsidP="006673C1">
            <w:pPr>
              <w:spacing w:line="259" w:lineRule="auto"/>
              <w:jc w:val="center"/>
            </w:pPr>
            <w:r>
              <w:t>Niespełnienie kryterium oznacza odrzucenie wniosku</w:t>
            </w:r>
          </w:p>
        </w:tc>
      </w:tr>
      <w:tr w:rsidR="00FB25AE" w:rsidTr="00C06FB2">
        <w:trPr>
          <w:trHeight w:val="1891"/>
        </w:trPr>
        <w:tc>
          <w:tcPr>
            <w:tcW w:w="567" w:type="dxa"/>
            <w:tcBorders>
              <w:top w:val="single" w:sz="4" w:space="0" w:color="000000"/>
              <w:left w:val="single" w:sz="4" w:space="0" w:color="000000"/>
              <w:bottom w:val="single" w:sz="4" w:space="0" w:color="000000"/>
              <w:right w:val="single" w:sz="4" w:space="0" w:color="000000"/>
            </w:tcBorders>
          </w:tcPr>
          <w:p w:rsidR="00FB25AE" w:rsidRPr="00C06FB2" w:rsidRDefault="006673C1" w:rsidP="006673C1">
            <w:pPr>
              <w:spacing w:line="259" w:lineRule="auto"/>
              <w:jc w:val="center"/>
            </w:pPr>
            <w:r w:rsidRPr="00C06FB2">
              <w:t>8</w:t>
            </w:r>
            <w:r w:rsidR="00FB25AE" w:rsidRPr="00C06FB2">
              <w:t>.</w:t>
            </w:r>
          </w:p>
        </w:tc>
        <w:tc>
          <w:tcPr>
            <w:tcW w:w="3687" w:type="dxa"/>
            <w:tcBorders>
              <w:top w:val="single" w:sz="4" w:space="0" w:color="000000"/>
              <w:left w:val="single" w:sz="4" w:space="0" w:color="000000"/>
              <w:bottom w:val="single" w:sz="4" w:space="0" w:color="000000"/>
              <w:right w:val="single" w:sz="4" w:space="0" w:color="000000"/>
            </w:tcBorders>
          </w:tcPr>
          <w:p w:rsidR="00FB25AE" w:rsidRDefault="00FB25AE" w:rsidP="006673C1">
            <w:pPr>
              <w:spacing w:line="259" w:lineRule="auto"/>
              <w:jc w:val="center"/>
            </w:pPr>
            <w:r>
              <w:rPr>
                <w:rFonts w:ascii="Calibri" w:eastAsia="Calibri" w:hAnsi="Calibri" w:cs="Calibri"/>
                <w:b/>
              </w:rPr>
              <w:t>Logika interwencji projektu</w:t>
            </w:r>
          </w:p>
        </w:tc>
        <w:tc>
          <w:tcPr>
            <w:tcW w:w="6380" w:type="dxa"/>
            <w:tcBorders>
              <w:top w:val="single" w:sz="4" w:space="0" w:color="000000"/>
              <w:left w:val="single" w:sz="4" w:space="0" w:color="000000"/>
              <w:bottom w:val="single" w:sz="4" w:space="0" w:color="000000"/>
              <w:right w:val="single" w:sz="4" w:space="0" w:color="000000"/>
            </w:tcBorders>
          </w:tcPr>
          <w:p w:rsidR="00145DDB" w:rsidRDefault="00145DDB" w:rsidP="006673C1">
            <w:pPr>
              <w:spacing w:line="259" w:lineRule="auto"/>
              <w:jc w:val="center"/>
            </w:pPr>
          </w:p>
          <w:p w:rsidR="00FB25AE" w:rsidRDefault="00FB25AE" w:rsidP="006673C1">
            <w:pPr>
              <w:spacing w:line="259" w:lineRule="auto"/>
              <w:jc w:val="center"/>
            </w:pPr>
            <w:r>
              <w:t>W ramach kryterium będzie sprawdzane czy zależność między zadaniami, produktami i rezultatami jest spójna i logiczna</w:t>
            </w:r>
          </w:p>
        </w:tc>
        <w:tc>
          <w:tcPr>
            <w:tcW w:w="3970" w:type="dxa"/>
            <w:tcBorders>
              <w:top w:val="single" w:sz="4" w:space="0" w:color="000000"/>
              <w:left w:val="single" w:sz="4" w:space="0" w:color="000000"/>
              <w:bottom w:val="single" w:sz="4" w:space="0" w:color="000000"/>
              <w:right w:val="single" w:sz="4" w:space="0" w:color="000000"/>
            </w:tcBorders>
          </w:tcPr>
          <w:p w:rsidR="00FB25AE" w:rsidRDefault="00FB25AE" w:rsidP="006673C1">
            <w:pPr>
              <w:spacing w:after="215" w:line="259" w:lineRule="auto"/>
              <w:ind w:right="55"/>
              <w:jc w:val="center"/>
            </w:pPr>
            <w:r>
              <w:t>Tak/Nie</w:t>
            </w:r>
          </w:p>
          <w:p w:rsidR="00FB25AE" w:rsidRDefault="00FB25AE" w:rsidP="006673C1">
            <w:pPr>
              <w:spacing w:line="259" w:lineRule="auto"/>
              <w:ind w:right="53"/>
              <w:jc w:val="center"/>
            </w:pPr>
            <w:r>
              <w:t>Kryterium obligatoryjne</w:t>
            </w:r>
          </w:p>
          <w:p w:rsidR="00FB25AE" w:rsidRDefault="00FB25AE" w:rsidP="006673C1">
            <w:pPr>
              <w:jc w:val="center"/>
            </w:pPr>
            <w:r>
              <w:t>(spełnienie jest niezbędne dla możliwości otrzymania dofinansowania).</w:t>
            </w:r>
          </w:p>
          <w:p w:rsidR="00FB25AE" w:rsidRDefault="00FB25AE" w:rsidP="006673C1">
            <w:pPr>
              <w:spacing w:line="259" w:lineRule="auto"/>
              <w:jc w:val="center"/>
            </w:pPr>
            <w:r>
              <w:t>Niespełnienie kryterium oznacza odrzucenie wniosku</w:t>
            </w:r>
          </w:p>
        </w:tc>
      </w:tr>
      <w:tr w:rsidR="00FB25AE" w:rsidTr="00C06FB2">
        <w:trPr>
          <w:trHeight w:val="1891"/>
        </w:trPr>
        <w:tc>
          <w:tcPr>
            <w:tcW w:w="567" w:type="dxa"/>
            <w:tcBorders>
              <w:top w:val="single" w:sz="4" w:space="0" w:color="000000"/>
              <w:left w:val="single" w:sz="4" w:space="0" w:color="000000"/>
              <w:bottom w:val="single" w:sz="4" w:space="0" w:color="000000"/>
              <w:right w:val="single" w:sz="4" w:space="0" w:color="000000"/>
            </w:tcBorders>
          </w:tcPr>
          <w:p w:rsidR="00FB25AE" w:rsidRPr="00C06FB2" w:rsidRDefault="006673C1" w:rsidP="006673C1">
            <w:pPr>
              <w:spacing w:line="259" w:lineRule="auto"/>
              <w:jc w:val="center"/>
            </w:pPr>
            <w:r w:rsidRPr="00C06FB2">
              <w:t>9</w:t>
            </w:r>
            <w:r w:rsidR="00FB25AE" w:rsidRPr="00C06FB2">
              <w:t>.</w:t>
            </w:r>
          </w:p>
        </w:tc>
        <w:tc>
          <w:tcPr>
            <w:tcW w:w="3687" w:type="dxa"/>
            <w:tcBorders>
              <w:top w:val="single" w:sz="4" w:space="0" w:color="000000"/>
              <w:left w:val="single" w:sz="4" w:space="0" w:color="000000"/>
              <w:bottom w:val="single" w:sz="4" w:space="0" w:color="000000"/>
              <w:right w:val="single" w:sz="4" w:space="0" w:color="000000"/>
            </w:tcBorders>
          </w:tcPr>
          <w:p w:rsidR="00FB25AE" w:rsidRDefault="00FB25AE" w:rsidP="006673C1">
            <w:pPr>
              <w:spacing w:line="259" w:lineRule="auto"/>
              <w:jc w:val="center"/>
            </w:pPr>
            <w:r>
              <w:rPr>
                <w:rFonts w:ascii="Calibri" w:eastAsia="Calibri" w:hAnsi="Calibri" w:cs="Calibri"/>
                <w:b/>
              </w:rPr>
              <w:t>Poprawność doboru wskaźników</w:t>
            </w:r>
          </w:p>
        </w:tc>
        <w:tc>
          <w:tcPr>
            <w:tcW w:w="6380" w:type="dxa"/>
            <w:tcBorders>
              <w:top w:val="single" w:sz="4" w:space="0" w:color="000000"/>
              <w:left w:val="single" w:sz="4" w:space="0" w:color="000000"/>
              <w:bottom w:val="single" w:sz="4" w:space="0" w:color="000000"/>
              <w:right w:val="single" w:sz="4" w:space="0" w:color="000000"/>
            </w:tcBorders>
          </w:tcPr>
          <w:p w:rsidR="00FB25AE" w:rsidRDefault="00FB25AE" w:rsidP="006673C1">
            <w:pPr>
              <w:spacing w:after="142" w:line="276" w:lineRule="auto"/>
              <w:ind w:right="50"/>
              <w:jc w:val="center"/>
            </w:pPr>
            <w: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FB25AE" w:rsidRDefault="00FB25AE" w:rsidP="006673C1">
            <w:pPr>
              <w:spacing w:line="259" w:lineRule="auto"/>
              <w:jc w:val="center"/>
            </w:pPr>
            <w:r>
              <w:rPr>
                <w:sz w:val="16"/>
              </w:rPr>
              <w:t>Kryterium nie dotyczy wskaźników zapisanych w Strategii ZIT, które pod tym katem będą sprawdzane na etapie oceny zgodność projektu ze Strategią ZIT.</w:t>
            </w:r>
          </w:p>
        </w:tc>
        <w:tc>
          <w:tcPr>
            <w:tcW w:w="397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after="215" w:line="259" w:lineRule="auto"/>
              <w:ind w:right="55"/>
              <w:jc w:val="center"/>
            </w:pPr>
            <w:r>
              <w:t>Tak/Nie</w:t>
            </w:r>
          </w:p>
          <w:p w:rsidR="00FB25AE" w:rsidRDefault="00FB25AE" w:rsidP="006673C1">
            <w:pPr>
              <w:spacing w:line="259" w:lineRule="auto"/>
              <w:ind w:right="53"/>
              <w:jc w:val="center"/>
            </w:pPr>
            <w:r>
              <w:t>Kryterium obligatoryjne</w:t>
            </w:r>
          </w:p>
          <w:p w:rsidR="00FB25AE" w:rsidRDefault="00FB25AE" w:rsidP="006673C1">
            <w:pPr>
              <w:spacing w:line="239" w:lineRule="auto"/>
              <w:jc w:val="center"/>
            </w:pPr>
            <w:r>
              <w:t>(spełnienie jest niezbędne dla możliwości otrzymania dofinansowania).</w:t>
            </w:r>
          </w:p>
          <w:p w:rsidR="00FB25AE" w:rsidRDefault="00FB25AE" w:rsidP="006673C1">
            <w:pPr>
              <w:spacing w:line="259" w:lineRule="auto"/>
              <w:jc w:val="center"/>
            </w:pPr>
            <w:r>
              <w:t>Niespełnienie kryterium oznacza odrzucenie wniosku</w:t>
            </w:r>
          </w:p>
        </w:tc>
      </w:tr>
      <w:tr w:rsidR="00FB25AE" w:rsidTr="00C06FB2">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FB25AE" w:rsidRPr="00C06FB2" w:rsidRDefault="006673C1" w:rsidP="00B405C2">
            <w:pPr>
              <w:spacing w:line="259" w:lineRule="auto"/>
              <w:jc w:val="center"/>
            </w:pPr>
            <w:r w:rsidRPr="00C06FB2">
              <w:t>10</w:t>
            </w:r>
            <w:r w:rsidR="00FB25AE" w:rsidRPr="00C06FB2">
              <w:t>.</w:t>
            </w:r>
          </w:p>
        </w:tc>
        <w:tc>
          <w:tcPr>
            <w:tcW w:w="3687" w:type="dxa"/>
            <w:tcBorders>
              <w:top w:val="single" w:sz="4" w:space="0" w:color="000000"/>
              <w:left w:val="single" w:sz="4" w:space="0" w:color="000000"/>
              <w:bottom w:val="single" w:sz="4" w:space="0" w:color="000000"/>
              <w:right w:val="single" w:sz="4" w:space="0" w:color="000000"/>
            </w:tcBorders>
          </w:tcPr>
          <w:p w:rsidR="00FB25AE" w:rsidRDefault="00FB25AE" w:rsidP="006673C1">
            <w:pPr>
              <w:spacing w:line="259" w:lineRule="auto"/>
              <w:jc w:val="center"/>
            </w:pPr>
            <w:r>
              <w:rPr>
                <w:rFonts w:ascii="Calibri" w:eastAsia="Calibri" w:hAnsi="Calibri" w:cs="Calibri"/>
                <w:b/>
              </w:rPr>
              <w:t>Plan realizacji inwestycji</w:t>
            </w:r>
          </w:p>
        </w:tc>
        <w:tc>
          <w:tcPr>
            <w:tcW w:w="6380" w:type="dxa"/>
            <w:tcBorders>
              <w:top w:val="single" w:sz="4" w:space="0" w:color="000000"/>
              <w:left w:val="single" w:sz="4" w:space="0" w:color="000000"/>
              <w:bottom w:val="single" w:sz="4" w:space="0" w:color="000000"/>
              <w:right w:val="single" w:sz="4" w:space="0" w:color="000000"/>
            </w:tcBorders>
          </w:tcPr>
          <w:p w:rsidR="00FB25AE" w:rsidRDefault="00FB25AE" w:rsidP="006673C1">
            <w:pPr>
              <w:spacing w:line="259" w:lineRule="auto"/>
              <w:ind w:right="50"/>
              <w:jc w:val="center"/>
            </w:pPr>
            <w: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970" w:type="dxa"/>
            <w:tcBorders>
              <w:top w:val="single" w:sz="4" w:space="0" w:color="000000"/>
              <w:left w:val="single" w:sz="4" w:space="0" w:color="000000"/>
              <w:bottom w:val="single" w:sz="4" w:space="0" w:color="000000"/>
              <w:right w:val="single" w:sz="4" w:space="0" w:color="000000"/>
            </w:tcBorders>
          </w:tcPr>
          <w:p w:rsidR="00FB25AE" w:rsidRDefault="00FB25AE" w:rsidP="006673C1">
            <w:pPr>
              <w:spacing w:after="215" w:line="259" w:lineRule="auto"/>
              <w:ind w:right="55"/>
              <w:jc w:val="center"/>
            </w:pPr>
            <w:r>
              <w:t>Tak/Nie</w:t>
            </w:r>
          </w:p>
          <w:p w:rsidR="00FB25AE" w:rsidRDefault="00FB25AE" w:rsidP="006673C1">
            <w:pPr>
              <w:spacing w:line="259" w:lineRule="auto"/>
              <w:ind w:right="53"/>
              <w:jc w:val="center"/>
            </w:pPr>
            <w:r>
              <w:t>Kryterium obligatoryjne</w:t>
            </w:r>
          </w:p>
          <w:p w:rsidR="00FB25AE" w:rsidRDefault="00FB25AE" w:rsidP="006673C1">
            <w:pPr>
              <w:spacing w:line="239" w:lineRule="auto"/>
              <w:jc w:val="center"/>
            </w:pPr>
            <w:r>
              <w:t>(spełnienie jest niezbędne dla możliwości otrzymania dofinansowania).</w:t>
            </w:r>
          </w:p>
          <w:p w:rsidR="00FB25AE" w:rsidRDefault="00FB25AE" w:rsidP="006673C1">
            <w:pPr>
              <w:spacing w:line="259" w:lineRule="auto"/>
              <w:ind w:right="59"/>
              <w:jc w:val="center"/>
            </w:pPr>
            <w:r>
              <w:t>Niespełnienie kryterium oznacza odrzucenie wniosku</w:t>
            </w:r>
          </w:p>
        </w:tc>
      </w:tr>
      <w:tr w:rsidR="00FB25AE" w:rsidTr="00C06FB2">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FB25AE" w:rsidRPr="00C06FB2" w:rsidRDefault="006673C1" w:rsidP="00B405C2">
            <w:pPr>
              <w:spacing w:line="259" w:lineRule="auto"/>
              <w:jc w:val="center"/>
            </w:pPr>
            <w:r w:rsidRPr="00C06FB2">
              <w:lastRenderedPageBreak/>
              <w:t>11</w:t>
            </w:r>
            <w:r w:rsidR="00FB25AE" w:rsidRPr="00C06FB2">
              <w:t>.</w:t>
            </w:r>
          </w:p>
        </w:tc>
        <w:tc>
          <w:tcPr>
            <w:tcW w:w="3687"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line="259" w:lineRule="auto"/>
              <w:jc w:val="center"/>
            </w:pPr>
            <w:r>
              <w:rPr>
                <w:rFonts w:ascii="Calibri" w:eastAsia="Calibri" w:hAnsi="Calibri" w:cs="Calibri"/>
                <w:b/>
              </w:rPr>
              <w:t>Zastosowanie przepisów dotyczących pomocy publicznej/ pomocy de minimis</w:t>
            </w:r>
          </w:p>
        </w:tc>
        <w:tc>
          <w:tcPr>
            <w:tcW w:w="638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after="140" w:line="277" w:lineRule="auto"/>
              <w:ind w:right="98"/>
              <w:jc w:val="center"/>
            </w:pPr>
            <w:r>
              <w:t>W ramach tego kryterium będzie weryfikowane czy w przypadku wystąpienia pomocy publicznej/ pomocy de minimis zastosowano przepisy dotyczące pomocy publicznej/ pomocy de minimis</w:t>
            </w:r>
          </w:p>
          <w:p w:rsidR="00FB25AE" w:rsidRDefault="00FB25AE" w:rsidP="006673C1">
            <w:pPr>
              <w:spacing w:line="259" w:lineRule="auto"/>
              <w:ind w:right="100"/>
              <w:jc w:val="center"/>
            </w:pPr>
            <w:r>
              <w:rPr>
                <w:sz w:val="16"/>
              </w:rPr>
              <w:t>W regulaminie danego konkursu będą wskazane właściwe programy pomocowe które będą miały zastosowanie do danego naboru. W nich będą zawarte wymogi, które będzie musiał spełniać Wnioskodawca</w:t>
            </w:r>
          </w:p>
        </w:tc>
        <w:tc>
          <w:tcPr>
            <w:tcW w:w="397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after="216" w:line="259" w:lineRule="auto"/>
              <w:ind w:right="103"/>
              <w:jc w:val="center"/>
            </w:pPr>
            <w:r>
              <w:t>Tak/Nie</w:t>
            </w:r>
          </w:p>
          <w:p w:rsidR="00FB25AE" w:rsidRDefault="00FB25AE" w:rsidP="006673C1">
            <w:pPr>
              <w:spacing w:line="259" w:lineRule="auto"/>
              <w:ind w:right="101"/>
              <w:jc w:val="center"/>
            </w:pPr>
            <w:r>
              <w:t>Kryterium obligatoryjne</w:t>
            </w:r>
          </w:p>
          <w:p w:rsidR="00FB25AE" w:rsidRDefault="00FB25AE" w:rsidP="006673C1">
            <w:pPr>
              <w:spacing w:line="239" w:lineRule="auto"/>
              <w:jc w:val="center"/>
            </w:pPr>
            <w:r>
              <w:t>(spełnienie jest niezbędne dla możliwości otrzymania dofinansowania).</w:t>
            </w:r>
          </w:p>
          <w:p w:rsidR="00FB25AE" w:rsidRDefault="00FB25AE" w:rsidP="006673C1">
            <w:pPr>
              <w:spacing w:line="259" w:lineRule="auto"/>
              <w:jc w:val="center"/>
            </w:pPr>
            <w:r>
              <w:t>Niespełnienie kryterium oznacza odrzucenie wniosku</w:t>
            </w:r>
          </w:p>
        </w:tc>
      </w:tr>
      <w:tr w:rsidR="00FB25AE" w:rsidTr="00C06FB2">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FB25AE" w:rsidRPr="00C06FB2" w:rsidRDefault="006673C1" w:rsidP="00B405C2">
            <w:pPr>
              <w:spacing w:line="259" w:lineRule="auto"/>
              <w:jc w:val="center"/>
            </w:pPr>
            <w:r w:rsidRPr="00C06FB2">
              <w:t>12</w:t>
            </w:r>
            <w:r w:rsidR="00FB25AE" w:rsidRPr="00C06FB2">
              <w:t>.</w:t>
            </w:r>
          </w:p>
        </w:tc>
        <w:tc>
          <w:tcPr>
            <w:tcW w:w="3687"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after="215" w:line="259" w:lineRule="auto"/>
              <w:jc w:val="center"/>
            </w:pPr>
          </w:p>
          <w:p w:rsidR="00FB25AE" w:rsidRDefault="00FB25AE" w:rsidP="006673C1">
            <w:pPr>
              <w:spacing w:after="196" w:line="278" w:lineRule="auto"/>
              <w:jc w:val="center"/>
            </w:pPr>
            <w:r>
              <w:rPr>
                <w:rFonts w:ascii="Calibri" w:eastAsia="Calibri" w:hAnsi="Calibri" w:cs="Calibri"/>
                <w:b/>
              </w:rPr>
              <w:t>Wpływ projektu na zasady horyzontalne UE</w:t>
            </w:r>
          </w:p>
          <w:p w:rsidR="00FB25AE" w:rsidRDefault="00FB25AE" w:rsidP="006673C1">
            <w:pPr>
              <w:spacing w:line="259" w:lineRule="auto"/>
              <w:jc w:val="center"/>
            </w:pPr>
          </w:p>
        </w:tc>
        <w:tc>
          <w:tcPr>
            <w:tcW w:w="638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line="239" w:lineRule="auto"/>
              <w:jc w:val="center"/>
            </w:pPr>
            <w:r>
              <w:t>W ramach kryterium będzie sprawdzane czy projekt wpływa negatywnie na którąś z poniższych zasady horyzontalnych:</w:t>
            </w:r>
          </w:p>
          <w:p w:rsidR="00FB25AE" w:rsidRDefault="00FB25AE" w:rsidP="006673C1">
            <w:pPr>
              <w:spacing w:after="21" w:line="259" w:lineRule="auto"/>
              <w:jc w:val="center"/>
            </w:pPr>
          </w:p>
          <w:p w:rsidR="00FB25AE" w:rsidRDefault="00FB25AE" w:rsidP="006673C1">
            <w:pPr>
              <w:numPr>
                <w:ilvl w:val="0"/>
                <w:numId w:val="13"/>
              </w:numPr>
              <w:spacing w:line="259" w:lineRule="auto"/>
              <w:ind w:hanging="360"/>
              <w:jc w:val="center"/>
            </w:pPr>
            <w:r>
              <w:t>promowanie równości</w:t>
            </w:r>
            <w:r w:rsidR="006D289C">
              <w:t xml:space="preserve"> szans</w:t>
            </w:r>
            <w:r>
              <w:t xml:space="preserve"> mężczyzn i kobiet;</w:t>
            </w:r>
          </w:p>
          <w:p w:rsidR="00FB25AE" w:rsidRDefault="00FB25AE" w:rsidP="006673C1">
            <w:pPr>
              <w:spacing w:line="259" w:lineRule="auto"/>
              <w:ind w:left="720"/>
              <w:jc w:val="center"/>
            </w:pPr>
          </w:p>
          <w:p w:rsidR="00FB25AE" w:rsidRDefault="00FB25AE" w:rsidP="006673C1">
            <w:pPr>
              <w:spacing w:after="83"/>
              <w:jc w:val="center"/>
            </w:pPr>
            <w:r>
              <w:rPr>
                <w:sz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FB25AE" w:rsidRDefault="00FB25AE" w:rsidP="006673C1">
            <w:pPr>
              <w:numPr>
                <w:ilvl w:val="0"/>
                <w:numId w:val="13"/>
              </w:numPr>
              <w:ind w:hanging="360"/>
              <w:jc w:val="center"/>
            </w:pPr>
            <w:r>
              <w:t>niedyskryminacji (w tym niedyskryminacji ze względu na niepełnosprawność);</w:t>
            </w:r>
          </w:p>
          <w:p w:rsidR="00FB25AE" w:rsidRDefault="00FB25AE" w:rsidP="006673C1">
            <w:pPr>
              <w:spacing w:line="259" w:lineRule="auto"/>
              <w:ind w:left="720"/>
              <w:jc w:val="center"/>
            </w:pPr>
          </w:p>
          <w:p w:rsidR="00FB25AE" w:rsidRDefault="00FB25AE" w:rsidP="006673C1">
            <w:pPr>
              <w:spacing w:line="241" w:lineRule="auto"/>
              <w:jc w:val="center"/>
            </w:pPr>
            <w:r>
              <w:rPr>
                <w:sz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FB25AE" w:rsidRDefault="00FB25AE" w:rsidP="006673C1">
            <w:pPr>
              <w:spacing w:after="65" w:line="259" w:lineRule="auto"/>
              <w:jc w:val="center"/>
            </w:pPr>
          </w:p>
          <w:p w:rsidR="00FB25AE" w:rsidRDefault="00FB25AE" w:rsidP="006673C1">
            <w:pPr>
              <w:numPr>
                <w:ilvl w:val="0"/>
                <w:numId w:val="13"/>
              </w:numPr>
              <w:spacing w:line="259" w:lineRule="auto"/>
              <w:ind w:hanging="360"/>
              <w:jc w:val="center"/>
            </w:pPr>
            <w:r>
              <w:t>zrównoważony rozwój.</w:t>
            </w:r>
          </w:p>
          <w:p w:rsidR="00FB25AE" w:rsidRDefault="00FB25AE" w:rsidP="006673C1">
            <w:pPr>
              <w:spacing w:line="259" w:lineRule="auto"/>
              <w:ind w:left="720"/>
              <w:jc w:val="center"/>
            </w:pPr>
          </w:p>
          <w:p w:rsidR="00FB25AE" w:rsidRDefault="00FB25AE" w:rsidP="006673C1">
            <w:pPr>
              <w:ind w:right="47"/>
              <w:jc w:val="center"/>
            </w:pPr>
            <w:r>
              <w:rPr>
                <w:sz w:val="18"/>
              </w:rPr>
              <w:t xml:space="preserve">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w:t>
            </w:r>
            <w:r>
              <w:rPr>
                <w:sz w:val="18"/>
              </w:rPr>
              <w:lastRenderedPageBreak/>
              <w:t>zarządzania środowiskiem oraz stosowania zielonych zamówień publicznych.</w:t>
            </w:r>
          </w:p>
          <w:p w:rsidR="00FB25AE" w:rsidRDefault="00FB25AE" w:rsidP="006673C1">
            <w:pPr>
              <w:spacing w:line="259" w:lineRule="auto"/>
              <w:jc w:val="center"/>
            </w:pPr>
          </w:p>
          <w:p w:rsidR="00FB25AE" w:rsidRDefault="00FB25AE" w:rsidP="006673C1">
            <w:pPr>
              <w:spacing w:line="259" w:lineRule="auto"/>
              <w:ind w:right="50"/>
              <w:jc w:val="center"/>
            </w:pPr>
            <w:r>
              <w:rPr>
                <w:sz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97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after="215" w:line="259" w:lineRule="auto"/>
              <w:ind w:right="51"/>
              <w:jc w:val="center"/>
            </w:pPr>
            <w:r>
              <w:lastRenderedPageBreak/>
              <w:t>Nie/Tak</w:t>
            </w:r>
          </w:p>
          <w:p w:rsidR="00FB25AE" w:rsidRDefault="00FB25AE" w:rsidP="006673C1">
            <w:pPr>
              <w:spacing w:line="259" w:lineRule="auto"/>
              <w:ind w:right="50"/>
              <w:jc w:val="center"/>
            </w:pPr>
            <w:r>
              <w:t>Kryterium obligatoryjne</w:t>
            </w:r>
          </w:p>
          <w:p w:rsidR="00FB25AE" w:rsidRDefault="00FB25AE" w:rsidP="006673C1">
            <w:pPr>
              <w:spacing w:line="239" w:lineRule="auto"/>
              <w:jc w:val="center"/>
            </w:pPr>
            <w:r>
              <w:t>(spełnienie jest niezbędne dla możliwości otrzymania dofinansowania).</w:t>
            </w:r>
          </w:p>
          <w:p w:rsidR="00FB25AE" w:rsidRDefault="00FB25AE" w:rsidP="006673C1">
            <w:pPr>
              <w:spacing w:line="259" w:lineRule="auto"/>
              <w:jc w:val="center"/>
            </w:pPr>
            <w:r>
              <w:t>Niespełnienie kryterium oznacza odrzucenie wniosku</w:t>
            </w:r>
          </w:p>
        </w:tc>
      </w:tr>
      <w:tr w:rsidR="00FB25AE" w:rsidTr="00C06FB2">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FB25AE" w:rsidRPr="00C06FB2" w:rsidRDefault="006673C1" w:rsidP="006673C1">
            <w:pPr>
              <w:spacing w:line="259" w:lineRule="auto"/>
              <w:jc w:val="center"/>
            </w:pPr>
            <w:r w:rsidRPr="00C06FB2">
              <w:lastRenderedPageBreak/>
              <w:t>13</w:t>
            </w:r>
            <w:r w:rsidR="00FB25AE" w:rsidRPr="00C06FB2">
              <w:t>.</w:t>
            </w:r>
          </w:p>
        </w:tc>
        <w:tc>
          <w:tcPr>
            <w:tcW w:w="3687"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after="218" w:line="259" w:lineRule="auto"/>
              <w:jc w:val="center"/>
            </w:pPr>
          </w:p>
          <w:p w:rsidR="00FB25AE" w:rsidRDefault="00FB25AE" w:rsidP="006673C1">
            <w:pPr>
              <w:spacing w:after="218" w:line="259" w:lineRule="auto"/>
              <w:jc w:val="center"/>
            </w:pPr>
            <w:r>
              <w:rPr>
                <w:rFonts w:ascii="Calibri" w:eastAsia="Calibri" w:hAnsi="Calibri" w:cs="Calibri"/>
                <w:b/>
              </w:rPr>
              <w:t>Gotowość projektu do realizacji</w:t>
            </w:r>
          </w:p>
          <w:p w:rsidR="00FB25AE" w:rsidRDefault="00FB25AE" w:rsidP="006673C1">
            <w:pPr>
              <w:spacing w:after="218" w:line="259" w:lineRule="auto"/>
              <w:jc w:val="center"/>
            </w:pPr>
          </w:p>
          <w:p w:rsidR="00FB25AE" w:rsidRDefault="00FB25AE" w:rsidP="006673C1">
            <w:pPr>
              <w:spacing w:line="259" w:lineRule="auto"/>
              <w:jc w:val="center"/>
            </w:pPr>
          </w:p>
        </w:tc>
        <w:tc>
          <w:tcPr>
            <w:tcW w:w="6380" w:type="dxa"/>
            <w:tcBorders>
              <w:top w:val="single" w:sz="4" w:space="0" w:color="000000"/>
              <w:left w:val="single" w:sz="4" w:space="0" w:color="000000"/>
              <w:bottom w:val="single" w:sz="4" w:space="0" w:color="000000"/>
              <w:right w:val="single" w:sz="4" w:space="0" w:color="000000"/>
            </w:tcBorders>
            <w:vAlign w:val="center"/>
          </w:tcPr>
          <w:p w:rsidR="00855FCC" w:rsidRPr="00DB4FBC" w:rsidRDefault="00855FCC" w:rsidP="00855FCC">
            <w:pPr>
              <w:snapToGrid w:val="0"/>
              <w:jc w:val="center"/>
              <w:rPr>
                <w:rFonts w:cs="Arial"/>
              </w:rPr>
            </w:pPr>
            <w:r>
              <w:rPr>
                <w:rFonts w:cs="Arial"/>
              </w:rPr>
              <w:t xml:space="preserve">    </w:t>
            </w:r>
            <w:r w:rsidRPr="00DB4FBC">
              <w:rPr>
                <w:rFonts w:cs="Arial"/>
              </w:rPr>
              <w:t xml:space="preserve">W ramach kryterium będzie sprawdzane na jakim etapie </w:t>
            </w:r>
            <w:r>
              <w:rPr>
                <w:rFonts w:cs="Arial"/>
              </w:rPr>
              <w:t xml:space="preserve"> </w:t>
            </w:r>
            <w:r w:rsidRPr="00DB4FBC">
              <w:rPr>
                <w:rFonts w:cs="Arial"/>
              </w:rPr>
              <w:t>przygotowania znajduje się projekt:</w:t>
            </w:r>
          </w:p>
          <w:p w:rsidR="00855FCC" w:rsidRPr="00DB4FBC" w:rsidRDefault="00855FCC" w:rsidP="00855FCC">
            <w:pPr>
              <w:tabs>
                <w:tab w:val="left" w:pos="441"/>
              </w:tabs>
              <w:suppressAutoHyphens/>
              <w:ind w:left="441"/>
              <w:jc w:val="center"/>
              <w:rPr>
                <w:rFonts w:cs="Tahoma"/>
                <w:sz w:val="16"/>
                <w:szCs w:val="16"/>
              </w:rPr>
            </w:pPr>
          </w:p>
          <w:p w:rsidR="00855FCC" w:rsidRPr="00DB4FBC" w:rsidRDefault="00855FCC" w:rsidP="00855FCC">
            <w:pPr>
              <w:numPr>
                <w:ilvl w:val="0"/>
                <w:numId w:val="14"/>
              </w:numPr>
              <w:tabs>
                <w:tab w:val="left" w:pos="441"/>
              </w:tabs>
              <w:suppressAutoHyphens/>
              <w:ind w:hanging="360"/>
              <w:jc w:val="center"/>
              <w:rPr>
                <w:rFonts w:cs="Arial"/>
              </w:rPr>
            </w:pPr>
            <w:r>
              <w:rPr>
                <w:rFonts w:cs="Arial"/>
              </w:rPr>
              <w:t xml:space="preserve"> </w:t>
            </w:r>
            <w:r w:rsidRPr="00DB4FBC">
              <w:rPr>
                <w:rFonts w:cs="Arial"/>
              </w:rPr>
              <w:t xml:space="preserve">Projekt wymaga uzyskania decyzji budowlanych, ale jeszcze ich nie uzyskał </w:t>
            </w:r>
            <w:r>
              <w:rPr>
                <w:rFonts w:cs="Arial"/>
              </w:rPr>
              <w:t xml:space="preserve">lub uzyskał </w:t>
            </w:r>
            <w:r w:rsidRPr="00987B89">
              <w:rPr>
                <w:rFonts w:cs="Arial"/>
              </w:rPr>
              <w:t xml:space="preserve">decyzje budowlane </w:t>
            </w:r>
            <w:r>
              <w:rPr>
                <w:rFonts w:cs="Arial"/>
              </w:rPr>
              <w:t>na mniej niż</w:t>
            </w:r>
            <w:r w:rsidRPr="00987B89">
              <w:rPr>
                <w:rFonts w:cs="Arial"/>
              </w:rPr>
              <w:t xml:space="preserve"> 40% wartości planowanych robót budowlanych </w:t>
            </w:r>
            <w:r w:rsidRPr="00DB4FBC">
              <w:rPr>
                <w:rFonts w:cs="Arial"/>
              </w:rPr>
              <w:t>– 0 pkt</w:t>
            </w:r>
          </w:p>
          <w:p w:rsidR="00855FCC" w:rsidRPr="00DB4FBC" w:rsidRDefault="00855FCC" w:rsidP="00855FCC">
            <w:pPr>
              <w:tabs>
                <w:tab w:val="left" w:pos="441"/>
              </w:tabs>
              <w:suppressAutoHyphens/>
              <w:ind w:left="720"/>
              <w:jc w:val="center"/>
              <w:rPr>
                <w:rFonts w:cs="Arial"/>
              </w:rPr>
            </w:pPr>
          </w:p>
          <w:p w:rsidR="00855FCC" w:rsidRPr="00DB4FBC" w:rsidRDefault="00855FCC" w:rsidP="00855FCC">
            <w:pPr>
              <w:numPr>
                <w:ilvl w:val="0"/>
                <w:numId w:val="14"/>
              </w:numPr>
              <w:tabs>
                <w:tab w:val="left" w:pos="441"/>
              </w:tabs>
              <w:suppressAutoHyphens/>
              <w:ind w:hanging="360"/>
              <w:jc w:val="center"/>
              <w:rPr>
                <w:rFonts w:cs="Arial"/>
              </w:rPr>
            </w:pPr>
            <w:r>
              <w:rPr>
                <w:rFonts w:cs="Arial"/>
              </w:rPr>
              <w:t xml:space="preserve"> </w:t>
            </w:r>
            <w:r w:rsidRPr="00DB4FBC">
              <w:rPr>
                <w:rFonts w:cs="Arial"/>
              </w:rPr>
              <w:t>Projekt wymaga uzyskania decyzji budowlanych i uzyskał decyzje budowlane na min. 40% wartości planowanych robót budowlanych -2 pkt.</w:t>
            </w:r>
          </w:p>
          <w:p w:rsidR="00855FCC" w:rsidRPr="00DB4FBC" w:rsidRDefault="00855FCC" w:rsidP="00855FCC">
            <w:pPr>
              <w:tabs>
                <w:tab w:val="left" w:pos="441"/>
              </w:tabs>
              <w:suppressAutoHyphens/>
              <w:ind w:left="720"/>
              <w:jc w:val="center"/>
              <w:rPr>
                <w:rFonts w:cs="Arial"/>
              </w:rPr>
            </w:pPr>
          </w:p>
          <w:p w:rsidR="00855FCC" w:rsidRPr="00855FCC" w:rsidRDefault="00855FCC" w:rsidP="00855FCC">
            <w:pPr>
              <w:numPr>
                <w:ilvl w:val="0"/>
                <w:numId w:val="14"/>
              </w:numPr>
              <w:tabs>
                <w:tab w:val="left" w:pos="441"/>
              </w:tabs>
              <w:suppressAutoHyphens/>
              <w:ind w:hanging="360"/>
              <w:jc w:val="center"/>
              <w:rPr>
                <w:rFonts w:cs="Arial"/>
              </w:rPr>
            </w:pPr>
            <w:r>
              <w:rPr>
                <w:rFonts w:cs="Arial"/>
              </w:rPr>
              <w:t xml:space="preserve"> </w:t>
            </w:r>
            <w:r w:rsidRPr="00DB4FBC">
              <w:rPr>
                <w:rFonts w:cs="Arial"/>
              </w:rPr>
              <w:t>Projekt wymaga uzyskania decyzji budowlanych i posiada wszystkie decyzje budowlane dla całego zakresu inwestycji – 4 pkt</w:t>
            </w:r>
          </w:p>
          <w:p w:rsidR="00FB25AE" w:rsidRDefault="00855FCC" w:rsidP="00855FCC">
            <w:pPr>
              <w:numPr>
                <w:ilvl w:val="0"/>
                <w:numId w:val="14"/>
              </w:numPr>
              <w:spacing w:line="259" w:lineRule="auto"/>
              <w:ind w:right="31" w:hanging="360"/>
              <w:jc w:val="center"/>
            </w:pPr>
            <w:r w:rsidRPr="00DB4FBC">
              <w:rPr>
                <w:rFonts w:cs="Arial"/>
              </w:rPr>
              <w:t xml:space="preserve">Projekt nie wymaga uzyskania decyzji budowlanych – </w:t>
            </w:r>
            <w:r w:rsidRPr="00DB4FBC">
              <w:rPr>
                <w:rFonts w:cs="Arial"/>
              </w:rPr>
              <w:br/>
              <w:t>4 pkt</w:t>
            </w:r>
          </w:p>
        </w:tc>
        <w:tc>
          <w:tcPr>
            <w:tcW w:w="397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line="259" w:lineRule="auto"/>
              <w:ind w:right="52"/>
              <w:jc w:val="center"/>
            </w:pPr>
            <w:r>
              <w:t>0-4 pkt</w:t>
            </w:r>
          </w:p>
          <w:p w:rsidR="00FB25AE" w:rsidRDefault="00FB25AE" w:rsidP="006673C1">
            <w:pPr>
              <w:spacing w:line="259" w:lineRule="auto"/>
              <w:ind w:right="4"/>
              <w:jc w:val="center"/>
            </w:pPr>
          </w:p>
          <w:p w:rsidR="00FB25AE" w:rsidRDefault="00FB25AE" w:rsidP="006673C1">
            <w:pPr>
              <w:spacing w:line="259" w:lineRule="auto"/>
              <w:jc w:val="center"/>
            </w:pPr>
            <w:r>
              <w:rPr>
                <w:sz w:val="20"/>
                <w:u w:val="single" w:color="000000"/>
              </w:rPr>
              <w:t>(</w:t>
            </w:r>
            <w:r>
              <w:rPr>
                <w:u w:val="single" w:color="000000"/>
              </w:rPr>
              <w:t>0 punktów w kryterium nie oznacza</w:t>
            </w:r>
            <w:r>
              <w:t xml:space="preserve"> </w:t>
            </w:r>
            <w:r>
              <w:rPr>
                <w:u w:val="single" w:color="000000"/>
              </w:rPr>
              <w:t>odrzucenia wniosku)</w:t>
            </w:r>
          </w:p>
        </w:tc>
      </w:tr>
      <w:tr w:rsidR="00FB25AE" w:rsidTr="00C06FB2">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FB25AE" w:rsidRPr="00C06FB2" w:rsidRDefault="006673C1" w:rsidP="006673C1">
            <w:pPr>
              <w:spacing w:line="259" w:lineRule="auto"/>
              <w:jc w:val="center"/>
            </w:pPr>
            <w:r w:rsidRPr="00C06FB2">
              <w:t>14</w:t>
            </w:r>
            <w:r w:rsidR="00FB25AE" w:rsidRPr="00C06FB2">
              <w:t>.</w:t>
            </w:r>
          </w:p>
        </w:tc>
        <w:tc>
          <w:tcPr>
            <w:tcW w:w="3687"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line="259" w:lineRule="auto"/>
              <w:jc w:val="center"/>
            </w:pPr>
            <w:r>
              <w:rPr>
                <w:rFonts w:ascii="Calibri" w:eastAsia="Calibri" w:hAnsi="Calibri" w:cs="Calibri"/>
                <w:b/>
              </w:rPr>
              <w:t>Struktura organizacyjna/ potencjał administracyjny</w:t>
            </w:r>
          </w:p>
        </w:tc>
        <w:tc>
          <w:tcPr>
            <w:tcW w:w="638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line="239" w:lineRule="auto"/>
              <w:ind w:right="47"/>
              <w:jc w:val="center"/>
            </w:pPr>
            <w: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FB25AE" w:rsidRDefault="00FB25AE" w:rsidP="006673C1">
            <w:pPr>
              <w:spacing w:after="24" w:line="259" w:lineRule="auto"/>
              <w:jc w:val="center"/>
            </w:pPr>
          </w:p>
          <w:p w:rsidR="00FB25AE" w:rsidRDefault="00FB25AE" w:rsidP="006673C1">
            <w:pPr>
              <w:numPr>
                <w:ilvl w:val="0"/>
                <w:numId w:val="15"/>
              </w:numPr>
              <w:spacing w:after="47" w:line="239" w:lineRule="auto"/>
              <w:ind w:right="47" w:hanging="360"/>
              <w:jc w:val="center"/>
            </w:pPr>
            <w:r>
              <w:t xml:space="preserve">Wnioskodawca nie przedstawił lub przedstawił w sposób niewiarygodny wystarczające zaplecze organizacyjnotechnicznego oraz zdolność operacyjną do wdrożenia projektu i jego utrzymania w okresie trwałości (0 </w:t>
            </w:r>
            <w:r>
              <w:lastRenderedPageBreak/>
              <w:t>pkt.)</w:t>
            </w:r>
          </w:p>
          <w:p w:rsidR="00FB25AE" w:rsidRDefault="00FB25AE" w:rsidP="006673C1">
            <w:pPr>
              <w:numPr>
                <w:ilvl w:val="0"/>
                <w:numId w:val="15"/>
              </w:numPr>
              <w:spacing w:line="259" w:lineRule="auto"/>
              <w:ind w:right="47" w:hanging="360"/>
              <w:jc w:val="center"/>
            </w:pPr>
            <w:r>
              <w:t>Wnioskodawca przedstawił wystarczające zaplecze organizacyjno-techniczne lub alternatywną formę wsparcia w tym zakresie (</w:t>
            </w:r>
            <w:proofErr w:type="spellStart"/>
            <w:r>
              <w:t>np</w:t>
            </w:r>
            <w:proofErr w:type="spellEnd"/>
            <w:r>
              <w:t>: pomoc zewnętrzna) (2 pkt.)</w:t>
            </w:r>
          </w:p>
        </w:tc>
        <w:tc>
          <w:tcPr>
            <w:tcW w:w="397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line="259" w:lineRule="auto"/>
              <w:ind w:right="52"/>
              <w:jc w:val="center"/>
            </w:pPr>
            <w:r>
              <w:lastRenderedPageBreak/>
              <w:t>0-2 pkt</w:t>
            </w:r>
          </w:p>
          <w:p w:rsidR="00FB25AE" w:rsidRDefault="00FB25AE" w:rsidP="006673C1">
            <w:pPr>
              <w:spacing w:line="259" w:lineRule="auto"/>
              <w:ind w:right="4"/>
              <w:jc w:val="center"/>
            </w:pPr>
          </w:p>
          <w:p w:rsidR="00FB25AE" w:rsidRDefault="00FB25AE" w:rsidP="006673C1">
            <w:pPr>
              <w:spacing w:line="259" w:lineRule="auto"/>
              <w:jc w:val="center"/>
            </w:pPr>
            <w:r>
              <w:rPr>
                <w:rFonts w:ascii="Calibri" w:eastAsia="Calibri" w:hAnsi="Calibri" w:cs="Calibri"/>
                <w:b/>
                <w:sz w:val="20"/>
                <w:u w:val="single" w:color="000000"/>
              </w:rPr>
              <w:t>(</w:t>
            </w:r>
            <w:r>
              <w:rPr>
                <w:rFonts w:ascii="Calibri" w:eastAsia="Calibri" w:hAnsi="Calibri" w:cs="Calibri"/>
                <w:b/>
                <w:u w:val="single" w:color="000000"/>
              </w:rPr>
              <w:t>0 punktów w kryterium  oznacza</w:t>
            </w:r>
            <w:r>
              <w:rPr>
                <w:rFonts w:ascii="Calibri" w:eastAsia="Calibri" w:hAnsi="Calibri" w:cs="Calibri"/>
                <w:b/>
              </w:rPr>
              <w:t xml:space="preserve"> </w:t>
            </w:r>
            <w:r>
              <w:rPr>
                <w:rFonts w:ascii="Calibri" w:eastAsia="Calibri" w:hAnsi="Calibri" w:cs="Calibri"/>
                <w:b/>
                <w:u w:val="single" w:color="000000"/>
              </w:rPr>
              <w:t>odrzucenie wniosku)</w:t>
            </w:r>
          </w:p>
        </w:tc>
      </w:tr>
      <w:tr w:rsidR="00FB25AE" w:rsidTr="00C06FB2">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FB25AE" w:rsidRPr="00C06FB2" w:rsidRDefault="006673C1" w:rsidP="006673C1">
            <w:pPr>
              <w:spacing w:line="259" w:lineRule="auto"/>
              <w:jc w:val="center"/>
            </w:pPr>
            <w:r w:rsidRPr="00C06FB2">
              <w:lastRenderedPageBreak/>
              <w:t>15</w:t>
            </w:r>
            <w:r w:rsidR="00FB25AE" w:rsidRPr="00C06FB2">
              <w:t>.</w:t>
            </w:r>
          </w:p>
        </w:tc>
        <w:tc>
          <w:tcPr>
            <w:tcW w:w="3687"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line="259" w:lineRule="auto"/>
              <w:ind w:left="110"/>
              <w:jc w:val="center"/>
            </w:pPr>
            <w:r>
              <w:rPr>
                <w:rFonts w:ascii="Calibri" w:eastAsia="Calibri" w:hAnsi="Calibri" w:cs="Calibri"/>
                <w:b/>
              </w:rPr>
              <w:t>Zagrożenia realizacji projektu</w:t>
            </w:r>
          </w:p>
        </w:tc>
        <w:tc>
          <w:tcPr>
            <w:tcW w:w="638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line="239" w:lineRule="auto"/>
              <w:ind w:left="110" w:right="99"/>
              <w:jc w:val="center"/>
            </w:pPr>
            <w:r>
              <w:t>W ramach kryterium będzie sprawdzane czy zostały opisane zagrożenia realizacji projektu wraz z propozycjami minimalizacji ryzyka wystąpienia zagrożeń:</w:t>
            </w:r>
          </w:p>
          <w:p w:rsidR="00FB25AE" w:rsidRDefault="00FB25AE" w:rsidP="006673C1">
            <w:pPr>
              <w:spacing w:after="24" w:line="259" w:lineRule="auto"/>
              <w:ind w:left="110"/>
              <w:jc w:val="center"/>
            </w:pPr>
          </w:p>
          <w:p w:rsidR="00FB25AE" w:rsidRDefault="00FB25AE" w:rsidP="006673C1">
            <w:pPr>
              <w:numPr>
                <w:ilvl w:val="0"/>
                <w:numId w:val="16"/>
              </w:numPr>
              <w:spacing w:after="46"/>
              <w:ind w:right="99" w:hanging="360"/>
              <w:jc w:val="center"/>
            </w:pPr>
            <w:r>
              <w:t>nie zostały opisane zagrożenia realizacji projektu lub  przedstawione wyjaśnienia opisujące brak zagrożeń realizacji projektu budzą zastrzeżenia (0 pkt.);</w:t>
            </w:r>
          </w:p>
          <w:p w:rsidR="00FB25AE" w:rsidRDefault="00FB25AE" w:rsidP="006673C1">
            <w:pPr>
              <w:numPr>
                <w:ilvl w:val="0"/>
                <w:numId w:val="16"/>
              </w:numPr>
              <w:spacing w:line="239" w:lineRule="auto"/>
              <w:ind w:right="99" w:hanging="360"/>
              <w:jc w:val="center"/>
            </w:pPr>
            <w:r>
              <w:t>zostały opisane zagrożenia realizacji projektu, bez podania propozycji minimalizacji ryzyka wystąpienia zagrożeń lub przedstawione propozycje minimalizacji ryzyka wystąpienia zagrożeń budzą zastrzeżenia</w:t>
            </w:r>
          </w:p>
          <w:p w:rsidR="00FB25AE" w:rsidRDefault="00FB25AE" w:rsidP="006673C1">
            <w:pPr>
              <w:spacing w:after="24" w:line="259" w:lineRule="auto"/>
              <w:ind w:left="830"/>
              <w:jc w:val="center"/>
            </w:pPr>
            <w:r>
              <w:t>(1 pkt);</w:t>
            </w:r>
          </w:p>
          <w:p w:rsidR="00FB25AE" w:rsidRDefault="00FB25AE" w:rsidP="006673C1">
            <w:pPr>
              <w:numPr>
                <w:ilvl w:val="0"/>
                <w:numId w:val="16"/>
              </w:numPr>
              <w:spacing w:after="46"/>
              <w:ind w:right="99" w:hanging="360"/>
              <w:jc w:val="center"/>
            </w:pPr>
            <w:r>
              <w:t>zostały opisane zagrożenia realizacji projektu i przedstawione propozycje minimalizacji ryzyka, które nie budzą zastrzeżeń, (2 pkt.)</w:t>
            </w:r>
          </w:p>
          <w:p w:rsidR="00FB25AE" w:rsidRDefault="00FB25AE" w:rsidP="006673C1">
            <w:pPr>
              <w:numPr>
                <w:ilvl w:val="0"/>
                <w:numId w:val="16"/>
              </w:numPr>
              <w:ind w:right="99" w:hanging="360"/>
              <w:jc w:val="center"/>
            </w:pPr>
            <w:r>
              <w:t>zostały przedstawione nie budzące zastrzeżeń wyjaśnienia opisujące brak zagrożeń realizacji projektu (2pkt.)</w:t>
            </w:r>
          </w:p>
          <w:p w:rsidR="00FB25AE" w:rsidRDefault="00FB25AE" w:rsidP="006673C1">
            <w:pPr>
              <w:spacing w:line="259" w:lineRule="auto"/>
              <w:ind w:left="110"/>
              <w:jc w:val="center"/>
            </w:pPr>
          </w:p>
          <w:p w:rsidR="00FB25AE" w:rsidRDefault="00FB25AE" w:rsidP="006673C1">
            <w:pPr>
              <w:spacing w:line="259" w:lineRule="auto"/>
              <w:ind w:left="110"/>
              <w:jc w:val="center"/>
            </w:pPr>
            <w:r>
              <w:t>W opisie zagrożeń należy odnieść się do:</w:t>
            </w:r>
          </w:p>
          <w:p w:rsidR="00FB25AE" w:rsidRDefault="00FB25AE" w:rsidP="006673C1">
            <w:pPr>
              <w:spacing w:line="239" w:lineRule="auto"/>
              <w:ind w:right="47"/>
              <w:jc w:val="center"/>
            </w:pPr>
            <w:r>
              <w:t xml:space="preserve">a. </w:t>
            </w:r>
            <w:r>
              <w:tab/>
              <w:t>zagrożenia/braku zagrożenia finansowego realizacji projektu (zmiana źródeł finansowania, zwiększenie kosztów inwestycji itp.);</w:t>
            </w:r>
          </w:p>
          <w:p w:rsidR="00FB25AE" w:rsidRDefault="00FB25AE" w:rsidP="006673C1">
            <w:pPr>
              <w:spacing w:line="239" w:lineRule="auto"/>
              <w:ind w:right="47"/>
              <w:jc w:val="center"/>
            </w:pPr>
            <w:r>
              <w:t xml:space="preserve">b. </w:t>
            </w:r>
            <w:r>
              <w:tab/>
              <w:t xml:space="preserve"> zagrożenia/braku zagrożenia finansowego realizacji wskaźników.</w:t>
            </w:r>
          </w:p>
        </w:tc>
        <w:tc>
          <w:tcPr>
            <w:tcW w:w="397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line="259" w:lineRule="auto"/>
              <w:jc w:val="center"/>
            </w:pPr>
            <w:r>
              <w:t>0-2 pkt</w:t>
            </w:r>
          </w:p>
          <w:p w:rsidR="00FB25AE" w:rsidRDefault="00FB25AE" w:rsidP="006673C1">
            <w:pPr>
              <w:spacing w:line="259" w:lineRule="auto"/>
              <w:ind w:left="58"/>
              <w:jc w:val="center"/>
            </w:pPr>
          </w:p>
          <w:p w:rsidR="00FB25AE" w:rsidRDefault="00FB25AE" w:rsidP="006673C1">
            <w:pPr>
              <w:ind w:right="52"/>
              <w:jc w:val="center"/>
            </w:pPr>
            <w:r>
              <w:rPr>
                <w:sz w:val="20"/>
              </w:rPr>
              <w:t>(</w:t>
            </w:r>
            <w:r>
              <w:t>0 punktów w kryterium nie oznacza odrzucenia wniosku)</w:t>
            </w:r>
          </w:p>
        </w:tc>
      </w:tr>
      <w:tr w:rsidR="00FB25AE" w:rsidTr="00C06FB2">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FB25AE" w:rsidRPr="00C06FB2" w:rsidRDefault="006673C1" w:rsidP="006673C1">
            <w:pPr>
              <w:jc w:val="center"/>
            </w:pPr>
            <w:r w:rsidRPr="00C06FB2">
              <w:lastRenderedPageBreak/>
              <w:t>16</w:t>
            </w:r>
            <w:r w:rsidR="00FB25AE" w:rsidRPr="00C06FB2">
              <w:t>.</w:t>
            </w:r>
          </w:p>
        </w:tc>
        <w:tc>
          <w:tcPr>
            <w:tcW w:w="3687" w:type="dxa"/>
            <w:tcBorders>
              <w:top w:val="single" w:sz="4" w:space="0" w:color="000000"/>
              <w:left w:val="single" w:sz="4" w:space="0" w:color="000000"/>
              <w:bottom w:val="single" w:sz="4" w:space="0" w:color="000000"/>
              <w:right w:val="single" w:sz="4" w:space="0" w:color="000000"/>
            </w:tcBorders>
            <w:vAlign w:val="center"/>
          </w:tcPr>
          <w:p w:rsidR="00FB25AE" w:rsidRPr="009D5DAD" w:rsidRDefault="00FB25AE" w:rsidP="006673C1">
            <w:pPr>
              <w:jc w:val="center"/>
              <w:rPr>
                <w:rFonts w:ascii="Calibri" w:eastAsia="Calibri" w:hAnsi="Calibri" w:cs="Calibri"/>
                <w:b/>
              </w:rPr>
            </w:pPr>
            <w:r w:rsidRPr="009D5DAD">
              <w:rPr>
                <w:b/>
              </w:rPr>
              <w:t>Wpływ realizacji projektu na</w:t>
            </w:r>
            <w:r w:rsidR="000036AD">
              <w:rPr>
                <w:b/>
              </w:rPr>
              <w:t xml:space="preserve"> zasadę</w:t>
            </w:r>
            <w:r w:rsidRPr="009D5DAD">
              <w:rPr>
                <w:b/>
              </w:rPr>
              <w:t xml:space="preserve">  promowanie równości szans mężczyzn i kobiet</w:t>
            </w:r>
          </w:p>
        </w:tc>
        <w:tc>
          <w:tcPr>
            <w:tcW w:w="638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after="2" w:line="237" w:lineRule="auto"/>
              <w:ind w:left="110"/>
              <w:jc w:val="center"/>
            </w:pPr>
            <w:r>
              <w:t xml:space="preserve">W ramach kryterium oceniany będzie wpływ projektu na </w:t>
            </w:r>
            <w:r w:rsidR="000036AD">
              <w:t>zasadę</w:t>
            </w:r>
            <w:r>
              <w:t xml:space="preserve"> promowanie równości szans mężczyzn i kobiet</w:t>
            </w:r>
          </w:p>
          <w:p w:rsidR="00FB25AE" w:rsidRDefault="00FB25AE" w:rsidP="006673C1">
            <w:pPr>
              <w:spacing w:after="23" w:line="259" w:lineRule="auto"/>
              <w:ind w:left="830"/>
              <w:jc w:val="center"/>
            </w:pPr>
          </w:p>
          <w:p w:rsidR="00FB25AE" w:rsidRDefault="00FB25AE" w:rsidP="006673C1">
            <w:pPr>
              <w:numPr>
                <w:ilvl w:val="0"/>
                <w:numId w:val="17"/>
              </w:numPr>
              <w:spacing w:line="259" w:lineRule="auto"/>
              <w:ind w:hanging="360"/>
              <w:jc w:val="center"/>
            </w:pPr>
            <w:r>
              <w:t>neutralny  (0)</w:t>
            </w:r>
          </w:p>
          <w:p w:rsidR="00FB25AE" w:rsidRDefault="00FB25AE" w:rsidP="006673C1">
            <w:pPr>
              <w:numPr>
                <w:ilvl w:val="0"/>
                <w:numId w:val="17"/>
              </w:numPr>
              <w:spacing w:line="259" w:lineRule="auto"/>
              <w:ind w:hanging="360"/>
              <w:jc w:val="center"/>
            </w:pPr>
            <w:r>
              <w:t>pozytywny (1)</w:t>
            </w:r>
          </w:p>
          <w:p w:rsidR="00FB25AE" w:rsidRDefault="00FB25AE" w:rsidP="006673C1">
            <w:pPr>
              <w:spacing w:line="259" w:lineRule="auto"/>
              <w:ind w:left="110"/>
              <w:jc w:val="center"/>
            </w:pPr>
          </w:p>
          <w:p w:rsidR="00FB25AE" w:rsidRDefault="00FB25AE" w:rsidP="006673C1">
            <w:pPr>
              <w:spacing w:line="239" w:lineRule="auto"/>
              <w:ind w:right="47"/>
              <w:jc w:val="center"/>
            </w:pPr>
            <w:r>
              <w:rPr>
                <w:sz w:val="18"/>
              </w:rPr>
              <w:t xml:space="preserve">Pozytywny wpływ projektu na zasadę promowania równości szans mężczyzn i kobiet będzie miał miejsce m.in. wówczas gdy </w:t>
            </w:r>
            <w:r>
              <w:t>p</w:t>
            </w:r>
            <w:r>
              <w:rPr>
                <w:sz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97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line="259" w:lineRule="auto"/>
              <w:ind w:left="9"/>
              <w:jc w:val="center"/>
            </w:pPr>
            <w:r>
              <w:t>0-1pkt</w:t>
            </w:r>
          </w:p>
          <w:p w:rsidR="00FB25AE" w:rsidRDefault="00FB25AE" w:rsidP="006673C1">
            <w:pPr>
              <w:spacing w:line="259" w:lineRule="auto"/>
              <w:ind w:left="58"/>
              <w:jc w:val="center"/>
            </w:pPr>
          </w:p>
          <w:p w:rsidR="00FB25AE" w:rsidRDefault="00FB25AE" w:rsidP="006673C1">
            <w:pPr>
              <w:ind w:right="52"/>
              <w:jc w:val="center"/>
            </w:pPr>
            <w:r>
              <w:rPr>
                <w:sz w:val="20"/>
              </w:rPr>
              <w:t>(</w:t>
            </w:r>
            <w:r>
              <w:t>0 punktów w kryterium nie oznacza odrzucenia wniosku)</w:t>
            </w:r>
          </w:p>
        </w:tc>
      </w:tr>
      <w:tr w:rsidR="00FB25AE" w:rsidTr="00C06FB2">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FB25AE" w:rsidRPr="00C06FB2" w:rsidRDefault="006673C1" w:rsidP="006673C1">
            <w:pPr>
              <w:spacing w:line="259" w:lineRule="auto"/>
              <w:jc w:val="center"/>
            </w:pPr>
            <w:r w:rsidRPr="00C06FB2">
              <w:t>17</w:t>
            </w:r>
            <w:r w:rsidR="00FB25AE" w:rsidRPr="00C06FB2">
              <w:t>.</w:t>
            </w:r>
          </w:p>
        </w:tc>
        <w:tc>
          <w:tcPr>
            <w:tcW w:w="3687"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line="259" w:lineRule="auto"/>
              <w:ind w:right="49"/>
              <w:jc w:val="center"/>
            </w:pPr>
            <w:r>
              <w:rPr>
                <w:rFonts w:ascii="Calibri" w:eastAsia="Calibri" w:hAnsi="Calibri" w:cs="Calibri"/>
                <w:b/>
              </w:rPr>
              <w:t>Wpływ realizacji projektu na zasadę niedyskryminacji (w tym niedyskryminacji ze względu na niepełnosprawność)</w:t>
            </w:r>
          </w:p>
        </w:tc>
        <w:tc>
          <w:tcPr>
            <w:tcW w:w="638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after="1" w:line="239" w:lineRule="auto"/>
              <w:ind w:right="51"/>
              <w:jc w:val="center"/>
            </w:pPr>
            <w:r>
              <w:t>W ramach kryterium oceniany będzie wpływ projektu na  zasadę niedyskryminacji (w tym niedyskryminacji ze względu na niepełnosprawność)</w:t>
            </w:r>
          </w:p>
          <w:p w:rsidR="00FB25AE" w:rsidRDefault="00FB25AE" w:rsidP="006673C1">
            <w:pPr>
              <w:spacing w:after="23" w:line="259" w:lineRule="auto"/>
              <w:jc w:val="center"/>
            </w:pPr>
          </w:p>
          <w:p w:rsidR="00FB25AE" w:rsidRDefault="00FB25AE" w:rsidP="006673C1">
            <w:pPr>
              <w:numPr>
                <w:ilvl w:val="0"/>
                <w:numId w:val="18"/>
              </w:numPr>
              <w:spacing w:line="259" w:lineRule="auto"/>
              <w:ind w:hanging="360"/>
              <w:jc w:val="center"/>
            </w:pPr>
            <w:r>
              <w:t>neutralny  (0)</w:t>
            </w:r>
          </w:p>
          <w:p w:rsidR="00FB25AE" w:rsidRDefault="00FB25AE" w:rsidP="006673C1">
            <w:pPr>
              <w:numPr>
                <w:ilvl w:val="0"/>
                <w:numId w:val="18"/>
              </w:numPr>
              <w:spacing w:line="259" w:lineRule="auto"/>
              <w:ind w:hanging="360"/>
              <w:jc w:val="center"/>
            </w:pPr>
            <w:r>
              <w:t>pozytywny (1)</w:t>
            </w:r>
          </w:p>
          <w:p w:rsidR="00FB25AE" w:rsidRDefault="00FB25AE" w:rsidP="006673C1">
            <w:pPr>
              <w:spacing w:line="259" w:lineRule="auto"/>
              <w:ind w:left="720"/>
              <w:jc w:val="center"/>
            </w:pPr>
          </w:p>
          <w:p w:rsidR="00FB25AE" w:rsidRDefault="00FB25AE" w:rsidP="006673C1">
            <w:pPr>
              <w:spacing w:line="259" w:lineRule="auto"/>
              <w:ind w:left="720"/>
              <w:jc w:val="center"/>
            </w:pPr>
          </w:p>
          <w:p w:rsidR="00FB25AE" w:rsidRDefault="00FB25AE" w:rsidP="006673C1">
            <w:pPr>
              <w:ind w:right="54"/>
              <w:jc w:val="center"/>
            </w:pPr>
            <w:r>
              <w:rPr>
                <w:sz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FB25AE" w:rsidRDefault="00FB25AE" w:rsidP="006673C1">
            <w:pPr>
              <w:spacing w:line="259" w:lineRule="auto"/>
              <w:jc w:val="center"/>
            </w:pPr>
          </w:p>
        </w:tc>
        <w:tc>
          <w:tcPr>
            <w:tcW w:w="397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line="259" w:lineRule="auto"/>
              <w:ind w:right="51"/>
              <w:jc w:val="center"/>
            </w:pPr>
            <w:r>
              <w:t>0-1pkt</w:t>
            </w:r>
          </w:p>
          <w:p w:rsidR="00FB25AE" w:rsidRDefault="00FB25AE" w:rsidP="006673C1">
            <w:pPr>
              <w:spacing w:line="259" w:lineRule="auto"/>
              <w:ind w:right="3"/>
              <w:jc w:val="center"/>
            </w:pPr>
          </w:p>
          <w:p w:rsidR="00FB25AE" w:rsidRDefault="00FB25AE" w:rsidP="006673C1">
            <w:pPr>
              <w:spacing w:line="259" w:lineRule="auto"/>
              <w:jc w:val="center"/>
            </w:pPr>
            <w:r>
              <w:rPr>
                <w:sz w:val="20"/>
              </w:rPr>
              <w:t>(</w:t>
            </w:r>
            <w:r>
              <w:t>0 punktów w kryterium nie oznacza odrzucenia wniosku)</w:t>
            </w:r>
          </w:p>
        </w:tc>
      </w:tr>
      <w:tr w:rsidR="00FB25AE" w:rsidTr="00C06FB2">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FB25AE" w:rsidRPr="00C06FB2" w:rsidRDefault="006673C1" w:rsidP="006673C1">
            <w:pPr>
              <w:spacing w:line="259" w:lineRule="auto"/>
              <w:jc w:val="center"/>
            </w:pPr>
            <w:r w:rsidRPr="00C06FB2">
              <w:t>18</w:t>
            </w:r>
            <w:r w:rsidR="00FB25AE" w:rsidRPr="00C06FB2">
              <w:t>.</w:t>
            </w:r>
          </w:p>
        </w:tc>
        <w:tc>
          <w:tcPr>
            <w:tcW w:w="3687"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after="215" w:line="259" w:lineRule="auto"/>
              <w:jc w:val="center"/>
            </w:pPr>
          </w:p>
          <w:p w:rsidR="00FB25AE" w:rsidRDefault="00FB25AE" w:rsidP="006673C1">
            <w:pPr>
              <w:spacing w:after="197" w:line="278" w:lineRule="auto"/>
              <w:jc w:val="center"/>
            </w:pPr>
            <w:r>
              <w:rPr>
                <w:b/>
              </w:rPr>
              <w:t>Wpływ realizacji projektu na zasadę zrównoważonego rozwoju</w:t>
            </w:r>
          </w:p>
          <w:p w:rsidR="00FB25AE" w:rsidRDefault="00FB25AE" w:rsidP="006673C1">
            <w:pPr>
              <w:spacing w:line="259" w:lineRule="auto"/>
              <w:jc w:val="center"/>
            </w:pPr>
          </w:p>
        </w:tc>
        <w:tc>
          <w:tcPr>
            <w:tcW w:w="638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line="239" w:lineRule="auto"/>
              <w:jc w:val="center"/>
            </w:pPr>
            <w:r>
              <w:t>W ramach kryterium oceniany będzie wpływ projektu na  zasadę zrównoważonego rozwoju</w:t>
            </w:r>
          </w:p>
          <w:p w:rsidR="00FB25AE" w:rsidRDefault="00FB25AE" w:rsidP="006673C1">
            <w:pPr>
              <w:spacing w:after="23" w:line="259" w:lineRule="auto"/>
              <w:ind w:left="720"/>
              <w:jc w:val="center"/>
            </w:pPr>
          </w:p>
          <w:p w:rsidR="00FB25AE" w:rsidRDefault="00FB25AE" w:rsidP="006673C1">
            <w:pPr>
              <w:numPr>
                <w:ilvl w:val="0"/>
                <w:numId w:val="19"/>
              </w:numPr>
              <w:spacing w:line="259" w:lineRule="auto"/>
              <w:ind w:hanging="360"/>
              <w:jc w:val="center"/>
            </w:pPr>
            <w:r>
              <w:t>neutralny  (0)</w:t>
            </w:r>
          </w:p>
          <w:p w:rsidR="00FB25AE" w:rsidRDefault="00FB25AE" w:rsidP="006673C1">
            <w:pPr>
              <w:numPr>
                <w:ilvl w:val="0"/>
                <w:numId w:val="19"/>
              </w:numPr>
              <w:spacing w:line="259" w:lineRule="auto"/>
              <w:ind w:hanging="360"/>
              <w:jc w:val="center"/>
            </w:pPr>
            <w:r>
              <w:t>pozytywny (2)</w:t>
            </w:r>
          </w:p>
          <w:p w:rsidR="00FB25AE" w:rsidRDefault="00FB25AE" w:rsidP="006673C1">
            <w:pPr>
              <w:spacing w:line="259" w:lineRule="auto"/>
              <w:jc w:val="center"/>
            </w:pPr>
          </w:p>
          <w:p w:rsidR="00FB25AE" w:rsidRDefault="00FB25AE" w:rsidP="006673C1">
            <w:pPr>
              <w:spacing w:line="259" w:lineRule="auto"/>
              <w:jc w:val="center"/>
            </w:pPr>
            <w:r>
              <w:rPr>
                <w:sz w:val="18"/>
              </w:rPr>
              <w:t>Pozytywny wpływ projektu na zasadę zrównoważonego rozwoju będzie obejmował</w:t>
            </w:r>
          </w:p>
          <w:p w:rsidR="00FB25AE" w:rsidRDefault="00FB25AE" w:rsidP="006673C1">
            <w:pPr>
              <w:spacing w:line="238" w:lineRule="auto"/>
              <w:ind w:right="49"/>
              <w:jc w:val="center"/>
            </w:pPr>
            <w:r>
              <w:rPr>
                <w:sz w:val="18"/>
              </w:rPr>
              <w:lastRenderedPageBreak/>
              <w:t>m.in. podejmowanie zaostrzonych działań wykraczających poza obowiązujące przepisy prawa krajowego jak i UE w zakresie ochrony środowiska, dotyczyć może także wdrożonych w jednostkach systemów zarządzania środowiskiem</w:t>
            </w:r>
            <w:r>
              <w:t xml:space="preserve"> </w:t>
            </w:r>
            <w:r>
              <w:rPr>
                <w:sz w:val="18"/>
              </w:rPr>
              <w:t>oraz stosowania zielonych zamówień publicznych.</w:t>
            </w:r>
          </w:p>
          <w:p w:rsidR="00FB25AE" w:rsidRDefault="00FB25AE" w:rsidP="006673C1">
            <w:pPr>
              <w:spacing w:line="259" w:lineRule="auto"/>
              <w:jc w:val="center"/>
            </w:pPr>
          </w:p>
        </w:tc>
        <w:tc>
          <w:tcPr>
            <w:tcW w:w="397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line="259" w:lineRule="auto"/>
              <w:ind w:right="51"/>
              <w:jc w:val="center"/>
            </w:pPr>
            <w:r>
              <w:lastRenderedPageBreak/>
              <w:t>0-2 pkt</w:t>
            </w:r>
          </w:p>
          <w:p w:rsidR="00FB25AE" w:rsidRDefault="00FB25AE" w:rsidP="006673C1">
            <w:pPr>
              <w:spacing w:line="259" w:lineRule="auto"/>
              <w:ind w:right="3"/>
              <w:jc w:val="center"/>
            </w:pPr>
          </w:p>
          <w:p w:rsidR="00FB25AE" w:rsidRDefault="00FB25AE" w:rsidP="006673C1">
            <w:pPr>
              <w:spacing w:line="239" w:lineRule="auto"/>
              <w:jc w:val="center"/>
            </w:pPr>
            <w:r>
              <w:rPr>
                <w:sz w:val="20"/>
              </w:rPr>
              <w:t>(</w:t>
            </w:r>
            <w:r>
              <w:t>0 punktów w kryterium nie oznacza odrzucenia wniosku)</w:t>
            </w:r>
          </w:p>
          <w:p w:rsidR="00FB25AE" w:rsidRDefault="00FB25AE" w:rsidP="006673C1">
            <w:pPr>
              <w:spacing w:line="259" w:lineRule="auto"/>
              <w:ind w:right="3"/>
              <w:jc w:val="center"/>
            </w:pPr>
          </w:p>
          <w:p w:rsidR="00FB25AE" w:rsidRDefault="00FB25AE" w:rsidP="006673C1">
            <w:pPr>
              <w:spacing w:line="259" w:lineRule="auto"/>
              <w:ind w:right="3"/>
              <w:jc w:val="center"/>
            </w:pPr>
          </w:p>
        </w:tc>
      </w:tr>
      <w:tr w:rsidR="00FB25AE" w:rsidTr="00C06FB2">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FB25AE" w:rsidRPr="00C06FB2" w:rsidRDefault="002B074A" w:rsidP="006673C1">
            <w:pPr>
              <w:spacing w:line="259" w:lineRule="auto"/>
              <w:jc w:val="center"/>
            </w:pPr>
            <w:r w:rsidRPr="00C06FB2">
              <w:lastRenderedPageBreak/>
              <w:t>19</w:t>
            </w:r>
            <w:r w:rsidR="006673C1" w:rsidRPr="00C06FB2">
              <w:t>.</w:t>
            </w:r>
          </w:p>
        </w:tc>
        <w:tc>
          <w:tcPr>
            <w:tcW w:w="3687"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line="259" w:lineRule="auto"/>
              <w:jc w:val="center"/>
            </w:pPr>
            <w:r>
              <w:rPr>
                <w:b/>
              </w:rPr>
              <w:t>Wpływ projektu na przywracanie i utrwalanie ładu przestrzennego</w:t>
            </w:r>
          </w:p>
        </w:tc>
        <w:tc>
          <w:tcPr>
            <w:tcW w:w="638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after="46" w:line="239" w:lineRule="auto"/>
              <w:ind w:right="49"/>
              <w:jc w:val="center"/>
            </w:pPr>
            <w:r>
              <w:t>W ramach kryterium badany będzie rzeczywisty wpływ projektu na przywracanie i utrwalanie ładu przestrzennego poprzez spełnienie następujących warunków:</w:t>
            </w:r>
          </w:p>
          <w:p w:rsidR="00FB25AE" w:rsidRDefault="00FB25AE" w:rsidP="006673C1">
            <w:pPr>
              <w:numPr>
                <w:ilvl w:val="0"/>
                <w:numId w:val="21"/>
              </w:numPr>
              <w:spacing w:after="47" w:line="239" w:lineRule="auto"/>
              <w:ind w:right="49" w:hanging="360"/>
              <w:jc w:val="center"/>
            </w:pPr>
            <w:r>
              <w:t>powstrzymywanie rozpraszania zabudowy, przyczyniające się do ograniczenia kosztów związanych m. in. z uzbrojeniem terenów, usługami komunikacyjnymi, środowiskowymi – czyli realizacja inwestycji na terenach inwestycyjnych uzbrojonych/zabudowanych;</w:t>
            </w:r>
          </w:p>
          <w:p w:rsidR="00FB25AE" w:rsidRDefault="00FB25AE" w:rsidP="006673C1">
            <w:pPr>
              <w:numPr>
                <w:ilvl w:val="0"/>
                <w:numId w:val="21"/>
              </w:numPr>
              <w:spacing w:after="44" w:line="239" w:lineRule="auto"/>
              <w:ind w:right="49" w:hanging="360"/>
              <w:jc w:val="center"/>
            </w:pPr>
            <w:r>
              <w:t xml:space="preserve">ponowne wykorzystanie terenu i uzupełniania zabudowy zamiast ekspansji na tereny niezabudowane (priorytet </w:t>
            </w:r>
            <w:proofErr w:type="spellStart"/>
            <w:r>
              <w:t>brown</w:t>
            </w:r>
            <w:proofErr w:type="spellEnd"/>
            <w:r>
              <w:t xml:space="preserve">-field ponad </w:t>
            </w:r>
            <w:proofErr w:type="spellStart"/>
            <w:r>
              <w:t>green</w:t>
            </w:r>
            <w:proofErr w:type="spellEnd"/>
            <w:r>
              <w:t>-field) - czyli realizacja inwestycji na terenach poprzemysłowych i pomieszkaniowych;</w:t>
            </w:r>
          </w:p>
          <w:p w:rsidR="00FB25AE" w:rsidRDefault="00FB25AE" w:rsidP="006673C1">
            <w:pPr>
              <w:numPr>
                <w:ilvl w:val="0"/>
                <w:numId w:val="21"/>
              </w:numPr>
              <w:spacing w:after="46"/>
              <w:ind w:right="49" w:hanging="360"/>
              <w:jc w:val="center"/>
            </w:pPr>
            <w:r>
              <w:t>uwzględnianie kontekstu otoczenia (przyrodniczego, krajobrazowego, kulturowego i społecznego);</w:t>
            </w:r>
          </w:p>
          <w:p w:rsidR="00FB25AE" w:rsidRDefault="00FB25AE" w:rsidP="006673C1">
            <w:pPr>
              <w:numPr>
                <w:ilvl w:val="0"/>
                <w:numId w:val="21"/>
              </w:numPr>
              <w:spacing w:line="259" w:lineRule="auto"/>
              <w:ind w:right="49" w:hanging="360"/>
              <w:jc w:val="center"/>
            </w:pPr>
            <w:r>
              <w:t>kształtowanie przestrzeni pozytywnie wpływającej na rozwój</w:t>
            </w:r>
          </w:p>
          <w:p w:rsidR="00FB25AE" w:rsidRDefault="00FB25AE" w:rsidP="006673C1">
            <w:pPr>
              <w:spacing w:after="24" w:line="259" w:lineRule="auto"/>
              <w:ind w:left="720"/>
              <w:jc w:val="center"/>
            </w:pPr>
            <w:r>
              <w:t>relacji obywatelskich, istotnych dla społeczności lokalnych;</w:t>
            </w:r>
          </w:p>
          <w:p w:rsidR="00FB25AE" w:rsidRPr="00F04C7B" w:rsidRDefault="00FB25AE" w:rsidP="006673C1">
            <w:pPr>
              <w:pStyle w:val="Akapitzlist"/>
              <w:numPr>
                <w:ilvl w:val="0"/>
                <w:numId w:val="25"/>
              </w:numPr>
              <w:spacing w:after="24"/>
              <w:jc w:val="center"/>
            </w:pPr>
            <w:r w:rsidRPr="00F04C7B">
              <w:t>dbałość o jakość inwestycji publicznych, poprzez wyłanianie projektów w drodze konkursów architektoniczno – urbanistycznych.</w:t>
            </w:r>
          </w:p>
          <w:p w:rsidR="00FB25AE" w:rsidRDefault="00FB25AE" w:rsidP="006673C1">
            <w:pPr>
              <w:spacing w:line="239" w:lineRule="auto"/>
              <w:ind w:left="720"/>
              <w:jc w:val="center"/>
            </w:pPr>
            <w:r>
              <w:t xml:space="preserve">Dotyczy </w:t>
            </w:r>
            <w:r>
              <w:rPr>
                <w:b/>
              </w:rPr>
              <w:t xml:space="preserve"> </w:t>
            </w:r>
            <w:r>
              <w:t>inwestycji kubaturowych wpływających na jakość obszarów zurbanizowanych, oddziałujących na atrakcyjność i wizerunek obszaru i regionu, dotyczących: budowy, renowacji, modernizacji obiektów i infrastruktury publicznej obejmujących:</w:t>
            </w:r>
          </w:p>
          <w:p w:rsidR="00FB25AE" w:rsidRDefault="00FB25AE" w:rsidP="006673C1">
            <w:pPr>
              <w:spacing w:line="239" w:lineRule="auto"/>
              <w:ind w:left="782" w:right="50"/>
              <w:jc w:val="center"/>
            </w:pPr>
            <w:r>
              <w:t xml:space="preserve">- architekturę: obiekty kubaturowe, w tym zwłaszcza </w:t>
            </w:r>
            <w:r>
              <w:lastRenderedPageBreak/>
              <w:t>obiekty użyteczności publicznej (obiekty zabytkowe oraz o funkcji rekreacyjnej, turystycznej, administracyjnej, komunikacyjnej – dworce kolejowe i centra przesiadkowe), - zagospodarowanie terenu: przestrzenie publiczne, w tym miejskie tereny otwarte; tereny położone w obszarze objętym programem rewitalizacji.</w:t>
            </w:r>
          </w:p>
          <w:p w:rsidR="00FB25AE" w:rsidRDefault="00FB25AE" w:rsidP="006673C1">
            <w:pPr>
              <w:spacing w:line="259" w:lineRule="auto"/>
              <w:ind w:left="720"/>
              <w:jc w:val="center"/>
            </w:pPr>
            <w:r>
              <w:t>Kryterium nie dotyczy inwestycji liniowych (drogi, mosty)</w:t>
            </w:r>
          </w:p>
          <w:p w:rsidR="00FB25AE" w:rsidRDefault="00FB25AE" w:rsidP="006673C1">
            <w:pPr>
              <w:spacing w:line="259" w:lineRule="auto"/>
              <w:ind w:left="720" w:right="49"/>
              <w:jc w:val="center"/>
            </w:pPr>
          </w:p>
        </w:tc>
        <w:tc>
          <w:tcPr>
            <w:tcW w:w="3970" w:type="dxa"/>
            <w:tcBorders>
              <w:top w:val="single" w:sz="4" w:space="0" w:color="000000"/>
              <w:left w:val="single" w:sz="4" w:space="0" w:color="000000"/>
              <w:bottom w:val="single" w:sz="4" w:space="0" w:color="000000"/>
              <w:right w:val="single" w:sz="4" w:space="0" w:color="000000"/>
            </w:tcBorders>
            <w:vAlign w:val="center"/>
          </w:tcPr>
          <w:p w:rsidR="00FB25AE" w:rsidRDefault="00FB25AE" w:rsidP="006673C1">
            <w:pPr>
              <w:spacing w:line="259" w:lineRule="auto"/>
              <w:ind w:right="53"/>
              <w:jc w:val="center"/>
            </w:pPr>
            <w:r>
              <w:lastRenderedPageBreak/>
              <w:t>0-2 pkt</w:t>
            </w:r>
          </w:p>
          <w:p w:rsidR="00FB25AE" w:rsidRDefault="00FB25AE" w:rsidP="006673C1">
            <w:pPr>
              <w:spacing w:line="239" w:lineRule="auto"/>
              <w:jc w:val="center"/>
            </w:pPr>
            <w:r>
              <w:t>(0 punktów w kryterium nie oznacza odrzucenia wniosku)</w:t>
            </w:r>
          </w:p>
          <w:p w:rsidR="00FB25AE" w:rsidRDefault="00FB25AE" w:rsidP="006673C1">
            <w:pPr>
              <w:spacing w:line="259" w:lineRule="auto"/>
              <w:ind w:right="5"/>
              <w:jc w:val="center"/>
            </w:pPr>
          </w:p>
          <w:p w:rsidR="00FB25AE" w:rsidRPr="00657EE7" w:rsidRDefault="00657EE7" w:rsidP="00657EE7">
            <w:pPr>
              <w:pStyle w:val="Akapitzlist"/>
              <w:ind w:left="0"/>
              <w:jc w:val="center"/>
            </w:pPr>
            <w:r>
              <w:t xml:space="preserve">1 </w:t>
            </w:r>
            <w:r w:rsidR="00FB25AE" w:rsidRPr="00657EE7">
              <w:t>pkt otrzyma projekt sp</w:t>
            </w:r>
            <w:r>
              <w:t>ełniający jeden lub dwa warunki</w:t>
            </w:r>
          </w:p>
          <w:p w:rsidR="00FB25AE" w:rsidRPr="00657EE7" w:rsidRDefault="00657EE7" w:rsidP="00657EE7">
            <w:pPr>
              <w:spacing w:line="239" w:lineRule="auto"/>
              <w:jc w:val="center"/>
            </w:pPr>
            <w:r w:rsidRPr="00657EE7">
              <w:t xml:space="preserve">2 </w:t>
            </w:r>
            <w:r w:rsidR="00FB25AE" w:rsidRPr="00657EE7">
              <w:t>pkt otrzyma projekt spełniający co najmniej trzy warunki</w:t>
            </w:r>
          </w:p>
          <w:p w:rsidR="00FB25AE" w:rsidRDefault="00FB25AE" w:rsidP="006673C1">
            <w:pPr>
              <w:spacing w:line="259" w:lineRule="auto"/>
              <w:ind w:right="5"/>
              <w:jc w:val="center"/>
            </w:pPr>
          </w:p>
        </w:tc>
      </w:tr>
      <w:tr w:rsidR="00C06FB2" w:rsidTr="00C06FB2">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C06FB2" w:rsidRPr="00C06FB2" w:rsidRDefault="00C06FB2" w:rsidP="00C06FB2">
            <w:pPr>
              <w:snapToGrid w:val="0"/>
              <w:rPr>
                <w:rFonts w:cs="Arial"/>
              </w:rPr>
            </w:pPr>
            <w:r w:rsidRPr="00C06FB2">
              <w:rPr>
                <w:rFonts w:cs="Arial"/>
              </w:rPr>
              <w:lastRenderedPageBreak/>
              <w:t>20.</w:t>
            </w:r>
          </w:p>
        </w:tc>
        <w:tc>
          <w:tcPr>
            <w:tcW w:w="3687" w:type="dxa"/>
            <w:tcBorders>
              <w:top w:val="single" w:sz="4" w:space="0" w:color="000000"/>
              <w:left w:val="single" w:sz="4" w:space="0" w:color="000000"/>
              <w:bottom w:val="single" w:sz="4" w:space="0" w:color="000000"/>
              <w:right w:val="single" w:sz="4" w:space="0" w:color="000000"/>
            </w:tcBorders>
            <w:vAlign w:val="center"/>
          </w:tcPr>
          <w:p w:rsidR="00C06FB2" w:rsidRPr="0030080C" w:rsidRDefault="00C06FB2" w:rsidP="00C06FB2">
            <w:pPr>
              <w:snapToGrid w:val="0"/>
              <w:rPr>
                <w:rFonts w:cs="Arial"/>
                <w:b/>
              </w:rPr>
            </w:pPr>
            <w:r w:rsidRPr="00E93F5F">
              <w:rPr>
                <w:rFonts w:cs="Arial"/>
                <w:b/>
              </w:rPr>
              <w:t>Ponadregionalny charakter projektu</w:t>
            </w:r>
          </w:p>
        </w:tc>
        <w:tc>
          <w:tcPr>
            <w:tcW w:w="6380" w:type="dxa"/>
            <w:tcBorders>
              <w:top w:val="single" w:sz="4" w:space="0" w:color="000000"/>
              <w:left w:val="single" w:sz="4" w:space="0" w:color="000000"/>
              <w:bottom w:val="single" w:sz="4" w:space="0" w:color="000000"/>
              <w:right w:val="single" w:sz="4" w:space="0" w:color="000000"/>
            </w:tcBorders>
            <w:vAlign w:val="center"/>
          </w:tcPr>
          <w:p w:rsidR="00C06FB2" w:rsidRDefault="00C06FB2" w:rsidP="00C06FB2">
            <w:pPr>
              <w:autoSpaceDE w:val="0"/>
              <w:autoSpaceDN w:val="0"/>
              <w:adjustRightInd w:val="0"/>
              <w:jc w:val="center"/>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C06FB2" w:rsidRDefault="00C06FB2" w:rsidP="00C06FB2">
            <w:pPr>
              <w:autoSpaceDE w:val="0"/>
              <w:autoSpaceDN w:val="0"/>
              <w:adjustRightInd w:val="0"/>
              <w:jc w:val="center"/>
              <w:rPr>
                <w:rFonts w:cs="Arial"/>
              </w:rPr>
            </w:pPr>
          </w:p>
          <w:p w:rsidR="00C06FB2" w:rsidRPr="008C41F6" w:rsidRDefault="00C06FB2" w:rsidP="00C06FB2">
            <w:pPr>
              <w:autoSpaceDE w:val="0"/>
              <w:autoSpaceDN w:val="0"/>
              <w:adjustRightInd w:val="0"/>
              <w:contextualSpacing/>
              <w:jc w:val="center"/>
              <w:rPr>
                <w:rFonts w:cs="Arial"/>
              </w:rPr>
            </w:pPr>
            <w:r w:rsidRPr="008C41F6">
              <w:rPr>
                <w:rFonts w:cs="Arial"/>
              </w:rPr>
              <w:t xml:space="preserve">1. projekt realizowany w partnerstwie (rozumiane zgodnie z art. </w:t>
            </w:r>
            <w:r>
              <w:rPr>
                <w:rFonts w:cs="Arial"/>
              </w:rPr>
              <w:t xml:space="preserve">33 </w:t>
            </w:r>
            <w:r w:rsidRPr="00E84D81">
              <w:rPr>
                <w:rFonts w:cs="Arial"/>
              </w:rPr>
              <w:t>ustawy z dnia</w:t>
            </w:r>
            <w:r>
              <w:t xml:space="preserve"> </w:t>
            </w:r>
            <w:r>
              <w:rPr>
                <w:rFonts w:cs="Arial"/>
              </w:rPr>
              <w:t xml:space="preserve">z dnia 11 lipca 2014 r. </w:t>
            </w:r>
            <w:r w:rsidRPr="00AE3ABE">
              <w:rPr>
                <w:rFonts w:cs="Arial"/>
              </w:rPr>
              <w:t>o zasadach realizacji programów w zakresie polityki spójności finansowanych w perspektywie finansowej 2014–2020</w:t>
            </w:r>
            <w:r w:rsidRPr="008C41F6">
              <w:rPr>
                <w:rFonts w:cs="Arial"/>
              </w:rPr>
              <w:t>) z podmiotem z przynajmniej jed</w:t>
            </w:r>
            <w:r>
              <w:rPr>
                <w:rFonts w:cs="Arial"/>
              </w:rPr>
              <w:t>nego innego województwa objętych</w:t>
            </w:r>
            <w:r w:rsidRPr="008C41F6">
              <w:rPr>
                <w:rFonts w:cs="Arial"/>
              </w:rPr>
              <w:t xml:space="preserve"> </w:t>
            </w:r>
            <w:r>
              <w:rPr>
                <w:rFonts w:cs="Arial"/>
              </w:rPr>
              <w:t xml:space="preserve">zapisami strategii ponadregionalnych np. </w:t>
            </w:r>
            <w:r w:rsidRPr="008C41F6">
              <w:rPr>
                <w:rFonts w:cs="Arial"/>
              </w:rPr>
              <w:t>Strategi</w:t>
            </w:r>
            <w:r>
              <w:rPr>
                <w:rFonts w:cs="Arial"/>
              </w:rPr>
              <w:t>i</w:t>
            </w:r>
            <w:r w:rsidRPr="008C41F6">
              <w:rPr>
                <w:rFonts w:cs="Arial"/>
              </w:rPr>
              <w:t xml:space="preserve"> Rozwoju Polski Zachodniej do roku 2020</w:t>
            </w:r>
          </w:p>
          <w:p w:rsidR="00C06FB2" w:rsidRPr="008C41F6" w:rsidRDefault="00C06FB2" w:rsidP="00C06FB2">
            <w:pPr>
              <w:autoSpaceDE w:val="0"/>
              <w:autoSpaceDN w:val="0"/>
              <w:adjustRightInd w:val="0"/>
              <w:contextualSpacing/>
              <w:jc w:val="center"/>
              <w:rPr>
                <w:rFonts w:cs="Arial"/>
              </w:rPr>
            </w:pPr>
          </w:p>
          <w:p w:rsidR="00C06FB2" w:rsidRPr="0030080C" w:rsidRDefault="00C06FB2" w:rsidP="00C06FB2">
            <w:pPr>
              <w:autoSpaceDE w:val="0"/>
              <w:autoSpaceDN w:val="0"/>
              <w:adjustRightInd w:val="0"/>
              <w:contextualSpacing/>
              <w:jc w:val="center"/>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Pr="00C12B5C">
              <w:rPr>
                <w:rFonts w:cs="Arial"/>
              </w:rPr>
              <w:t xml:space="preserve">strategii ponadregionalnych np. </w:t>
            </w:r>
            <w:r w:rsidRPr="008C41F6">
              <w:rPr>
                <w:rFonts w:cs="Arial"/>
              </w:rPr>
              <w:t>Strategii Rozwoju Polski Zachodniej do roku 2020</w:t>
            </w:r>
          </w:p>
        </w:tc>
        <w:tc>
          <w:tcPr>
            <w:tcW w:w="3970" w:type="dxa"/>
            <w:tcBorders>
              <w:top w:val="single" w:sz="4" w:space="0" w:color="000000"/>
              <w:left w:val="single" w:sz="4" w:space="0" w:color="000000"/>
              <w:bottom w:val="single" w:sz="4" w:space="0" w:color="000000"/>
              <w:right w:val="single" w:sz="4" w:space="0" w:color="000000"/>
            </w:tcBorders>
            <w:vAlign w:val="center"/>
          </w:tcPr>
          <w:p w:rsidR="00C06FB2" w:rsidRPr="002B1EE9" w:rsidRDefault="00C06FB2" w:rsidP="00C06FB2">
            <w:pPr>
              <w:autoSpaceDE w:val="0"/>
              <w:autoSpaceDN w:val="0"/>
              <w:adjustRightInd w:val="0"/>
              <w:jc w:val="center"/>
              <w:rPr>
                <w:rFonts w:cs="Arial"/>
              </w:rPr>
            </w:pPr>
            <w:r w:rsidRPr="002B1EE9">
              <w:rPr>
                <w:rFonts w:cs="Arial"/>
              </w:rPr>
              <w:t>0-</w:t>
            </w:r>
            <w:r>
              <w:rPr>
                <w:rFonts w:cs="Arial"/>
              </w:rPr>
              <w:t>1</w:t>
            </w:r>
            <w:r w:rsidRPr="002B1EE9">
              <w:rPr>
                <w:rFonts w:cs="Arial"/>
              </w:rPr>
              <w:t xml:space="preserve"> pkt</w:t>
            </w:r>
          </w:p>
          <w:p w:rsidR="00C06FB2" w:rsidRPr="002B1EE9" w:rsidRDefault="00C06FB2" w:rsidP="00C06FB2">
            <w:pPr>
              <w:autoSpaceDE w:val="0"/>
              <w:autoSpaceDN w:val="0"/>
              <w:adjustRightInd w:val="0"/>
              <w:jc w:val="center"/>
              <w:rPr>
                <w:rFonts w:cs="Arial"/>
              </w:rPr>
            </w:pPr>
            <w:r w:rsidRPr="002B1EE9">
              <w:rPr>
                <w:rFonts w:cs="Arial"/>
              </w:rPr>
              <w:t>(0 punktów w kryterium nie oznacza</w:t>
            </w:r>
          </w:p>
          <w:p w:rsidR="00C06FB2" w:rsidRPr="002B1EE9" w:rsidRDefault="00C06FB2" w:rsidP="00C06FB2">
            <w:pPr>
              <w:autoSpaceDE w:val="0"/>
              <w:autoSpaceDN w:val="0"/>
              <w:adjustRightInd w:val="0"/>
              <w:jc w:val="center"/>
              <w:rPr>
                <w:rFonts w:cs="Arial"/>
              </w:rPr>
            </w:pPr>
            <w:r w:rsidRPr="002B1EE9">
              <w:rPr>
                <w:rFonts w:cs="Arial"/>
              </w:rPr>
              <w:t>odrzucenia wniosku)</w:t>
            </w:r>
          </w:p>
          <w:p w:rsidR="00C06FB2" w:rsidRPr="002B1EE9" w:rsidRDefault="00C06FB2" w:rsidP="00C06FB2">
            <w:pPr>
              <w:autoSpaceDE w:val="0"/>
              <w:autoSpaceDN w:val="0"/>
              <w:adjustRightInd w:val="0"/>
              <w:jc w:val="center"/>
              <w:rPr>
                <w:rFonts w:cs="Arial"/>
              </w:rPr>
            </w:pPr>
          </w:p>
          <w:p w:rsidR="00C06FB2" w:rsidRPr="002B1EE9" w:rsidRDefault="00C06FB2" w:rsidP="00C06FB2">
            <w:pPr>
              <w:autoSpaceDE w:val="0"/>
              <w:autoSpaceDN w:val="0"/>
              <w:adjustRightInd w:val="0"/>
              <w:jc w:val="center"/>
              <w:rPr>
                <w:rFonts w:cs="Arial"/>
              </w:rPr>
            </w:pPr>
            <w:r w:rsidRPr="002B1EE9">
              <w:rPr>
                <w:rFonts w:cs="Arial"/>
              </w:rPr>
              <w:t xml:space="preserve">1 pkt otrzyma projekt spełniający </w:t>
            </w:r>
            <w:r>
              <w:rPr>
                <w:rFonts w:cs="Arial"/>
              </w:rPr>
              <w:t xml:space="preserve"> co najmniej </w:t>
            </w:r>
            <w:r w:rsidRPr="002B1EE9">
              <w:rPr>
                <w:rFonts w:cs="Arial"/>
              </w:rPr>
              <w:t xml:space="preserve">jeden </w:t>
            </w:r>
            <w:r>
              <w:rPr>
                <w:rFonts w:cs="Arial"/>
              </w:rPr>
              <w:t>warunek</w:t>
            </w:r>
          </w:p>
          <w:p w:rsidR="00C06FB2" w:rsidRPr="0030080C" w:rsidRDefault="00C06FB2" w:rsidP="00C06FB2">
            <w:pPr>
              <w:autoSpaceDE w:val="0"/>
              <w:autoSpaceDN w:val="0"/>
              <w:adjustRightInd w:val="0"/>
              <w:jc w:val="center"/>
              <w:rPr>
                <w:rFonts w:cs="Arial"/>
              </w:rPr>
            </w:pPr>
          </w:p>
        </w:tc>
      </w:tr>
    </w:tbl>
    <w:p w:rsidR="00C06FB2" w:rsidRDefault="00C06FB2" w:rsidP="00C06FB2">
      <w:pPr>
        <w:rPr>
          <w:rFonts w:ascii="Calibri" w:eastAsia="Times New Roman" w:hAnsi="Calibri" w:cs="Tahoma"/>
          <w:kern w:val="1"/>
          <w:sz w:val="28"/>
          <w:szCs w:val="28"/>
          <w:u w:val="single"/>
          <w:lang w:eastAsia="pl-PL"/>
        </w:rPr>
      </w:pPr>
    </w:p>
    <w:p w:rsidR="00E425D3" w:rsidRDefault="00E425D3" w:rsidP="00C06FB2">
      <w:pPr>
        <w:rPr>
          <w:rFonts w:ascii="Calibri" w:eastAsia="Times New Roman" w:hAnsi="Calibri" w:cs="Tahoma"/>
          <w:kern w:val="1"/>
          <w:sz w:val="28"/>
          <w:szCs w:val="28"/>
          <w:u w:val="single"/>
          <w:lang w:eastAsia="pl-PL"/>
        </w:rPr>
      </w:pPr>
    </w:p>
    <w:p w:rsidR="00E425D3" w:rsidRDefault="00E425D3" w:rsidP="00C06FB2">
      <w:pPr>
        <w:rPr>
          <w:rFonts w:ascii="Calibri" w:eastAsia="Times New Roman" w:hAnsi="Calibri" w:cs="Tahoma"/>
          <w:kern w:val="1"/>
          <w:sz w:val="28"/>
          <w:szCs w:val="28"/>
          <w:u w:val="single"/>
          <w:lang w:eastAsia="pl-PL"/>
        </w:rPr>
      </w:pPr>
    </w:p>
    <w:p w:rsidR="00E425D3" w:rsidRDefault="00E425D3" w:rsidP="00C06FB2">
      <w:pPr>
        <w:rPr>
          <w:rFonts w:ascii="Calibri" w:eastAsia="Times New Roman" w:hAnsi="Calibri" w:cs="Tahoma"/>
          <w:kern w:val="1"/>
          <w:sz w:val="28"/>
          <w:szCs w:val="28"/>
          <w:u w:val="single"/>
          <w:lang w:eastAsia="pl-PL"/>
        </w:rPr>
      </w:pPr>
    </w:p>
    <w:p w:rsidR="00E425D3" w:rsidRDefault="00E425D3" w:rsidP="00C06FB2">
      <w:pPr>
        <w:rPr>
          <w:rFonts w:ascii="Calibri" w:eastAsia="Times New Roman" w:hAnsi="Calibri" w:cs="Tahoma"/>
          <w:kern w:val="1"/>
          <w:sz w:val="28"/>
          <w:szCs w:val="28"/>
          <w:u w:val="single"/>
          <w:lang w:eastAsia="pl-PL"/>
        </w:rPr>
      </w:pPr>
    </w:p>
    <w:p w:rsidR="00E425D3" w:rsidRDefault="00E425D3" w:rsidP="00C06FB2">
      <w:pPr>
        <w:rPr>
          <w:rFonts w:ascii="Calibri" w:eastAsia="Times New Roman" w:hAnsi="Calibri" w:cs="Tahoma"/>
          <w:kern w:val="1"/>
          <w:sz w:val="28"/>
          <w:szCs w:val="28"/>
          <w:u w:val="single"/>
          <w:lang w:eastAsia="pl-PL"/>
        </w:rPr>
      </w:pPr>
    </w:p>
    <w:p w:rsidR="00C06FB2" w:rsidRPr="00C06FB2" w:rsidRDefault="00C06FB2">
      <w:pPr>
        <w:rPr>
          <w:sz w:val="28"/>
          <w:szCs w:val="28"/>
        </w:rPr>
      </w:pPr>
      <w:r w:rsidRPr="00C82FEC">
        <w:rPr>
          <w:rFonts w:ascii="Calibri" w:eastAsia="Times New Roman" w:hAnsi="Calibri" w:cs="Tahoma"/>
          <w:kern w:val="1"/>
          <w:sz w:val="28"/>
          <w:szCs w:val="28"/>
          <w:u w:val="single"/>
          <w:lang w:eastAsia="pl-PL"/>
        </w:rPr>
        <w:lastRenderedPageBreak/>
        <w:t>b.  Kryteria merytoryczne specyficzne</w:t>
      </w:r>
    </w:p>
    <w:p w:rsidR="00C06FB2" w:rsidRDefault="00C06FB2"/>
    <w:tbl>
      <w:tblPr>
        <w:tblStyle w:val="TableGrid"/>
        <w:tblW w:w="14630" w:type="dxa"/>
        <w:tblInd w:w="142" w:type="dxa"/>
        <w:tblCellMar>
          <w:top w:w="42" w:type="dxa"/>
          <w:left w:w="110" w:type="dxa"/>
          <w:right w:w="57" w:type="dxa"/>
        </w:tblCellMar>
        <w:tblLook w:val="04A0" w:firstRow="1" w:lastRow="0" w:firstColumn="1" w:lastColumn="0" w:noHBand="0" w:noVBand="1"/>
      </w:tblPr>
      <w:tblGrid>
        <w:gridCol w:w="567"/>
        <w:gridCol w:w="3687"/>
        <w:gridCol w:w="6380"/>
        <w:gridCol w:w="26"/>
        <w:gridCol w:w="3944"/>
        <w:gridCol w:w="26"/>
      </w:tblGrid>
      <w:tr w:rsidR="00B5794C" w:rsidTr="00871BEB">
        <w:trPr>
          <w:gridAfter w:val="1"/>
          <w:wAfter w:w="26" w:type="dxa"/>
          <w:trHeight w:val="318"/>
        </w:trPr>
        <w:tc>
          <w:tcPr>
            <w:tcW w:w="567" w:type="dxa"/>
            <w:tcBorders>
              <w:top w:val="single" w:sz="4" w:space="0" w:color="000000"/>
              <w:left w:val="single" w:sz="4" w:space="0" w:color="000000"/>
              <w:bottom w:val="single" w:sz="4" w:space="0" w:color="000000"/>
              <w:right w:val="single" w:sz="4" w:space="0" w:color="000000"/>
            </w:tcBorders>
          </w:tcPr>
          <w:p w:rsidR="00B5794C" w:rsidRDefault="00B5794C" w:rsidP="00B5794C">
            <w:pPr>
              <w:spacing w:line="259" w:lineRule="auto"/>
              <w:ind w:right="98"/>
              <w:jc w:val="center"/>
            </w:pPr>
            <w:r>
              <w:rPr>
                <w:rFonts w:ascii="Calibri" w:eastAsia="Calibri" w:hAnsi="Calibri" w:cs="Calibri"/>
                <w:b/>
              </w:rPr>
              <w:t>Lp.</w:t>
            </w:r>
          </w:p>
        </w:tc>
        <w:tc>
          <w:tcPr>
            <w:tcW w:w="3687" w:type="dxa"/>
            <w:tcBorders>
              <w:top w:val="single" w:sz="4" w:space="0" w:color="000000"/>
              <w:left w:val="single" w:sz="4" w:space="0" w:color="000000"/>
              <w:bottom w:val="single" w:sz="4" w:space="0" w:color="000000"/>
              <w:right w:val="single" w:sz="4" w:space="0" w:color="000000"/>
            </w:tcBorders>
          </w:tcPr>
          <w:p w:rsidR="00B5794C" w:rsidRDefault="00B5794C" w:rsidP="00B5794C">
            <w:pPr>
              <w:spacing w:line="259" w:lineRule="auto"/>
              <w:ind w:right="97"/>
              <w:jc w:val="center"/>
            </w:pPr>
            <w:r>
              <w:rPr>
                <w:rFonts w:ascii="Calibri" w:eastAsia="Calibri" w:hAnsi="Calibri" w:cs="Calibri"/>
                <w:b/>
              </w:rPr>
              <w:t>Nazwa kryterium</w:t>
            </w:r>
          </w:p>
        </w:tc>
        <w:tc>
          <w:tcPr>
            <w:tcW w:w="6380" w:type="dxa"/>
            <w:tcBorders>
              <w:top w:val="single" w:sz="4" w:space="0" w:color="000000"/>
              <w:left w:val="single" w:sz="4" w:space="0" w:color="000000"/>
              <w:bottom w:val="single" w:sz="4" w:space="0" w:color="000000"/>
              <w:right w:val="single" w:sz="4" w:space="0" w:color="000000"/>
            </w:tcBorders>
          </w:tcPr>
          <w:p w:rsidR="00B5794C" w:rsidRDefault="00B5794C" w:rsidP="00B5794C">
            <w:pPr>
              <w:spacing w:line="259" w:lineRule="auto"/>
              <w:ind w:right="98"/>
              <w:jc w:val="center"/>
            </w:pPr>
            <w:r>
              <w:rPr>
                <w:rFonts w:ascii="Calibri" w:eastAsia="Calibri" w:hAnsi="Calibri" w:cs="Calibri"/>
                <w:b/>
              </w:rPr>
              <w:t>Definicja kryterium</w:t>
            </w:r>
          </w:p>
        </w:tc>
        <w:tc>
          <w:tcPr>
            <w:tcW w:w="3970" w:type="dxa"/>
            <w:gridSpan w:val="2"/>
            <w:tcBorders>
              <w:top w:val="single" w:sz="4" w:space="0" w:color="000000"/>
              <w:left w:val="single" w:sz="4" w:space="0" w:color="000000"/>
              <w:bottom w:val="single" w:sz="4" w:space="0" w:color="000000"/>
              <w:right w:val="single" w:sz="4" w:space="0" w:color="000000"/>
            </w:tcBorders>
          </w:tcPr>
          <w:p w:rsidR="00B5794C" w:rsidRDefault="00B5794C" w:rsidP="00B5794C">
            <w:pPr>
              <w:spacing w:line="259" w:lineRule="auto"/>
              <w:ind w:right="98"/>
              <w:jc w:val="center"/>
            </w:pPr>
            <w:r>
              <w:rPr>
                <w:rFonts w:ascii="Calibri" w:eastAsia="Calibri" w:hAnsi="Calibri" w:cs="Calibri"/>
                <w:b/>
              </w:rPr>
              <w:t>Opis znaczenia kryterium</w:t>
            </w:r>
          </w:p>
        </w:tc>
      </w:tr>
      <w:tr w:rsidR="00B5794C" w:rsidTr="006673C1">
        <w:trPr>
          <w:gridAfter w:val="1"/>
          <w:wAfter w:w="26" w:type="dxa"/>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B5794C" w:rsidRPr="00C06FB2" w:rsidRDefault="00B5794C" w:rsidP="00B5794C">
            <w:pPr>
              <w:spacing w:line="259" w:lineRule="auto"/>
              <w:jc w:val="center"/>
            </w:pPr>
            <w:r>
              <w:t>1</w:t>
            </w:r>
            <w:r w:rsidRPr="00C06FB2">
              <w:t>.</w:t>
            </w:r>
          </w:p>
        </w:tc>
        <w:tc>
          <w:tcPr>
            <w:tcW w:w="3687" w:type="dxa"/>
            <w:tcBorders>
              <w:top w:val="single" w:sz="4" w:space="0" w:color="000000"/>
              <w:left w:val="single" w:sz="4" w:space="0" w:color="000000"/>
              <w:bottom w:val="single" w:sz="4" w:space="0" w:color="000000"/>
              <w:right w:val="single" w:sz="4" w:space="0" w:color="000000"/>
            </w:tcBorders>
            <w:vAlign w:val="center"/>
          </w:tcPr>
          <w:p w:rsidR="00B5794C" w:rsidRDefault="00B5794C" w:rsidP="00B5794C">
            <w:pPr>
              <w:spacing w:line="259" w:lineRule="auto"/>
              <w:ind w:right="36"/>
              <w:jc w:val="center"/>
            </w:pPr>
            <w:r>
              <w:rPr>
                <w:b/>
              </w:rPr>
              <w:t>Innowacja produktowa lub procesowa</w:t>
            </w:r>
          </w:p>
        </w:tc>
        <w:tc>
          <w:tcPr>
            <w:tcW w:w="6380" w:type="dxa"/>
            <w:tcBorders>
              <w:top w:val="single" w:sz="4" w:space="0" w:color="000000"/>
              <w:left w:val="single" w:sz="4" w:space="0" w:color="000000"/>
              <w:bottom w:val="single" w:sz="4" w:space="0" w:color="000000"/>
              <w:right w:val="single" w:sz="4" w:space="0" w:color="000000"/>
            </w:tcBorders>
            <w:vAlign w:val="center"/>
          </w:tcPr>
          <w:p w:rsidR="00B5794C" w:rsidRDefault="00B5794C" w:rsidP="00B5794C">
            <w:pPr>
              <w:spacing w:line="239" w:lineRule="auto"/>
              <w:jc w:val="center"/>
            </w:pPr>
            <w:r>
              <w:t>Ocenie podlega, czy projekt przyczyni się do wprowadzenia innowacji produktowej lub procesowej.</w:t>
            </w:r>
          </w:p>
          <w:p w:rsidR="00B5794C" w:rsidRDefault="00B5794C" w:rsidP="00B5794C">
            <w:pPr>
              <w:spacing w:line="259" w:lineRule="auto"/>
              <w:jc w:val="center"/>
            </w:pPr>
          </w:p>
          <w:p w:rsidR="00B5794C" w:rsidRDefault="00B5794C" w:rsidP="00B5794C">
            <w:pPr>
              <w:spacing w:line="239" w:lineRule="auto"/>
              <w:ind w:right="68"/>
              <w:jc w:val="center"/>
            </w:pPr>
            <w:r>
              <w:t>W konkursie nie jest możliwe dofinansowanie projektów, których efektem jest wyłącznie  powstanie rozwiązania stanowiącego innowację marketingową lub organizacyjną.</w:t>
            </w:r>
          </w:p>
          <w:p w:rsidR="00B5794C" w:rsidRDefault="00B5794C" w:rsidP="00B5794C">
            <w:pPr>
              <w:spacing w:line="259" w:lineRule="auto"/>
              <w:jc w:val="center"/>
            </w:pPr>
          </w:p>
          <w:p w:rsidR="00B5794C" w:rsidRDefault="00B5794C" w:rsidP="00B5794C">
            <w:pPr>
              <w:spacing w:line="239" w:lineRule="auto"/>
              <w:jc w:val="center"/>
            </w:pPr>
            <w:r>
              <w:t>Do oceny kryterium przyjmuje się definicję innowacji określoną w podręczniku OECD.</w:t>
            </w:r>
          </w:p>
          <w:p w:rsidR="00B5794C" w:rsidRDefault="00B5794C" w:rsidP="00B5794C">
            <w:pPr>
              <w:ind w:right="67"/>
              <w:jc w:val="center"/>
            </w:pPr>
            <w:r>
              <w:rPr>
                <w:i/>
              </w:rPr>
              <w:t>Podręcznik Oslo</w:t>
            </w:r>
            <w:r>
              <w:t>, zgodnie z którą przez innowację należy rozumieć wprowadzenie do praktyki w gospodarce nowego lub znacząco ulepszonego rozwiązania w odniesieniu do produktu (towaru lub usługi), procesu, marketingu lub organizacji.</w:t>
            </w:r>
          </w:p>
          <w:p w:rsidR="00B5794C" w:rsidRDefault="00B5794C" w:rsidP="00B5794C">
            <w:pPr>
              <w:spacing w:line="259" w:lineRule="auto"/>
              <w:jc w:val="center"/>
            </w:pPr>
            <w:r>
              <w:t>Zgodnie z ww. definicją można rozróżnić:</w:t>
            </w:r>
          </w:p>
          <w:p w:rsidR="00B5794C" w:rsidRDefault="00B5794C" w:rsidP="00B5794C">
            <w:pPr>
              <w:spacing w:line="259" w:lineRule="auto"/>
              <w:ind w:right="67"/>
              <w:jc w:val="center"/>
            </w:pPr>
            <w:r>
              <w:t xml:space="preserve">•            </w:t>
            </w:r>
            <w:r>
              <w:rPr>
                <w:b/>
              </w:rPr>
              <w:t>innowację produktową</w:t>
            </w:r>
            <w:r>
              <w:t xml:space="preserve"> -oznaczającą wprowadzenie na rynek przez dane przedsiębiorstwo nowego towaru lub usługi lub znaczące ulepszenie oferowanych uprzednio towarów i usług w odniesieniu do ich charakterystyk lub przeznaczenia;</w:t>
            </w:r>
          </w:p>
          <w:p w:rsidR="00B5794C" w:rsidRDefault="00B5794C" w:rsidP="00B5794C">
            <w:pPr>
              <w:numPr>
                <w:ilvl w:val="0"/>
                <w:numId w:val="26"/>
              </w:numPr>
              <w:spacing w:after="1" w:line="238" w:lineRule="auto"/>
              <w:ind w:right="96"/>
              <w:jc w:val="center"/>
            </w:pPr>
            <w:r>
              <w:rPr>
                <w:b/>
              </w:rPr>
              <w:t>innowację procesową</w:t>
            </w:r>
            <w:r>
              <w:t xml:space="preserve"> -oznaczającą wprowadzenie do praktyki w przedsiębiorstwie nowych lub znacząco ulepszonych metod produkcji lub dostawy;</w:t>
            </w:r>
          </w:p>
          <w:p w:rsidR="00B5794C" w:rsidRDefault="00B5794C" w:rsidP="00B5794C">
            <w:pPr>
              <w:numPr>
                <w:ilvl w:val="0"/>
                <w:numId w:val="26"/>
              </w:numPr>
              <w:spacing w:after="1" w:line="239" w:lineRule="auto"/>
              <w:ind w:right="96"/>
              <w:jc w:val="center"/>
            </w:pPr>
            <w:r>
              <w:rPr>
                <w:b/>
              </w:rPr>
              <w:t xml:space="preserve">innowację marketingową - </w:t>
            </w:r>
            <w:r>
              <w:t>oznaczającą zastosowanie nowej metody marketingowej obejmującej znaczące zmiany w wyglądzie produktu, jego opakowaniu, pozycjonowaniu, promocji, polityce cenowej lub modelu biznesowym, wynikającej z nowej strategii marketingowej przedsiębiorstwa;</w:t>
            </w:r>
          </w:p>
          <w:p w:rsidR="00B5794C" w:rsidRDefault="00B5794C" w:rsidP="00B5794C">
            <w:pPr>
              <w:numPr>
                <w:ilvl w:val="0"/>
                <w:numId w:val="26"/>
              </w:numPr>
              <w:spacing w:after="1" w:line="239" w:lineRule="auto"/>
              <w:ind w:right="96"/>
              <w:jc w:val="center"/>
            </w:pPr>
            <w:r>
              <w:rPr>
                <w:b/>
              </w:rPr>
              <w:t>innowację organizacyjną</w:t>
            </w:r>
            <w:r>
              <w:t xml:space="preserve"> -polegającą na zastosowaniu w przedsiębiorstwie nowej metody organizacji jego działalności </w:t>
            </w:r>
            <w:r>
              <w:lastRenderedPageBreak/>
              <w:t>biznesowej, nowej organizacji miejsc pracy lub nowej organizacji relacji zewnętrznych.</w:t>
            </w:r>
          </w:p>
          <w:p w:rsidR="00B5794C" w:rsidRDefault="00B5794C" w:rsidP="00B5794C">
            <w:pPr>
              <w:spacing w:line="259" w:lineRule="auto"/>
              <w:jc w:val="center"/>
            </w:pPr>
          </w:p>
          <w:p w:rsidR="00B5794C" w:rsidRDefault="00B5794C" w:rsidP="00B5794C">
            <w:pPr>
              <w:spacing w:line="239" w:lineRule="auto"/>
              <w:ind w:right="95"/>
              <w:jc w:val="center"/>
            </w:pPr>
            <w:r>
              <w:t>Dofinansowanie może otrzymać wyłącznie projekt, który przyczyni się do powstania innowacji produktowej lub innowacji procesowej.  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B5794C" w:rsidRDefault="00B5794C" w:rsidP="00B5794C">
            <w:pPr>
              <w:spacing w:line="259" w:lineRule="auto"/>
              <w:jc w:val="center"/>
            </w:pPr>
          </w:p>
          <w:p w:rsidR="00B5794C" w:rsidRDefault="00B5794C" w:rsidP="00B5794C">
            <w:pPr>
              <w:spacing w:line="239" w:lineRule="auto"/>
              <w:jc w:val="center"/>
            </w:pPr>
            <w:r>
              <w:t>Ocena eksperta. Oceniane na podstawie opisu wniosku o dofinansowanie.</w:t>
            </w:r>
          </w:p>
          <w:p w:rsidR="00B5794C" w:rsidRDefault="00B5794C" w:rsidP="00B5794C">
            <w:pPr>
              <w:spacing w:line="259" w:lineRule="auto"/>
              <w:ind w:right="67"/>
              <w:jc w:val="center"/>
            </w:pPr>
            <w:r>
              <w:t xml:space="preserve">W przypadku </w:t>
            </w:r>
            <w:r>
              <w:rPr>
                <w:b/>
              </w:rPr>
              <w:t>Schematu 1.2 B</w:t>
            </w:r>
            <w:r>
              <w:t xml:space="preserve"> – na podstawie m.in. Planu prac B+R.</w:t>
            </w:r>
          </w:p>
        </w:tc>
        <w:tc>
          <w:tcPr>
            <w:tcW w:w="3970" w:type="dxa"/>
            <w:gridSpan w:val="2"/>
            <w:tcBorders>
              <w:top w:val="single" w:sz="4" w:space="0" w:color="000000"/>
              <w:left w:val="single" w:sz="4" w:space="0" w:color="000000"/>
              <w:bottom w:val="single" w:sz="4" w:space="0" w:color="000000"/>
              <w:right w:val="single" w:sz="4" w:space="0" w:color="000000"/>
            </w:tcBorders>
            <w:vAlign w:val="center"/>
          </w:tcPr>
          <w:p w:rsidR="00B5794C" w:rsidRDefault="00B5794C" w:rsidP="00B5794C">
            <w:pPr>
              <w:spacing w:line="259" w:lineRule="auto"/>
              <w:ind w:left="37"/>
              <w:jc w:val="center"/>
            </w:pPr>
            <w:r>
              <w:lastRenderedPageBreak/>
              <w:t>Tak/Nie</w:t>
            </w:r>
          </w:p>
          <w:p w:rsidR="00B5794C" w:rsidRDefault="00B5794C" w:rsidP="00B5794C">
            <w:pPr>
              <w:spacing w:line="259" w:lineRule="auto"/>
              <w:ind w:left="83"/>
              <w:jc w:val="center"/>
            </w:pPr>
          </w:p>
          <w:p w:rsidR="00B5794C" w:rsidRDefault="00B5794C" w:rsidP="00B5794C">
            <w:pPr>
              <w:spacing w:line="259" w:lineRule="auto"/>
              <w:ind w:left="34"/>
              <w:jc w:val="center"/>
            </w:pPr>
            <w:r>
              <w:t>Kryterium obligatoryjne</w:t>
            </w:r>
          </w:p>
          <w:p w:rsidR="00B5794C" w:rsidRDefault="00B5794C" w:rsidP="00B5794C">
            <w:pPr>
              <w:spacing w:after="1" w:line="239" w:lineRule="auto"/>
              <w:ind w:left="629" w:hanging="545"/>
              <w:jc w:val="center"/>
            </w:pPr>
            <w:r>
              <w:t>(spełnienie jest niezbędne dla możliwości otrzymania dofinansowania).</w:t>
            </w:r>
          </w:p>
          <w:p w:rsidR="00B5794C" w:rsidRDefault="00B5794C" w:rsidP="00B5794C">
            <w:pPr>
              <w:spacing w:line="259" w:lineRule="auto"/>
              <w:jc w:val="center"/>
            </w:pPr>
            <w:r>
              <w:t>Niespełnienie kryterium oznacza odrzucenie wniosku</w:t>
            </w:r>
          </w:p>
        </w:tc>
      </w:tr>
      <w:tr w:rsidR="00B5794C" w:rsidTr="006673C1">
        <w:trPr>
          <w:gridAfter w:val="1"/>
          <w:wAfter w:w="26" w:type="dxa"/>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B5794C" w:rsidRPr="00C06FB2" w:rsidRDefault="00B5794C" w:rsidP="00B5794C">
            <w:pPr>
              <w:spacing w:line="259" w:lineRule="auto"/>
              <w:jc w:val="center"/>
            </w:pPr>
            <w:r w:rsidRPr="00C06FB2">
              <w:lastRenderedPageBreak/>
              <w:t>2.</w:t>
            </w:r>
          </w:p>
        </w:tc>
        <w:tc>
          <w:tcPr>
            <w:tcW w:w="3687" w:type="dxa"/>
            <w:tcBorders>
              <w:top w:val="single" w:sz="4" w:space="0" w:color="000000"/>
              <w:left w:val="single" w:sz="4" w:space="0" w:color="000000"/>
              <w:bottom w:val="single" w:sz="4" w:space="0" w:color="000000"/>
              <w:right w:val="single" w:sz="4" w:space="0" w:color="000000"/>
            </w:tcBorders>
            <w:vAlign w:val="center"/>
          </w:tcPr>
          <w:p w:rsidR="00B5794C" w:rsidRDefault="00B5794C" w:rsidP="00B5794C">
            <w:pPr>
              <w:spacing w:line="259" w:lineRule="auto"/>
              <w:ind w:right="1307"/>
              <w:jc w:val="center"/>
            </w:pPr>
            <w:r>
              <w:rPr>
                <w:b/>
              </w:rPr>
              <w:t>Koncentracja pomocy (w przypadku dużych przedsiębiorstw)</w:t>
            </w:r>
          </w:p>
        </w:tc>
        <w:tc>
          <w:tcPr>
            <w:tcW w:w="6380" w:type="dxa"/>
            <w:tcBorders>
              <w:top w:val="single" w:sz="4" w:space="0" w:color="000000"/>
              <w:left w:val="single" w:sz="4" w:space="0" w:color="000000"/>
              <w:bottom w:val="single" w:sz="4" w:space="0" w:color="000000"/>
              <w:right w:val="single" w:sz="4" w:space="0" w:color="000000"/>
            </w:tcBorders>
            <w:vAlign w:val="center"/>
          </w:tcPr>
          <w:p w:rsidR="00B5794C" w:rsidRDefault="00B5794C" w:rsidP="00B5794C">
            <w:pPr>
              <w:spacing w:line="259" w:lineRule="auto"/>
              <w:jc w:val="center"/>
            </w:pPr>
          </w:p>
          <w:p w:rsidR="00B5794C" w:rsidRDefault="00B5794C" w:rsidP="00B5794C">
            <w:pPr>
              <w:spacing w:line="239" w:lineRule="auto"/>
              <w:ind w:right="95"/>
              <w:jc w:val="center"/>
            </w:pPr>
            <w:r>
              <w:t>Ocenie podlega, czy pomoc będzie skupiać się na obszarach/projektach wysokiego ryzyka lub niskiej rentowności i czy są to  projekty o wyjątkowym charakterze ( tzn. jego realizacja  będzie zapewniać dodatkowe korzyści dla gospodarki regionalnej/ polskiej), które nie mogą być realizowane przez MSP.</w:t>
            </w:r>
          </w:p>
          <w:p w:rsidR="00B5794C" w:rsidRDefault="00B5794C" w:rsidP="00B5794C">
            <w:pPr>
              <w:spacing w:line="259" w:lineRule="auto"/>
              <w:jc w:val="center"/>
            </w:pPr>
          </w:p>
          <w:p w:rsidR="00B5794C" w:rsidRDefault="00B5794C" w:rsidP="00B5794C">
            <w:pPr>
              <w:spacing w:line="259" w:lineRule="auto"/>
              <w:jc w:val="center"/>
            </w:pPr>
            <w:r>
              <w:t>Kryterium będzie oceniane na podstawie danych zawartych we wniosku o dofinansowanie oraz dodatkowych załączników.</w:t>
            </w:r>
          </w:p>
          <w:p w:rsidR="00B5794C" w:rsidRDefault="00B5794C" w:rsidP="00B5794C">
            <w:pPr>
              <w:spacing w:line="259" w:lineRule="auto"/>
              <w:jc w:val="center"/>
            </w:pPr>
          </w:p>
          <w:p w:rsidR="00B5794C" w:rsidRDefault="00B5794C" w:rsidP="00B5794C">
            <w:pPr>
              <w:spacing w:line="259" w:lineRule="auto"/>
              <w:jc w:val="center"/>
            </w:pPr>
          </w:p>
          <w:p w:rsidR="00B5794C" w:rsidRDefault="00B5794C" w:rsidP="00B5794C">
            <w:pPr>
              <w:spacing w:line="259" w:lineRule="auto"/>
              <w:jc w:val="center"/>
            </w:pPr>
            <w:r>
              <w:t>W przypadku:</w:t>
            </w:r>
          </w:p>
          <w:p w:rsidR="00B5794C" w:rsidRDefault="00B5794C" w:rsidP="00B5794C">
            <w:pPr>
              <w:spacing w:line="259" w:lineRule="auto"/>
              <w:jc w:val="center"/>
            </w:pPr>
          </w:p>
          <w:p w:rsidR="00B5794C" w:rsidRDefault="00B5794C" w:rsidP="00B5794C">
            <w:pPr>
              <w:numPr>
                <w:ilvl w:val="0"/>
                <w:numId w:val="27"/>
              </w:numPr>
              <w:ind w:right="100"/>
              <w:jc w:val="center"/>
            </w:pPr>
            <w:r>
              <w:t xml:space="preserve">obszarów wysokiego ryzyka – w zaplanowanych  pracach B+R ryzyka z nimi związane zostały  precyzyjnie zdefiniowane i określone na poziomie </w:t>
            </w:r>
            <w:r>
              <w:rPr>
                <w:b/>
              </w:rPr>
              <w:t>wysokim</w:t>
            </w:r>
            <w:r>
              <w:t xml:space="preserve">  (analiza ryzyka jedną z dostępnych  technik oceny ryzyka, np. SWOT).</w:t>
            </w:r>
          </w:p>
          <w:p w:rsidR="00B5794C" w:rsidRDefault="00B5794C" w:rsidP="00B5794C">
            <w:pPr>
              <w:spacing w:line="259" w:lineRule="auto"/>
              <w:jc w:val="center"/>
            </w:pPr>
          </w:p>
          <w:p w:rsidR="00B5794C" w:rsidRDefault="00B5794C" w:rsidP="00B5794C">
            <w:pPr>
              <w:numPr>
                <w:ilvl w:val="0"/>
                <w:numId w:val="27"/>
              </w:numPr>
              <w:spacing w:after="1" w:line="238" w:lineRule="auto"/>
              <w:ind w:right="100"/>
              <w:jc w:val="center"/>
            </w:pPr>
            <w:r>
              <w:t>niskiej rentowności – kryterium zostanie spełnione, jeśli  wskaźniki efektywności ekonomicznej projektu świadczą o jego niskiej rentowności.</w:t>
            </w:r>
          </w:p>
          <w:p w:rsidR="00B5794C" w:rsidRDefault="00B5794C" w:rsidP="00B5794C">
            <w:pPr>
              <w:spacing w:line="239" w:lineRule="auto"/>
              <w:ind w:right="97"/>
              <w:jc w:val="center"/>
            </w:pPr>
            <w:r>
              <w:t>Efektywność ekonomiczna projektu będzie oceniana na podstawie  przedstawionych w  dokumentacji projektowe (Biznes planie lub dodatkowym załączniku)  wskaźników efektywności ekonomicznej projektu. W zależności od specyfiki projektu mogą to być takie wskaźniki jak, np. ENPV, ERR, BCR (K/K), DGC.</w:t>
            </w:r>
          </w:p>
          <w:p w:rsidR="00B5794C" w:rsidRDefault="00B5794C" w:rsidP="00B5794C">
            <w:pPr>
              <w:spacing w:line="259" w:lineRule="auto"/>
              <w:jc w:val="center"/>
            </w:pPr>
          </w:p>
          <w:p w:rsidR="00B5794C" w:rsidRDefault="00B5794C" w:rsidP="00B5794C">
            <w:pPr>
              <w:spacing w:line="259" w:lineRule="auto"/>
              <w:jc w:val="center"/>
            </w:pPr>
            <w:r>
              <w:t>Ponadto spełniając jeden z 2 warunków powyżej, Wnioskodawca, powinien (w Biznes planie lub dodatkowym załączniku) posłużyć się analizą rynku,  potwierdzającą, że  projekt nie może być realizowany przez MSP oraz że  jego realizacja będzie zapewniać dodatkowe korzyści dla gospodarki regionalnej / polskiej.</w:t>
            </w:r>
          </w:p>
        </w:tc>
        <w:tc>
          <w:tcPr>
            <w:tcW w:w="3970" w:type="dxa"/>
            <w:gridSpan w:val="2"/>
            <w:tcBorders>
              <w:top w:val="single" w:sz="4" w:space="0" w:color="000000"/>
              <w:left w:val="single" w:sz="4" w:space="0" w:color="000000"/>
              <w:bottom w:val="single" w:sz="4" w:space="0" w:color="000000"/>
              <w:right w:val="single" w:sz="4" w:space="0" w:color="000000"/>
            </w:tcBorders>
            <w:vAlign w:val="center"/>
          </w:tcPr>
          <w:p w:rsidR="00B5794C" w:rsidRDefault="00B5794C" w:rsidP="00B5794C">
            <w:pPr>
              <w:spacing w:line="259" w:lineRule="auto"/>
              <w:ind w:left="8"/>
              <w:jc w:val="center"/>
            </w:pPr>
            <w:r>
              <w:lastRenderedPageBreak/>
              <w:t>Tak/Nie/Nie dotyczy</w:t>
            </w:r>
          </w:p>
          <w:p w:rsidR="00B5794C" w:rsidRDefault="00B5794C" w:rsidP="00B5794C">
            <w:pPr>
              <w:spacing w:line="259" w:lineRule="auto"/>
              <w:ind w:left="54"/>
              <w:jc w:val="center"/>
            </w:pPr>
          </w:p>
          <w:p w:rsidR="00B5794C" w:rsidRDefault="00B5794C" w:rsidP="00B5794C">
            <w:pPr>
              <w:spacing w:line="259" w:lineRule="auto"/>
              <w:ind w:left="5"/>
              <w:jc w:val="center"/>
            </w:pPr>
            <w:r>
              <w:t>Kryterium obligatoryjne</w:t>
            </w:r>
          </w:p>
          <w:p w:rsidR="00B5794C" w:rsidRDefault="00B5794C" w:rsidP="00B5794C">
            <w:pPr>
              <w:spacing w:line="239" w:lineRule="auto"/>
              <w:ind w:left="629" w:hanging="545"/>
              <w:jc w:val="center"/>
            </w:pPr>
            <w:r>
              <w:t>(spełnienie jest niezbędne dla możliwości otrzymania dofinansowania).</w:t>
            </w:r>
          </w:p>
          <w:p w:rsidR="00B5794C" w:rsidRDefault="00B5794C" w:rsidP="00B5794C">
            <w:pPr>
              <w:spacing w:line="259" w:lineRule="auto"/>
              <w:jc w:val="center"/>
            </w:pPr>
            <w:r>
              <w:t>Niespełnienie kryterium oznacza odrzucenie wniosku</w:t>
            </w:r>
          </w:p>
        </w:tc>
      </w:tr>
      <w:tr w:rsidR="00B5794C" w:rsidTr="006673C1">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B5794C" w:rsidRPr="00C06FB2" w:rsidRDefault="00B5794C" w:rsidP="00B5794C">
            <w:pPr>
              <w:spacing w:line="259" w:lineRule="auto"/>
              <w:jc w:val="center"/>
            </w:pPr>
            <w:r>
              <w:lastRenderedPageBreak/>
              <w:t>3</w:t>
            </w:r>
            <w:r w:rsidRPr="00C06FB2">
              <w:t>.</w:t>
            </w:r>
          </w:p>
        </w:tc>
        <w:tc>
          <w:tcPr>
            <w:tcW w:w="3687" w:type="dxa"/>
            <w:tcBorders>
              <w:top w:val="single" w:sz="4" w:space="0" w:color="000000"/>
              <w:left w:val="single" w:sz="4" w:space="0" w:color="000000"/>
              <w:bottom w:val="single" w:sz="4" w:space="0" w:color="000000"/>
              <w:right w:val="single" w:sz="4" w:space="0" w:color="000000"/>
            </w:tcBorders>
            <w:vAlign w:val="center"/>
          </w:tcPr>
          <w:p w:rsidR="00B5794C" w:rsidRDefault="00B5794C" w:rsidP="00B5794C">
            <w:pPr>
              <w:spacing w:line="259" w:lineRule="auto"/>
              <w:jc w:val="center"/>
            </w:pPr>
            <w:r>
              <w:rPr>
                <w:b/>
              </w:rPr>
              <w:t>Wzrost liczby etatów badawczych</w:t>
            </w:r>
          </w:p>
          <w:p w:rsidR="00B5794C" w:rsidRDefault="00B5794C" w:rsidP="00B5794C">
            <w:pPr>
              <w:spacing w:line="259" w:lineRule="auto"/>
              <w:jc w:val="center"/>
            </w:pPr>
          </w:p>
          <w:p w:rsidR="00B5794C" w:rsidRDefault="00B5794C" w:rsidP="00B5794C">
            <w:pPr>
              <w:spacing w:line="259" w:lineRule="auto"/>
              <w:jc w:val="center"/>
            </w:pPr>
          </w:p>
        </w:tc>
        <w:tc>
          <w:tcPr>
            <w:tcW w:w="6406" w:type="dxa"/>
            <w:gridSpan w:val="2"/>
            <w:tcBorders>
              <w:top w:val="single" w:sz="4" w:space="0" w:color="000000"/>
              <w:left w:val="single" w:sz="4" w:space="0" w:color="000000"/>
              <w:bottom w:val="single" w:sz="4" w:space="0" w:color="000000"/>
              <w:right w:val="single" w:sz="4" w:space="0" w:color="000000"/>
            </w:tcBorders>
            <w:vAlign w:val="center"/>
          </w:tcPr>
          <w:p w:rsidR="00B5794C" w:rsidRDefault="00B5794C" w:rsidP="00B5794C">
            <w:pPr>
              <w:jc w:val="center"/>
            </w:pPr>
            <w:r>
              <w:t>W ramach kryterium sprawdzane będzie czy projekt przyczyni się do  wzrostu liczby etatów badawczych (u przedsiębiorcy lub jego konsorcjanta).</w:t>
            </w:r>
          </w:p>
          <w:p w:rsidR="00B5794C" w:rsidRDefault="00B5794C" w:rsidP="00B5794C">
            <w:pPr>
              <w:spacing w:line="259" w:lineRule="auto"/>
              <w:jc w:val="center"/>
            </w:pPr>
          </w:p>
          <w:p w:rsidR="00B5794C" w:rsidRDefault="00B5794C" w:rsidP="00B5794C">
            <w:pPr>
              <w:spacing w:line="259" w:lineRule="auto"/>
              <w:jc w:val="center"/>
            </w:pPr>
          </w:p>
          <w:p w:rsidR="00B5794C" w:rsidRDefault="00B5794C" w:rsidP="00B5794C">
            <w:pPr>
              <w:spacing w:line="239" w:lineRule="auto"/>
              <w:jc w:val="center"/>
            </w:pPr>
            <w:r>
              <w:t>Czy w toku i po realizacji projektu liczba zatrudnionych pracowników badawczych</w:t>
            </w:r>
          </w:p>
          <w:p w:rsidR="00B5794C" w:rsidRDefault="00B5794C" w:rsidP="00B5794C">
            <w:pPr>
              <w:spacing w:line="239" w:lineRule="auto"/>
              <w:jc w:val="center"/>
            </w:pPr>
            <w:r>
              <w:t>-  pozostanie na niezmienionym poziomie (0 pkt.)</w:t>
            </w:r>
          </w:p>
          <w:p w:rsidR="00B5794C" w:rsidRDefault="00B5794C" w:rsidP="00B5794C">
            <w:pPr>
              <w:spacing w:line="239" w:lineRule="auto"/>
              <w:jc w:val="center"/>
            </w:pPr>
            <w:r>
              <w:t xml:space="preserve"> - zwiększy się o minimum 1/2 etatu (1 pkt.)</w:t>
            </w:r>
          </w:p>
          <w:p w:rsidR="00B5794C" w:rsidRPr="006673C1" w:rsidRDefault="00B5794C" w:rsidP="00B5794C">
            <w:pPr>
              <w:spacing w:line="239" w:lineRule="auto"/>
              <w:jc w:val="center"/>
            </w:pPr>
            <w:r>
              <w:t xml:space="preserve">- </w:t>
            </w:r>
            <w:r w:rsidRPr="006673C1">
              <w:t>zwiększy się o minimum 1 etat (2 pkt.).</w:t>
            </w:r>
          </w:p>
          <w:p w:rsidR="00B5794C" w:rsidRDefault="00B5794C" w:rsidP="00B5794C">
            <w:pPr>
              <w:numPr>
                <w:ilvl w:val="0"/>
                <w:numId w:val="28"/>
              </w:numPr>
              <w:spacing w:line="259" w:lineRule="auto"/>
              <w:ind w:hanging="118"/>
              <w:jc w:val="center"/>
            </w:pPr>
            <w:r>
              <w:t>zwiększy się o minimum 1 i 1/2 etatu (3 pkt.)</w:t>
            </w:r>
          </w:p>
          <w:p w:rsidR="00B5794C" w:rsidRDefault="00B5794C" w:rsidP="00B5794C">
            <w:pPr>
              <w:numPr>
                <w:ilvl w:val="0"/>
                <w:numId w:val="28"/>
              </w:numPr>
              <w:spacing w:line="259" w:lineRule="auto"/>
              <w:ind w:hanging="118"/>
              <w:jc w:val="center"/>
            </w:pPr>
            <w:r>
              <w:t>zwiększy się o 2 i powyżej etatów (4 pkt)</w:t>
            </w:r>
          </w:p>
          <w:p w:rsidR="00B5794C" w:rsidRDefault="00B5794C" w:rsidP="00B5794C">
            <w:pPr>
              <w:spacing w:line="259" w:lineRule="auto"/>
              <w:jc w:val="center"/>
            </w:pPr>
          </w:p>
          <w:p w:rsidR="00B5794C" w:rsidRDefault="00B5794C" w:rsidP="00B5794C">
            <w:pPr>
              <w:spacing w:line="239" w:lineRule="auto"/>
              <w:ind w:right="89"/>
              <w:jc w:val="center"/>
            </w:pPr>
            <w:r>
              <w:t xml:space="preserve">Wzrost liczby etatów oznacza nowo powstałe miejsca pracy w wyniku realizacji projektu, bezpośrednio po jego zakończeniu. Kryterium zostanie spełnione jeżeli zatrudnienie nastąpi w wielkości co najmniej 1/2 etatu. Ilość stworzonych miejsc pracy winna zostać </w:t>
            </w:r>
            <w:r>
              <w:lastRenderedPageBreak/>
              <w:t>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B5794C" w:rsidRDefault="00B5794C" w:rsidP="00B5794C">
            <w:pPr>
              <w:spacing w:line="259" w:lineRule="auto"/>
              <w:jc w:val="center"/>
            </w:pPr>
          </w:p>
          <w:p w:rsidR="00B5794C" w:rsidRDefault="00B5794C" w:rsidP="00B5794C">
            <w:pPr>
              <w:jc w:val="center"/>
            </w:pPr>
            <w:r>
              <w:t>Do kadry badawczej zostaną zaliczone osoby posiadające wykształcenie kierunkowe o stopniu co najmniej magistra w dziedzinie związanej z projektem.</w:t>
            </w:r>
          </w:p>
          <w:p w:rsidR="00B5794C" w:rsidRDefault="00B5794C" w:rsidP="00B5794C">
            <w:pPr>
              <w:jc w:val="center"/>
            </w:pPr>
          </w:p>
          <w:p w:rsidR="00B5794C" w:rsidRDefault="00B5794C" w:rsidP="00B5794C">
            <w:pPr>
              <w:jc w:val="center"/>
            </w:pPr>
            <w:r>
              <w:t>Kryterium wynika z preferencji. Oceniane na podstawie opisu wniosku o dofinansowanie W przypadku Schematu 1.2 B – na podstawie m.in. Planu prac B+R.</w:t>
            </w:r>
          </w:p>
          <w:p w:rsidR="00B5794C" w:rsidRDefault="00B5794C" w:rsidP="00B5794C">
            <w:pPr>
              <w:spacing w:line="259" w:lineRule="auto"/>
              <w:ind w:right="1743"/>
            </w:pPr>
          </w:p>
        </w:tc>
        <w:tc>
          <w:tcPr>
            <w:tcW w:w="3970" w:type="dxa"/>
            <w:gridSpan w:val="2"/>
            <w:tcBorders>
              <w:top w:val="single" w:sz="4" w:space="0" w:color="000000"/>
              <w:left w:val="single" w:sz="4" w:space="0" w:color="000000"/>
              <w:bottom w:val="single" w:sz="4" w:space="0" w:color="000000"/>
              <w:right w:val="single" w:sz="4" w:space="0" w:color="000000"/>
            </w:tcBorders>
            <w:vAlign w:val="center"/>
          </w:tcPr>
          <w:p w:rsidR="00B5794C" w:rsidRDefault="00B5794C" w:rsidP="00B5794C">
            <w:pPr>
              <w:spacing w:line="259" w:lineRule="auto"/>
              <w:ind w:right="101"/>
              <w:jc w:val="center"/>
            </w:pPr>
            <w:r>
              <w:lastRenderedPageBreak/>
              <w:t>0-4 pkt</w:t>
            </w:r>
          </w:p>
          <w:p w:rsidR="00B5794C" w:rsidRDefault="00B5794C" w:rsidP="00B5794C">
            <w:pPr>
              <w:spacing w:line="259" w:lineRule="auto"/>
              <w:jc w:val="center"/>
            </w:pPr>
            <w:r>
              <w:t>(0 punktów w kryterium nie oznacza odrzucenia wniosku)</w:t>
            </w:r>
          </w:p>
        </w:tc>
      </w:tr>
      <w:tr w:rsidR="00B5794C" w:rsidTr="0081617F">
        <w:trPr>
          <w:gridAfter w:val="1"/>
          <w:wAfter w:w="26" w:type="dxa"/>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B5794C" w:rsidRPr="00C06FB2" w:rsidRDefault="00B5794C" w:rsidP="00B5794C">
            <w:pPr>
              <w:spacing w:line="259" w:lineRule="auto"/>
              <w:jc w:val="center"/>
            </w:pPr>
            <w:r>
              <w:lastRenderedPageBreak/>
              <w:t>4</w:t>
            </w:r>
            <w:r w:rsidRPr="00C06FB2">
              <w:t>.</w:t>
            </w:r>
          </w:p>
        </w:tc>
        <w:tc>
          <w:tcPr>
            <w:tcW w:w="3687" w:type="dxa"/>
            <w:tcBorders>
              <w:top w:val="single" w:sz="4" w:space="0" w:color="000000"/>
              <w:left w:val="single" w:sz="4" w:space="0" w:color="000000"/>
              <w:bottom w:val="single" w:sz="4" w:space="0" w:color="000000"/>
              <w:right w:val="single" w:sz="4" w:space="0" w:color="000000"/>
            </w:tcBorders>
            <w:vAlign w:val="center"/>
          </w:tcPr>
          <w:p w:rsidR="00B5794C" w:rsidRDefault="00B5794C" w:rsidP="00B5794C">
            <w:pPr>
              <w:spacing w:line="259" w:lineRule="auto"/>
              <w:ind w:right="68"/>
              <w:jc w:val="center"/>
            </w:pPr>
            <w:r>
              <w:rPr>
                <w:b/>
              </w:rPr>
              <w:t>Zgodność z Kluczowymi technologiami wspomagającymi (KET).</w:t>
            </w:r>
          </w:p>
        </w:tc>
        <w:tc>
          <w:tcPr>
            <w:tcW w:w="6380" w:type="dxa"/>
            <w:tcBorders>
              <w:top w:val="single" w:sz="4" w:space="0" w:color="000000"/>
              <w:left w:val="single" w:sz="4" w:space="0" w:color="000000"/>
              <w:bottom w:val="single" w:sz="4" w:space="0" w:color="000000"/>
              <w:right w:val="single" w:sz="4" w:space="0" w:color="000000"/>
            </w:tcBorders>
            <w:vAlign w:val="center"/>
          </w:tcPr>
          <w:p w:rsidR="00B5794C" w:rsidRDefault="00B5794C" w:rsidP="00B5794C">
            <w:pPr>
              <w:spacing w:after="194" w:line="278" w:lineRule="auto"/>
              <w:jc w:val="center"/>
            </w:pPr>
            <w:r>
              <w:t>W ramach kryterium sprawdzane będzie czy projekt wpisuje się  w  Kluczowe technologie wspomagające (KET)?</w:t>
            </w:r>
          </w:p>
          <w:p w:rsidR="00B5794C" w:rsidRDefault="00B5794C" w:rsidP="00B5794C">
            <w:pPr>
              <w:spacing w:after="2" w:line="239" w:lineRule="auto"/>
              <w:ind w:right="4996"/>
              <w:jc w:val="center"/>
            </w:pPr>
            <w:r>
              <w:t>- tak (1 pkt.); - nie (0 pkt.).</w:t>
            </w:r>
          </w:p>
          <w:p w:rsidR="00B5794C" w:rsidRDefault="00B5794C" w:rsidP="00B5794C">
            <w:pPr>
              <w:spacing w:after="215" w:line="259" w:lineRule="auto"/>
              <w:jc w:val="center"/>
            </w:pPr>
          </w:p>
          <w:p w:rsidR="00B5794C" w:rsidRDefault="00B5794C" w:rsidP="00B5794C">
            <w:pPr>
              <w:tabs>
                <w:tab w:val="center" w:pos="259"/>
                <w:tab w:val="center" w:pos="1334"/>
                <w:tab w:val="center" w:pos="2506"/>
                <w:tab w:val="center" w:pos="3588"/>
                <w:tab w:val="center" w:pos="4594"/>
                <w:tab w:val="center" w:pos="5869"/>
              </w:tabs>
              <w:spacing w:line="259" w:lineRule="auto"/>
              <w:jc w:val="center"/>
            </w:pPr>
            <w:r>
              <w:t xml:space="preserve">KET  oceniane będzie na podstawie dokumentu : „Europejska strategia w dziedzinie kluczowych technologii wspomagających – droga do wzrostu i miejsc </w:t>
            </w:r>
            <w:r>
              <w:tab/>
              <w:t>pracy”</w:t>
            </w:r>
          </w:p>
          <w:p w:rsidR="00B5794C" w:rsidRDefault="00B5794C" w:rsidP="00B5794C">
            <w:pPr>
              <w:spacing w:line="239" w:lineRule="auto"/>
              <w:ind w:right="49"/>
              <w:jc w:val="center"/>
            </w:pPr>
            <w:r>
              <w:t>Kluczowe technologie wspomagające (KET) zostały określone w Komunikacie Komisji Europejskiej z 2009 r. COM(2009) 512/3 wraz z jego uaktualnieniami i należą do nich:</w:t>
            </w:r>
          </w:p>
          <w:p w:rsidR="00B5794C" w:rsidRDefault="00B5794C" w:rsidP="00B5794C">
            <w:pPr>
              <w:numPr>
                <w:ilvl w:val="0"/>
                <w:numId w:val="29"/>
              </w:numPr>
              <w:spacing w:line="259" w:lineRule="auto"/>
              <w:ind w:hanging="118"/>
              <w:jc w:val="center"/>
            </w:pPr>
            <w:r>
              <w:t>mikro i nanoelektronika</w:t>
            </w:r>
          </w:p>
          <w:p w:rsidR="00B5794C" w:rsidRDefault="00B5794C" w:rsidP="00B5794C">
            <w:pPr>
              <w:numPr>
                <w:ilvl w:val="0"/>
                <w:numId w:val="29"/>
              </w:numPr>
              <w:spacing w:line="259" w:lineRule="auto"/>
              <w:ind w:hanging="118"/>
              <w:jc w:val="center"/>
            </w:pPr>
            <w:r>
              <w:t>materiały zaawansowane</w:t>
            </w:r>
          </w:p>
          <w:p w:rsidR="00B5794C" w:rsidRDefault="00B5794C" w:rsidP="00B5794C">
            <w:pPr>
              <w:numPr>
                <w:ilvl w:val="0"/>
                <w:numId w:val="29"/>
              </w:numPr>
              <w:spacing w:line="259" w:lineRule="auto"/>
              <w:ind w:hanging="118"/>
              <w:jc w:val="center"/>
            </w:pPr>
            <w:r>
              <w:t>biotechnologia przemysłowa</w:t>
            </w:r>
          </w:p>
          <w:p w:rsidR="00B5794C" w:rsidRDefault="00B5794C" w:rsidP="00B5794C">
            <w:pPr>
              <w:numPr>
                <w:ilvl w:val="0"/>
                <w:numId w:val="29"/>
              </w:numPr>
              <w:spacing w:line="259" w:lineRule="auto"/>
              <w:ind w:hanging="118"/>
              <w:jc w:val="center"/>
            </w:pPr>
            <w:r>
              <w:lastRenderedPageBreak/>
              <w:t>fotonika</w:t>
            </w:r>
          </w:p>
          <w:p w:rsidR="00B5794C" w:rsidRDefault="00B5794C" w:rsidP="00B5794C">
            <w:pPr>
              <w:numPr>
                <w:ilvl w:val="0"/>
                <w:numId w:val="29"/>
              </w:numPr>
              <w:spacing w:line="259" w:lineRule="auto"/>
              <w:ind w:hanging="118"/>
              <w:jc w:val="center"/>
            </w:pPr>
            <w:r>
              <w:t>nanotechnologia</w:t>
            </w:r>
          </w:p>
          <w:p w:rsidR="00B5794C" w:rsidRDefault="00B5794C" w:rsidP="00B5794C">
            <w:pPr>
              <w:numPr>
                <w:ilvl w:val="0"/>
                <w:numId w:val="29"/>
              </w:numPr>
              <w:spacing w:line="259" w:lineRule="auto"/>
              <w:ind w:hanging="118"/>
              <w:jc w:val="center"/>
            </w:pPr>
            <w:r>
              <w:t>zaawansowane systemy wytwarzania.</w:t>
            </w:r>
          </w:p>
          <w:p w:rsidR="00B5794C" w:rsidRDefault="00B5794C" w:rsidP="00B5794C">
            <w:pPr>
              <w:spacing w:line="259" w:lineRule="auto"/>
              <w:jc w:val="center"/>
            </w:pPr>
          </w:p>
          <w:p w:rsidR="00B5794C" w:rsidRDefault="00B5794C" w:rsidP="00B5794C">
            <w:pPr>
              <w:spacing w:line="259" w:lineRule="auto"/>
              <w:jc w:val="center"/>
            </w:pPr>
          </w:p>
          <w:p w:rsidR="00B5794C" w:rsidRDefault="00B5794C" w:rsidP="00B5794C">
            <w:pPr>
              <w:spacing w:line="259" w:lineRule="auto"/>
              <w:jc w:val="center"/>
            </w:pPr>
            <w:r>
              <w:t>Ocena eksperta. Oceniane na podstawie opisu wniosku o dofinansowanie. W przypadku Schematu 1.2 B – na podstawie m.in. Planu prac B+R.</w:t>
            </w:r>
          </w:p>
        </w:tc>
        <w:tc>
          <w:tcPr>
            <w:tcW w:w="3970" w:type="dxa"/>
            <w:gridSpan w:val="2"/>
            <w:tcBorders>
              <w:top w:val="single" w:sz="4" w:space="0" w:color="000000"/>
              <w:left w:val="single" w:sz="4" w:space="0" w:color="000000"/>
              <w:bottom w:val="single" w:sz="4" w:space="0" w:color="000000"/>
              <w:right w:val="single" w:sz="4" w:space="0" w:color="000000"/>
            </w:tcBorders>
            <w:vAlign w:val="center"/>
          </w:tcPr>
          <w:p w:rsidR="00B5794C" w:rsidRDefault="00B5794C" w:rsidP="00B5794C">
            <w:pPr>
              <w:spacing w:line="259" w:lineRule="auto"/>
              <w:ind w:right="97"/>
              <w:jc w:val="center"/>
            </w:pPr>
            <w:r>
              <w:lastRenderedPageBreak/>
              <w:t>0-1 pkt</w:t>
            </w:r>
          </w:p>
          <w:p w:rsidR="00B5794C" w:rsidRDefault="00B5794C" w:rsidP="00B5794C">
            <w:pPr>
              <w:spacing w:line="259" w:lineRule="auto"/>
              <w:jc w:val="center"/>
            </w:pPr>
            <w:r>
              <w:t>(0 punktów w kryterium nie oznacza odrzucenia wniosku)</w:t>
            </w:r>
          </w:p>
        </w:tc>
      </w:tr>
      <w:tr w:rsidR="00B5794C" w:rsidTr="0081617F">
        <w:trPr>
          <w:gridAfter w:val="1"/>
          <w:wAfter w:w="26" w:type="dxa"/>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B5794C" w:rsidRPr="00C06FB2" w:rsidRDefault="00B5794C" w:rsidP="00B5794C">
            <w:pPr>
              <w:spacing w:line="259" w:lineRule="auto"/>
              <w:jc w:val="center"/>
            </w:pPr>
            <w:r>
              <w:lastRenderedPageBreak/>
              <w:t>5</w:t>
            </w:r>
            <w:r w:rsidRPr="00C06FB2">
              <w:t>.</w:t>
            </w:r>
          </w:p>
        </w:tc>
        <w:tc>
          <w:tcPr>
            <w:tcW w:w="3687" w:type="dxa"/>
            <w:tcBorders>
              <w:top w:val="single" w:sz="4" w:space="0" w:color="000000"/>
              <w:left w:val="single" w:sz="4" w:space="0" w:color="000000"/>
              <w:bottom w:val="single" w:sz="4" w:space="0" w:color="000000"/>
              <w:right w:val="single" w:sz="4" w:space="0" w:color="000000"/>
            </w:tcBorders>
            <w:vAlign w:val="center"/>
          </w:tcPr>
          <w:p w:rsidR="00B5794C" w:rsidRDefault="00B5794C" w:rsidP="00B5794C">
            <w:pPr>
              <w:spacing w:line="259" w:lineRule="auto"/>
              <w:jc w:val="center"/>
            </w:pPr>
            <w:r>
              <w:rPr>
                <w:b/>
              </w:rPr>
              <w:t>Współpraca w zakresie realizacji projektu</w:t>
            </w:r>
          </w:p>
        </w:tc>
        <w:tc>
          <w:tcPr>
            <w:tcW w:w="6380" w:type="dxa"/>
            <w:tcBorders>
              <w:top w:val="single" w:sz="4" w:space="0" w:color="000000"/>
              <w:left w:val="single" w:sz="4" w:space="0" w:color="000000"/>
              <w:bottom w:val="single" w:sz="4" w:space="0" w:color="000000"/>
              <w:right w:val="single" w:sz="4" w:space="0" w:color="000000"/>
            </w:tcBorders>
            <w:vAlign w:val="center"/>
          </w:tcPr>
          <w:p w:rsidR="00B5794C" w:rsidRDefault="00B5794C" w:rsidP="00B5794C">
            <w:pPr>
              <w:spacing w:line="239" w:lineRule="auto"/>
              <w:jc w:val="center"/>
            </w:pPr>
            <w:r>
              <w:t>W ramach kryterium sprawdzane będzie czy projekt jest realizowany w ramach współpracy przedsiębiorstwa  z  jednostkami naukowymi.</w:t>
            </w:r>
          </w:p>
          <w:p w:rsidR="00B5794C" w:rsidRDefault="00B5794C" w:rsidP="00B5794C">
            <w:pPr>
              <w:spacing w:line="259" w:lineRule="auto"/>
              <w:jc w:val="center"/>
            </w:pPr>
          </w:p>
          <w:p w:rsidR="00B5794C" w:rsidRDefault="00B5794C" w:rsidP="00B5794C">
            <w:pPr>
              <w:spacing w:line="239" w:lineRule="auto"/>
              <w:ind w:right="3201"/>
              <w:jc w:val="center"/>
            </w:pPr>
            <w:r>
              <w:t>-  w formie konsorcjum (4pkt.);</w:t>
            </w:r>
          </w:p>
          <w:p w:rsidR="00B5794C" w:rsidRDefault="00B5794C" w:rsidP="00B5794C">
            <w:pPr>
              <w:spacing w:line="239" w:lineRule="auto"/>
              <w:ind w:right="3201"/>
              <w:jc w:val="center"/>
            </w:pPr>
            <w:r>
              <w:t xml:space="preserve"> -  inna forma współpracy (2 pkt.);</w:t>
            </w:r>
          </w:p>
          <w:p w:rsidR="00B5794C" w:rsidRDefault="00B5794C" w:rsidP="00B5794C">
            <w:pPr>
              <w:spacing w:line="259" w:lineRule="auto"/>
              <w:ind w:right="3201"/>
            </w:pPr>
            <w:r>
              <w:t xml:space="preserve">  -  brak współpracy (0 pkt.)</w:t>
            </w:r>
          </w:p>
          <w:p w:rsidR="00B5794C" w:rsidRDefault="00B5794C" w:rsidP="00B5794C">
            <w:pPr>
              <w:spacing w:line="259" w:lineRule="auto"/>
              <w:jc w:val="center"/>
            </w:pPr>
          </w:p>
          <w:p w:rsidR="00B5794C" w:rsidRDefault="00B5794C" w:rsidP="00B5794C">
            <w:pPr>
              <w:spacing w:after="1" w:line="238" w:lineRule="auto"/>
              <w:jc w:val="center"/>
            </w:pPr>
            <w:r>
              <w:t>Kryterium wynika z preferencji. Sprawdzane na podstawie zapisów we wniosku o dofinansowanie, załączonej Umowy Konsorcjum oraz innych załączników dołączonych do wniosku o dofinansowanie .</w:t>
            </w:r>
          </w:p>
          <w:p w:rsidR="00B5794C" w:rsidRDefault="00B5794C" w:rsidP="00B5794C">
            <w:pPr>
              <w:spacing w:line="259" w:lineRule="auto"/>
              <w:jc w:val="center"/>
            </w:pPr>
          </w:p>
          <w:p w:rsidR="00B5794C" w:rsidRDefault="00B5794C" w:rsidP="00B5794C">
            <w:pPr>
              <w:spacing w:line="239" w:lineRule="auto"/>
              <w:jc w:val="center"/>
            </w:pPr>
            <w:r>
              <w:t>Punktowane formy współpracy zostaną określone na etapie dokumentacji konkursowej.</w:t>
            </w:r>
          </w:p>
          <w:p w:rsidR="00B5794C" w:rsidRDefault="00B5794C" w:rsidP="00B5794C">
            <w:pPr>
              <w:spacing w:line="239" w:lineRule="auto"/>
              <w:ind w:right="49"/>
              <w:jc w:val="center"/>
            </w:pPr>
            <w:r>
              <w:t>Jednostka naukowa określona w art. 2 pkt. 9a-f ustawy z dnia 30 kwietnia 2010 r. o zasadach finansowania nauki (Dz. U. Nr 96 poz. 615) prowadząca w sposób ciągły badania naukowe lub prace rozwojowe.</w:t>
            </w:r>
          </w:p>
          <w:p w:rsidR="00B5794C" w:rsidRDefault="00B5794C" w:rsidP="00B5794C">
            <w:pPr>
              <w:spacing w:line="259" w:lineRule="auto"/>
              <w:jc w:val="center"/>
            </w:pPr>
          </w:p>
        </w:tc>
        <w:tc>
          <w:tcPr>
            <w:tcW w:w="3970" w:type="dxa"/>
            <w:gridSpan w:val="2"/>
            <w:tcBorders>
              <w:top w:val="single" w:sz="4" w:space="0" w:color="000000"/>
              <w:left w:val="single" w:sz="4" w:space="0" w:color="000000"/>
              <w:bottom w:val="single" w:sz="4" w:space="0" w:color="000000"/>
              <w:right w:val="single" w:sz="4" w:space="0" w:color="000000"/>
            </w:tcBorders>
            <w:vAlign w:val="center"/>
          </w:tcPr>
          <w:p w:rsidR="00B5794C" w:rsidRDefault="00B5794C" w:rsidP="00B5794C">
            <w:pPr>
              <w:spacing w:line="259" w:lineRule="auto"/>
              <w:ind w:right="52"/>
              <w:jc w:val="center"/>
            </w:pPr>
            <w:r>
              <w:t>0-4 pkt</w:t>
            </w:r>
          </w:p>
          <w:p w:rsidR="00B5794C" w:rsidRDefault="00B5794C" w:rsidP="00B5794C">
            <w:pPr>
              <w:spacing w:line="259" w:lineRule="auto"/>
              <w:jc w:val="center"/>
            </w:pPr>
            <w:r>
              <w:t>(0 punktów w kryterium nie oznacza odrzucenia wniosku)</w:t>
            </w:r>
          </w:p>
        </w:tc>
      </w:tr>
      <w:tr w:rsidR="00B5794C" w:rsidTr="0081617F">
        <w:trPr>
          <w:gridAfter w:val="1"/>
          <w:wAfter w:w="26" w:type="dxa"/>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B5794C" w:rsidRPr="00C06FB2" w:rsidRDefault="00B5794C" w:rsidP="00B5794C">
            <w:pPr>
              <w:spacing w:line="259" w:lineRule="auto"/>
              <w:jc w:val="center"/>
            </w:pPr>
            <w:r>
              <w:lastRenderedPageBreak/>
              <w:t>6</w:t>
            </w:r>
            <w:r w:rsidRPr="00C06FB2">
              <w:t>.</w:t>
            </w:r>
          </w:p>
        </w:tc>
        <w:tc>
          <w:tcPr>
            <w:tcW w:w="3687" w:type="dxa"/>
            <w:tcBorders>
              <w:top w:val="single" w:sz="4" w:space="0" w:color="000000"/>
              <w:left w:val="single" w:sz="4" w:space="0" w:color="000000"/>
              <w:bottom w:val="single" w:sz="4" w:space="0" w:color="000000"/>
              <w:right w:val="single" w:sz="4" w:space="0" w:color="000000"/>
            </w:tcBorders>
            <w:vAlign w:val="center"/>
          </w:tcPr>
          <w:p w:rsidR="00B5794C" w:rsidRDefault="00B5794C" w:rsidP="00B5794C">
            <w:pPr>
              <w:spacing w:line="259" w:lineRule="auto"/>
              <w:jc w:val="center"/>
            </w:pPr>
            <w:r w:rsidRPr="00011332">
              <w:rPr>
                <w:b/>
              </w:rPr>
              <w:t>Partnerstwo/Współpraca</w:t>
            </w:r>
          </w:p>
        </w:tc>
        <w:tc>
          <w:tcPr>
            <w:tcW w:w="6380" w:type="dxa"/>
            <w:tcBorders>
              <w:top w:val="single" w:sz="4" w:space="0" w:color="000000"/>
              <w:left w:val="single" w:sz="4" w:space="0" w:color="000000"/>
              <w:bottom w:val="single" w:sz="4" w:space="0" w:color="000000"/>
              <w:right w:val="single" w:sz="4" w:space="0" w:color="000000"/>
            </w:tcBorders>
            <w:vAlign w:val="center"/>
          </w:tcPr>
          <w:p w:rsidR="00B5794C" w:rsidRPr="00DB4FBC" w:rsidRDefault="00B5794C" w:rsidP="00B5794C">
            <w:pPr>
              <w:snapToGrid w:val="0"/>
              <w:jc w:val="center"/>
              <w:rPr>
                <w:rFonts w:eastAsia="Times New Roman" w:cs="Arial"/>
                <w:b/>
              </w:rPr>
            </w:pPr>
            <w:r w:rsidRPr="00DB4FBC">
              <w:rPr>
                <w:rFonts w:eastAsia="Times New Roman" w:cs="Arial"/>
                <w:b/>
              </w:rPr>
              <w:t>W zakresie MSP</w:t>
            </w:r>
          </w:p>
          <w:p w:rsidR="00B5794C" w:rsidRPr="00DB4FBC" w:rsidRDefault="00B5794C" w:rsidP="00B5794C">
            <w:pPr>
              <w:snapToGrid w:val="0"/>
              <w:jc w:val="center"/>
              <w:rPr>
                <w:rFonts w:eastAsia="Times New Roman" w:cs="Arial"/>
              </w:rPr>
            </w:pPr>
            <w:r w:rsidRPr="00DB4FBC">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B5794C" w:rsidRPr="00DB4FBC" w:rsidRDefault="00B5794C" w:rsidP="00B5794C">
            <w:pPr>
              <w:snapToGrid w:val="0"/>
              <w:jc w:val="center"/>
              <w:rPr>
                <w:rFonts w:eastAsia="Times New Roman" w:cs="Arial"/>
                <w:b/>
              </w:rPr>
            </w:pPr>
          </w:p>
          <w:p w:rsidR="00B5794C" w:rsidRPr="00DB4FBC" w:rsidRDefault="00B5794C" w:rsidP="00B5794C">
            <w:pPr>
              <w:snapToGrid w:val="0"/>
              <w:jc w:val="center"/>
              <w:rPr>
                <w:rFonts w:eastAsia="Times New Roman" w:cs="Arial"/>
              </w:rPr>
            </w:pPr>
            <w:r w:rsidRPr="00DB4FBC">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B5794C" w:rsidRDefault="00B5794C" w:rsidP="00B5794C">
            <w:pPr>
              <w:snapToGrid w:val="0"/>
              <w:jc w:val="center"/>
              <w:rPr>
                <w:rFonts w:eastAsia="Times New Roman" w:cs="Arial"/>
              </w:rPr>
            </w:pPr>
          </w:p>
          <w:p w:rsidR="00B5794C" w:rsidRDefault="00B5794C" w:rsidP="00B5794C">
            <w:pPr>
              <w:snapToGrid w:val="0"/>
              <w:jc w:val="center"/>
              <w:rPr>
                <w:rFonts w:eastAsia="Times New Roman" w:cs="Arial"/>
              </w:rPr>
            </w:pPr>
            <w:r w:rsidRPr="00C21901">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p>
          <w:p w:rsidR="00B5794C" w:rsidRPr="00DB4FBC" w:rsidRDefault="00B5794C" w:rsidP="00B5794C">
            <w:pPr>
              <w:snapToGrid w:val="0"/>
              <w:jc w:val="center"/>
              <w:rPr>
                <w:rFonts w:eastAsia="Times New Roman" w:cs="Arial"/>
              </w:rPr>
            </w:pPr>
          </w:p>
          <w:p w:rsidR="00B5794C" w:rsidRPr="00DB4FBC" w:rsidRDefault="00B5794C" w:rsidP="00B5794C">
            <w:pPr>
              <w:snapToGrid w:val="0"/>
              <w:jc w:val="center"/>
              <w:rPr>
                <w:rFonts w:eastAsia="Times New Roman" w:cs="Arial"/>
              </w:rPr>
            </w:pPr>
            <w:r w:rsidRPr="00DB4FBC">
              <w:rPr>
                <w:rFonts w:eastAsia="Times New Roman" w:cs="Arial"/>
              </w:rPr>
              <w:t>- tak (4 pkt.);</w:t>
            </w:r>
          </w:p>
          <w:p w:rsidR="00B5794C" w:rsidRPr="00DB4FBC" w:rsidRDefault="00B5794C" w:rsidP="00B5794C">
            <w:pPr>
              <w:snapToGrid w:val="0"/>
              <w:jc w:val="center"/>
              <w:rPr>
                <w:rFonts w:eastAsia="Times New Roman" w:cs="Arial"/>
              </w:rPr>
            </w:pPr>
            <w:r w:rsidRPr="00DB4FBC">
              <w:rPr>
                <w:rFonts w:eastAsia="Times New Roman" w:cs="Arial"/>
              </w:rPr>
              <w:t>- nie (0 pkt.);</w:t>
            </w:r>
          </w:p>
          <w:p w:rsidR="00B5794C" w:rsidRPr="00DB4FBC" w:rsidRDefault="00B5794C" w:rsidP="00B5794C">
            <w:pPr>
              <w:snapToGrid w:val="0"/>
              <w:jc w:val="center"/>
              <w:rPr>
                <w:rFonts w:eastAsia="Times New Roman" w:cs="Arial"/>
              </w:rPr>
            </w:pPr>
            <w:r w:rsidRPr="00DB4FBC">
              <w:rPr>
                <w:rFonts w:eastAsia="Times New Roman" w:cs="Arial"/>
              </w:rPr>
              <w:t>- nie dotyczy.</w:t>
            </w:r>
          </w:p>
          <w:p w:rsidR="00B5794C" w:rsidRPr="00DB4FBC" w:rsidRDefault="00B5794C" w:rsidP="00B5794C">
            <w:pPr>
              <w:snapToGrid w:val="0"/>
              <w:rPr>
                <w:rFonts w:eastAsia="Times New Roman" w:cs="Arial"/>
                <w:b/>
              </w:rPr>
            </w:pPr>
          </w:p>
          <w:p w:rsidR="00B5794C" w:rsidRPr="00DB4FBC" w:rsidRDefault="00B5794C" w:rsidP="00B5794C">
            <w:pPr>
              <w:snapToGrid w:val="0"/>
              <w:jc w:val="center"/>
              <w:rPr>
                <w:rFonts w:eastAsia="Times New Roman" w:cs="Arial"/>
                <w:b/>
              </w:rPr>
            </w:pPr>
            <w:r w:rsidRPr="00DB4FBC">
              <w:rPr>
                <w:rFonts w:eastAsia="Times New Roman" w:cs="Arial"/>
                <w:b/>
              </w:rPr>
              <w:t>W zakresie dużych przedsiębiorców</w:t>
            </w:r>
          </w:p>
          <w:p w:rsidR="00B5794C" w:rsidRPr="00DB4FBC" w:rsidRDefault="00B5794C" w:rsidP="00B5794C">
            <w:pPr>
              <w:snapToGrid w:val="0"/>
              <w:jc w:val="center"/>
              <w:rPr>
                <w:rFonts w:eastAsia="Times New Roman" w:cs="Arial"/>
              </w:rPr>
            </w:pPr>
            <w:r w:rsidRPr="00DB4FBC">
              <w:rPr>
                <w:rFonts w:eastAsia="Times New Roman" w:cs="Arial"/>
              </w:rPr>
              <w:t>W ramach kryterium sprawdzane będzie czy projekt jest realizowany w ramach partnerstwa/lub przewiduje współpracę  z MŚP lub NGO.</w:t>
            </w:r>
          </w:p>
          <w:p w:rsidR="00B5794C" w:rsidRPr="00DB4FBC" w:rsidRDefault="00B5794C" w:rsidP="00B5794C">
            <w:pPr>
              <w:snapToGrid w:val="0"/>
              <w:jc w:val="center"/>
              <w:rPr>
                <w:rFonts w:eastAsia="Times New Roman" w:cs="Arial"/>
              </w:rPr>
            </w:pPr>
          </w:p>
          <w:p w:rsidR="00B5794C" w:rsidRPr="00DB4FBC" w:rsidRDefault="00B5794C" w:rsidP="00B5794C">
            <w:pPr>
              <w:snapToGrid w:val="0"/>
              <w:jc w:val="center"/>
              <w:rPr>
                <w:rFonts w:eastAsia="Times New Roman" w:cs="Arial"/>
              </w:rPr>
            </w:pPr>
            <w:r w:rsidRPr="00DB4FBC">
              <w:rPr>
                <w:rFonts w:eastAsia="Times New Roman" w:cs="Arial"/>
              </w:rPr>
              <w:t>- tak (4 pkt.);</w:t>
            </w:r>
          </w:p>
          <w:p w:rsidR="00B5794C" w:rsidRPr="00DB4FBC" w:rsidRDefault="00B5794C" w:rsidP="00B5794C">
            <w:pPr>
              <w:snapToGrid w:val="0"/>
              <w:jc w:val="center"/>
              <w:rPr>
                <w:rFonts w:eastAsia="Times New Roman" w:cs="Arial"/>
              </w:rPr>
            </w:pPr>
            <w:r w:rsidRPr="00DB4FBC">
              <w:rPr>
                <w:rFonts w:eastAsia="Times New Roman" w:cs="Arial"/>
              </w:rPr>
              <w:t>- nie (0 pkt.);</w:t>
            </w:r>
          </w:p>
          <w:p w:rsidR="00B5794C" w:rsidRPr="00DB4FBC" w:rsidRDefault="00B5794C" w:rsidP="00B5794C">
            <w:pPr>
              <w:snapToGrid w:val="0"/>
              <w:jc w:val="center"/>
              <w:rPr>
                <w:rFonts w:eastAsia="Times New Roman" w:cs="Arial"/>
              </w:rPr>
            </w:pPr>
            <w:r w:rsidRPr="00DB4FBC">
              <w:rPr>
                <w:rFonts w:eastAsia="Times New Roman" w:cs="Arial"/>
              </w:rPr>
              <w:t>- nie dotyczy.</w:t>
            </w:r>
          </w:p>
          <w:p w:rsidR="00B5794C" w:rsidRPr="00DB4FBC" w:rsidRDefault="00B5794C" w:rsidP="00B5794C">
            <w:pPr>
              <w:snapToGrid w:val="0"/>
              <w:jc w:val="center"/>
              <w:rPr>
                <w:rFonts w:eastAsia="Times New Roman" w:cs="Arial"/>
              </w:rPr>
            </w:pPr>
            <w:r w:rsidRPr="00DB4FBC">
              <w:rPr>
                <w:rFonts w:eastAsia="Times New Roman" w:cs="Arial"/>
              </w:rPr>
              <w:t>-----------------------------------------------------</w:t>
            </w:r>
          </w:p>
          <w:p w:rsidR="00B5794C" w:rsidRPr="00DB4FBC" w:rsidRDefault="00B5794C" w:rsidP="00B5794C">
            <w:pPr>
              <w:snapToGrid w:val="0"/>
              <w:jc w:val="center"/>
              <w:rPr>
                <w:rFonts w:eastAsia="Times New Roman" w:cs="Arial"/>
              </w:rPr>
            </w:pPr>
            <w:r w:rsidRPr="00DB4FBC">
              <w:rPr>
                <w:rFonts w:eastAsia="Times New Roman" w:cs="Arial"/>
              </w:rPr>
              <w:t xml:space="preserve">NGO to niebędące jednostkami sektora finansów publicznych, w rozumieniu przepisów o finansach publicznych, i niedziałające w celu osiągnięcia zysku, osoby prawne lub jednostki nieposiadające osobowości prawnej utworzone na podstawie przepisów ustaw, w </w:t>
            </w:r>
            <w:r w:rsidRPr="00DB4FBC">
              <w:rPr>
                <w:rFonts w:eastAsia="Times New Roman" w:cs="Arial"/>
              </w:rPr>
              <w:lastRenderedPageBreak/>
              <w:t>tym fundacje i stowarzyszenia.</w:t>
            </w:r>
          </w:p>
          <w:p w:rsidR="00B5794C" w:rsidRPr="00DB4FBC" w:rsidRDefault="00B5794C" w:rsidP="00B5794C">
            <w:pPr>
              <w:snapToGrid w:val="0"/>
              <w:jc w:val="center"/>
              <w:rPr>
                <w:rFonts w:eastAsia="Times New Roman" w:cs="Arial"/>
              </w:rPr>
            </w:pPr>
          </w:p>
          <w:p w:rsidR="00B5794C" w:rsidRDefault="00B5794C" w:rsidP="00B5794C">
            <w:pPr>
              <w:snapToGrid w:val="0"/>
              <w:jc w:val="center"/>
              <w:rPr>
                <w:rFonts w:eastAsia="Times New Roman" w:cs="Arial"/>
              </w:rPr>
            </w:pPr>
          </w:p>
          <w:p w:rsidR="00B5794C" w:rsidRDefault="00B5794C" w:rsidP="00B5794C">
            <w:pPr>
              <w:snapToGrid w:val="0"/>
              <w:jc w:val="center"/>
              <w:rPr>
                <w:rFonts w:eastAsia="Times New Roman" w:cs="Arial"/>
              </w:rPr>
            </w:pPr>
          </w:p>
          <w:p w:rsidR="00B5794C" w:rsidRPr="002C65EA" w:rsidRDefault="00B5794C" w:rsidP="00B5794C">
            <w:pPr>
              <w:snapToGrid w:val="0"/>
              <w:jc w:val="center"/>
              <w:rPr>
                <w:rFonts w:eastAsia="Times New Roman" w:cs="Arial"/>
              </w:rPr>
            </w:pPr>
            <w:r w:rsidRPr="002C65EA">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B5794C" w:rsidRPr="002C65EA" w:rsidRDefault="00B5794C" w:rsidP="00B5794C">
            <w:pPr>
              <w:snapToGrid w:val="0"/>
              <w:jc w:val="center"/>
              <w:rPr>
                <w:rFonts w:eastAsia="Times New Roman" w:cs="Arial"/>
              </w:rPr>
            </w:pPr>
          </w:p>
          <w:p w:rsidR="00B5794C" w:rsidRDefault="00B5794C" w:rsidP="00B5794C">
            <w:pPr>
              <w:snapToGrid w:val="0"/>
              <w:jc w:val="center"/>
              <w:rPr>
                <w:rFonts w:eastAsia="Times New Roman" w:cs="Arial"/>
              </w:rPr>
            </w:pPr>
            <w:r w:rsidRPr="002C65EA">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r>
              <w:rPr>
                <w:rFonts w:eastAsia="Times New Roman" w:cs="Arial"/>
              </w:rPr>
              <w:t>.</w:t>
            </w:r>
          </w:p>
          <w:p w:rsidR="00B5794C" w:rsidRDefault="00B5794C" w:rsidP="00B5794C">
            <w:pPr>
              <w:snapToGrid w:val="0"/>
              <w:jc w:val="center"/>
              <w:rPr>
                <w:rFonts w:eastAsia="Times New Roman" w:cs="Arial"/>
              </w:rPr>
            </w:pPr>
          </w:p>
          <w:p w:rsidR="00B5794C" w:rsidRDefault="00B5794C" w:rsidP="00B5794C">
            <w:pPr>
              <w:snapToGrid w:val="0"/>
              <w:jc w:val="center"/>
              <w:rPr>
                <w:rFonts w:eastAsia="Times New Roman" w:cs="Arial"/>
              </w:rPr>
            </w:pPr>
          </w:p>
          <w:p w:rsidR="00B5794C" w:rsidRPr="00DB4FBC" w:rsidRDefault="00B5794C" w:rsidP="00B5794C">
            <w:pPr>
              <w:snapToGrid w:val="0"/>
              <w:jc w:val="center"/>
              <w:rPr>
                <w:rFonts w:eastAsia="Times New Roman" w:cs="Arial"/>
              </w:rPr>
            </w:pPr>
            <w:r w:rsidRPr="002C65EA">
              <w:rPr>
                <w:rFonts w:eastAsia="Times New Roman" w:cs="Arial"/>
              </w:rPr>
              <w:t>Charakter współpracy powinien być powiązany z zakresem prac badawczo-rozwojowych.</w:t>
            </w:r>
          </w:p>
          <w:p w:rsidR="00B5794C" w:rsidRPr="00DB4FBC" w:rsidRDefault="00B5794C" w:rsidP="00B5794C">
            <w:pPr>
              <w:snapToGrid w:val="0"/>
              <w:jc w:val="center"/>
              <w:rPr>
                <w:rFonts w:eastAsia="Times New Roman" w:cs="Arial"/>
              </w:rPr>
            </w:pPr>
          </w:p>
          <w:p w:rsidR="00B5794C" w:rsidRPr="00011332" w:rsidRDefault="00B5794C" w:rsidP="00B5794C">
            <w:pPr>
              <w:snapToGrid w:val="0"/>
              <w:jc w:val="center"/>
              <w:rPr>
                <w:rFonts w:eastAsia="Times New Roman" w:cs="Arial"/>
                <w:b/>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Umowy pomiędzy partnerami.</w:t>
            </w:r>
          </w:p>
        </w:tc>
        <w:tc>
          <w:tcPr>
            <w:tcW w:w="3970" w:type="dxa"/>
            <w:gridSpan w:val="2"/>
            <w:tcBorders>
              <w:top w:val="single" w:sz="4" w:space="0" w:color="000000"/>
              <w:left w:val="single" w:sz="4" w:space="0" w:color="000000"/>
              <w:bottom w:val="single" w:sz="4" w:space="0" w:color="000000"/>
              <w:right w:val="single" w:sz="4" w:space="0" w:color="000000"/>
            </w:tcBorders>
            <w:vAlign w:val="center"/>
          </w:tcPr>
          <w:p w:rsidR="00B5794C" w:rsidRDefault="00B5794C" w:rsidP="00B5794C">
            <w:pPr>
              <w:spacing w:line="259" w:lineRule="auto"/>
              <w:ind w:right="52"/>
              <w:jc w:val="center"/>
            </w:pPr>
            <w:r>
              <w:lastRenderedPageBreak/>
              <w:t>0-4 pkt</w:t>
            </w:r>
          </w:p>
          <w:p w:rsidR="00B5794C" w:rsidRDefault="00B5794C" w:rsidP="00B5794C">
            <w:pPr>
              <w:spacing w:line="259" w:lineRule="auto"/>
              <w:jc w:val="center"/>
            </w:pPr>
            <w:r>
              <w:t>(0 punktów w kryterium nie oznacza odrzucenia wniosku)</w:t>
            </w:r>
          </w:p>
        </w:tc>
      </w:tr>
      <w:tr w:rsidR="00B5794C" w:rsidTr="0081617F">
        <w:trPr>
          <w:gridAfter w:val="1"/>
          <w:wAfter w:w="26" w:type="dxa"/>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B5794C" w:rsidRPr="00C06FB2" w:rsidRDefault="00B5794C" w:rsidP="00B5794C">
            <w:pPr>
              <w:spacing w:line="259" w:lineRule="auto"/>
              <w:jc w:val="center"/>
            </w:pPr>
            <w:r>
              <w:lastRenderedPageBreak/>
              <w:t>7</w:t>
            </w:r>
            <w:r w:rsidRPr="00C06FB2">
              <w:t>.</w:t>
            </w:r>
          </w:p>
        </w:tc>
        <w:tc>
          <w:tcPr>
            <w:tcW w:w="3687" w:type="dxa"/>
            <w:tcBorders>
              <w:top w:val="single" w:sz="4" w:space="0" w:color="000000"/>
              <w:left w:val="single" w:sz="4" w:space="0" w:color="000000"/>
              <w:bottom w:val="single" w:sz="4" w:space="0" w:color="000000"/>
              <w:right w:val="single" w:sz="4" w:space="0" w:color="000000"/>
            </w:tcBorders>
            <w:vAlign w:val="center"/>
          </w:tcPr>
          <w:p w:rsidR="00B5794C" w:rsidRDefault="00B5794C" w:rsidP="00B5794C">
            <w:pPr>
              <w:spacing w:line="259" w:lineRule="auto"/>
              <w:jc w:val="center"/>
            </w:pPr>
            <w:r>
              <w:rPr>
                <w:b/>
              </w:rPr>
              <w:t>Skala oddziaływania projektu</w:t>
            </w:r>
          </w:p>
        </w:tc>
        <w:tc>
          <w:tcPr>
            <w:tcW w:w="6380" w:type="dxa"/>
            <w:tcBorders>
              <w:top w:val="single" w:sz="4" w:space="0" w:color="000000"/>
              <w:left w:val="single" w:sz="4" w:space="0" w:color="000000"/>
              <w:bottom w:val="single" w:sz="4" w:space="0" w:color="000000"/>
              <w:right w:val="single" w:sz="4" w:space="0" w:color="000000"/>
            </w:tcBorders>
            <w:vAlign w:val="center"/>
          </w:tcPr>
          <w:p w:rsidR="00B5794C" w:rsidRDefault="00B5794C" w:rsidP="00B5794C">
            <w:pPr>
              <w:spacing w:line="259" w:lineRule="auto"/>
              <w:jc w:val="center"/>
            </w:pPr>
            <w:r>
              <w:t>Czy w wyniku realizacji projektu:</w:t>
            </w:r>
          </w:p>
          <w:p w:rsidR="00B5794C" w:rsidRPr="0081617F" w:rsidRDefault="00B5794C" w:rsidP="00B5794C">
            <w:pPr>
              <w:numPr>
                <w:ilvl w:val="0"/>
                <w:numId w:val="33"/>
              </w:numPr>
              <w:spacing w:line="259" w:lineRule="auto"/>
              <w:jc w:val="center"/>
            </w:pPr>
            <w:r>
              <w:t xml:space="preserve">nastąpi </w:t>
            </w:r>
            <w:r>
              <w:tab/>
              <w:t xml:space="preserve">opracowywanie prototypów o potencjalnym wykorzystaniu </w:t>
            </w:r>
            <w:r>
              <w:tab/>
              <w:t xml:space="preserve">komercyjnym lub projekt </w:t>
            </w:r>
            <w:r w:rsidRPr="0081617F">
              <w:t>pilotażowy</w:t>
            </w:r>
          </w:p>
          <w:p w:rsidR="00B5794C" w:rsidRDefault="00B5794C" w:rsidP="00B5794C">
            <w:pPr>
              <w:spacing w:line="259" w:lineRule="auto"/>
              <w:jc w:val="center"/>
            </w:pPr>
            <w:r>
              <w:t>nowego/ulepszonego produktu, procesu, technologii (6 pkt.)</w:t>
            </w:r>
          </w:p>
          <w:p w:rsidR="00B5794C" w:rsidRDefault="00B5794C" w:rsidP="00B5794C">
            <w:pPr>
              <w:numPr>
                <w:ilvl w:val="0"/>
                <w:numId w:val="33"/>
              </w:numPr>
              <w:spacing w:after="1" w:line="239" w:lineRule="auto"/>
            </w:pPr>
            <w:r>
              <w:t>zostanie osiągnięty etap zaawansowania innowacyjnego rozwiązania mogący pozwolić na jego pierwszą produkcję (4 pkt.)</w:t>
            </w:r>
          </w:p>
          <w:p w:rsidR="00B5794C" w:rsidRDefault="00B5794C" w:rsidP="00B5794C">
            <w:pPr>
              <w:numPr>
                <w:ilvl w:val="0"/>
                <w:numId w:val="33"/>
              </w:numPr>
              <w:spacing w:after="1" w:line="239" w:lineRule="auto"/>
            </w:pPr>
            <w:r w:rsidRPr="0081617F">
              <w:t>opracowanie nowego rozwiązania nie bezpośrednio wprowadzonego do gospodarki (2 pkt.)</w:t>
            </w:r>
          </w:p>
          <w:p w:rsidR="00B5794C" w:rsidRPr="0081617F" w:rsidRDefault="00B5794C" w:rsidP="00B5794C">
            <w:pPr>
              <w:numPr>
                <w:ilvl w:val="0"/>
                <w:numId w:val="33"/>
              </w:numPr>
              <w:spacing w:after="1" w:line="239" w:lineRule="auto"/>
            </w:pPr>
            <w:r w:rsidRPr="0081617F">
              <w:t>badania i prace mające wpływ na dalszy etap badań (1 pkt.)</w:t>
            </w:r>
          </w:p>
          <w:p w:rsidR="00B5794C" w:rsidRDefault="00B5794C" w:rsidP="00B5794C">
            <w:pPr>
              <w:spacing w:line="259" w:lineRule="auto"/>
              <w:jc w:val="center"/>
            </w:pPr>
          </w:p>
          <w:p w:rsidR="00B5794C" w:rsidRDefault="00B5794C" w:rsidP="00B5794C">
            <w:pPr>
              <w:spacing w:line="259" w:lineRule="auto"/>
              <w:jc w:val="center"/>
            </w:pPr>
            <w:r>
              <w:t xml:space="preserve">Oceniane na podstawie opisu wniosku o dofinansowanie lub w </w:t>
            </w:r>
            <w:r>
              <w:lastRenderedPageBreak/>
              <w:t>przypadku Schematu 1.2 B – na podstawie Planu prac B+R.</w:t>
            </w:r>
          </w:p>
        </w:tc>
        <w:tc>
          <w:tcPr>
            <w:tcW w:w="3970" w:type="dxa"/>
            <w:gridSpan w:val="2"/>
            <w:tcBorders>
              <w:top w:val="single" w:sz="4" w:space="0" w:color="000000"/>
              <w:left w:val="single" w:sz="4" w:space="0" w:color="000000"/>
              <w:bottom w:val="single" w:sz="4" w:space="0" w:color="000000"/>
              <w:right w:val="single" w:sz="4" w:space="0" w:color="000000"/>
            </w:tcBorders>
            <w:vAlign w:val="center"/>
          </w:tcPr>
          <w:p w:rsidR="00B5794C" w:rsidRDefault="00B5794C" w:rsidP="00B5794C">
            <w:pPr>
              <w:spacing w:line="259" w:lineRule="auto"/>
              <w:ind w:right="102"/>
              <w:jc w:val="center"/>
            </w:pPr>
            <w:r>
              <w:lastRenderedPageBreak/>
              <w:t>1-6 pkt.</w:t>
            </w:r>
          </w:p>
          <w:p w:rsidR="00B5794C" w:rsidRDefault="00B5794C" w:rsidP="00B5794C">
            <w:pPr>
              <w:ind w:left="1006" w:hanging="752"/>
              <w:jc w:val="center"/>
            </w:pPr>
            <w:r>
              <w:t>(0 punktów w kryterium nie oznacza odrzucenia wniosku)</w:t>
            </w:r>
          </w:p>
          <w:p w:rsidR="00B5794C" w:rsidRDefault="00B5794C" w:rsidP="00B5794C">
            <w:pPr>
              <w:spacing w:line="259" w:lineRule="auto"/>
              <w:ind w:left="53"/>
              <w:jc w:val="center"/>
            </w:pPr>
          </w:p>
        </w:tc>
      </w:tr>
      <w:tr w:rsidR="00B5794C" w:rsidTr="00BC3668">
        <w:trPr>
          <w:gridAfter w:val="1"/>
          <w:wAfter w:w="26" w:type="dxa"/>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B5794C" w:rsidRPr="00C06FB2" w:rsidRDefault="00B5794C" w:rsidP="00B5794C">
            <w:pPr>
              <w:spacing w:line="259" w:lineRule="auto"/>
              <w:jc w:val="center"/>
            </w:pPr>
            <w:r>
              <w:lastRenderedPageBreak/>
              <w:t>8</w:t>
            </w:r>
            <w:r w:rsidRPr="00C06FB2">
              <w:t>.</w:t>
            </w:r>
          </w:p>
        </w:tc>
        <w:tc>
          <w:tcPr>
            <w:tcW w:w="3687" w:type="dxa"/>
            <w:tcBorders>
              <w:top w:val="single" w:sz="4" w:space="0" w:color="000000"/>
              <w:left w:val="single" w:sz="4" w:space="0" w:color="000000"/>
              <w:bottom w:val="single" w:sz="4" w:space="0" w:color="000000"/>
              <w:right w:val="single" w:sz="4" w:space="0" w:color="000000"/>
            </w:tcBorders>
            <w:vAlign w:val="center"/>
          </w:tcPr>
          <w:p w:rsidR="00B5794C" w:rsidRDefault="00B5794C" w:rsidP="00B5794C">
            <w:pPr>
              <w:spacing w:line="259" w:lineRule="auto"/>
              <w:jc w:val="center"/>
            </w:pPr>
            <w:r>
              <w:rPr>
                <w:b/>
              </w:rPr>
              <w:t>Zwiększenia potencjału kadrowego sektora B+R</w:t>
            </w:r>
          </w:p>
        </w:tc>
        <w:tc>
          <w:tcPr>
            <w:tcW w:w="6380" w:type="dxa"/>
            <w:tcBorders>
              <w:top w:val="single" w:sz="4" w:space="0" w:color="000000"/>
              <w:left w:val="single" w:sz="4" w:space="0" w:color="000000"/>
              <w:bottom w:val="single" w:sz="4" w:space="0" w:color="000000"/>
              <w:right w:val="single" w:sz="4" w:space="0" w:color="000000"/>
            </w:tcBorders>
            <w:vAlign w:val="center"/>
          </w:tcPr>
          <w:p w:rsidR="00B5794C" w:rsidRDefault="00B5794C" w:rsidP="00B5794C">
            <w:pPr>
              <w:spacing w:after="17" w:line="274" w:lineRule="auto"/>
              <w:jc w:val="center"/>
            </w:pPr>
            <w:r>
              <w:t>W ramach kryterium sprawdzane jest czy realizacja projektu przyczyni się do zwiększenia potencjału kadrowego sektora B+R</w:t>
            </w:r>
          </w:p>
          <w:p w:rsidR="00B5794C" w:rsidRDefault="00B5794C" w:rsidP="00B5794C">
            <w:pPr>
              <w:tabs>
                <w:tab w:val="center" w:pos="602"/>
                <w:tab w:val="center" w:pos="2774"/>
                <w:tab w:val="center" w:pos="4541"/>
                <w:tab w:val="center" w:pos="5990"/>
              </w:tabs>
              <w:spacing w:after="19" w:line="259" w:lineRule="auto"/>
              <w:jc w:val="center"/>
            </w:pPr>
            <w:r>
              <w:t xml:space="preserve">(podnoszenie kwalifikacji kadr </w:t>
            </w:r>
            <w:r>
              <w:tab/>
              <w:t>B+R  w przedsiębiorstwie, staże i stypendia naukowe w MSP, wymiana kadr z jednostkami naukowymi – oddelegowanie wysoko wykwalifikowanego  personelu).</w:t>
            </w:r>
          </w:p>
          <w:p w:rsidR="00B5794C" w:rsidRDefault="00B5794C" w:rsidP="00B5794C">
            <w:pPr>
              <w:spacing w:after="17" w:line="259" w:lineRule="auto"/>
              <w:jc w:val="center"/>
            </w:pPr>
          </w:p>
          <w:p w:rsidR="00B5794C" w:rsidRDefault="00B5794C" w:rsidP="00B5794C">
            <w:pPr>
              <w:spacing w:after="1" w:line="275" w:lineRule="auto"/>
              <w:ind w:right="98"/>
              <w:jc w:val="center"/>
            </w:pPr>
            <w:r>
              <w:t>Kryterium nie musi wiązać się z nowymi miejscami pracy, oceniane jest  na podstawie opisu projektu lub w przypadku Schematu 1.2 B – na podstawie m.in. Planu prac B+R.</w:t>
            </w:r>
          </w:p>
          <w:p w:rsidR="00B5794C" w:rsidRDefault="00B5794C" w:rsidP="00B5794C">
            <w:pPr>
              <w:spacing w:after="1" w:line="275" w:lineRule="auto"/>
              <w:ind w:right="98"/>
              <w:jc w:val="center"/>
            </w:pPr>
            <w:r>
              <w:t>- tak (1 pkt.);</w:t>
            </w:r>
          </w:p>
          <w:p w:rsidR="00B5794C" w:rsidRDefault="00B5794C" w:rsidP="00B5794C">
            <w:pPr>
              <w:spacing w:after="1" w:line="275" w:lineRule="auto"/>
              <w:ind w:right="98"/>
              <w:jc w:val="center"/>
            </w:pPr>
            <w:r>
              <w:t>- nie (0 pkt.).</w:t>
            </w:r>
          </w:p>
          <w:p w:rsidR="00B5794C" w:rsidRDefault="00B5794C" w:rsidP="00B5794C">
            <w:pPr>
              <w:spacing w:after="16" w:line="259" w:lineRule="auto"/>
              <w:jc w:val="center"/>
            </w:pPr>
          </w:p>
          <w:p w:rsidR="00B5794C" w:rsidRDefault="00B5794C" w:rsidP="00B5794C">
            <w:pPr>
              <w:spacing w:line="259" w:lineRule="auto"/>
              <w:jc w:val="center"/>
            </w:pPr>
          </w:p>
        </w:tc>
        <w:tc>
          <w:tcPr>
            <w:tcW w:w="3970" w:type="dxa"/>
            <w:gridSpan w:val="2"/>
            <w:tcBorders>
              <w:top w:val="single" w:sz="4" w:space="0" w:color="000000"/>
              <w:left w:val="single" w:sz="4" w:space="0" w:color="000000"/>
              <w:bottom w:val="single" w:sz="4" w:space="0" w:color="000000"/>
              <w:right w:val="single" w:sz="4" w:space="0" w:color="000000"/>
            </w:tcBorders>
            <w:vAlign w:val="center"/>
          </w:tcPr>
          <w:p w:rsidR="00B5794C" w:rsidRDefault="00B5794C" w:rsidP="00B5794C">
            <w:pPr>
              <w:spacing w:line="259" w:lineRule="auto"/>
              <w:ind w:right="100"/>
              <w:jc w:val="center"/>
            </w:pPr>
            <w:r>
              <w:t>0-1 pkt</w:t>
            </w:r>
          </w:p>
          <w:p w:rsidR="00B5794C" w:rsidRDefault="00B5794C" w:rsidP="00B5794C">
            <w:pPr>
              <w:spacing w:line="259" w:lineRule="auto"/>
              <w:jc w:val="center"/>
            </w:pPr>
            <w:r>
              <w:t>(0 punktów w kryterium nie oznacza odrzucenia wniosku)</w:t>
            </w:r>
          </w:p>
        </w:tc>
      </w:tr>
      <w:tr w:rsidR="00B5794C" w:rsidTr="00BC3668">
        <w:trPr>
          <w:gridAfter w:val="1"/>
          <w:wAfter w:w="26" w:type="dxa"/>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B5794C" w:rsidRPr="00C06FB2" w:rsidRDefault="00B5794C" w:rsidP="00B5794C">
            <w:pPr>
              <w:spacing w:line="259" w:lineRule="auto"/>
              <w:jc w:val="center"/>
            </w:pPr>
            <w:r>
              <w:t>9</w:t>
            </w:r>
            <w:r w:rsidRPr="00C06FB2">
              <w:t>.</w:t>
            </w:r>
          </w:p>
        </w:tc>
        <w:tc>
          <w:tcPr>
            <w:tcW w:w="3687" w:type="dxa"/>
            <w:tcBorders>
              <w:top w:val="single" w:sz="4" w:space="0" w:color="000000"/>
              <w:left w:val="single" w:sz="4" w:space="0" w:color="000000"/>
              <w:bottom w:val="single" w:sz="4" w:space="0" w:color="000000"/>
              <w:right w:val="single" w:sz="4" w:space="0" w:color="000000"/>
            </w:tcBorders>
            <w:vAlign w:val="center"/>
          </w:tcPr>
          <w:p w:rsidR="00B5794C" w:rsidRDefault="00B5794C" w:rsidP="00B5794C">
            <w:pPr>
              <w:spacing w:line="259" w:lineRule="auto"/>
              <w:jc w:val="center"/>
            </w:pPr>
            <w:r>
              <w:rPr>
                <w:b/>
              </w:rPr>
              <w:t>Jakość uzasadnienia przedstawionych wydatków</w:t>
            </w:r>
          </w:p>
        </w:tc>
        <w:tc>
          <w:tcPr>
            <w:tcW w:w="6380" w:type="dxa"/>
            <w:tcBorders>
              <w:top w:val="single" w:sz="4" w:space="0" w:color="000000"/>
              <w:left w:val="single" w:sz="4" w:space="0" w:color="000000"/>
              <w:bottom w:val="single" w:sz="4" w:space="0" w:color="000000"/>
              <w:right w:val="single" w:sz="4" w:space="0" w:color="000000"/>
            </w:tcBorders>
            <w:vAlign w:val="center"/>
          </w:tcPr>
          <w:p w:rsidR="00B5794C" w:rsidRDefault="00B5794C" w:rsidP="00B5794C">
            <w:pPr>
              <w:spacing w:line="239" w:lineRule="auto"/>
              <w:ind w:right="50"/>
              <w:jc w:val="center"/>
            </w:pPr>
            <w:r>
              <w:t>Czy dokonano uzasadnienia przedstawionych wydatków w oparciu o mierzalne oraz obiektywne kryteria techniczne, ekonomiczne i funkcjonalne:</w:t>
            </w:r>
          </w:p>
          <w:p w:rsidR="00B5794C" w:rsidRDefault="00B5794C" w:rsidP="00B5794C">
            <w:pPr>
              <w:spacing w:line="259" w:lineRule="auto"/>
              <w:jc w:val="center"/>
            </w:pPr>
          </w:p>
          <w:p w:rsidR="00B5794C" w:rsidRPr="00BC3668" w:rsidRDefault="00B5794C" w:rsidP="00B5794C">
            <w:pPr>
              <w:jc w:val="center"/>
              <w:rPr>
                <w:rFonts w:ascii="Calibri" w:eastAsia="Calibri" w:hAnsi="Calibri" w:cs="Calibri"/>
                <w:color w:val="000000"/>
                <w:sz w:val="24"/>
              </w:rPr>
            </w:pPr>
            <w:r w:rsidRPr="00BC3668">
              <w:rPr>
                <w:rFonts w:ascii="Calibri" w:eastAsia="Calibri" w:hAnsi="Calibri" w:cs="Calibri"/>
                <w:b/>
                <w:color w:val="000000"/>
              </w:rPr>
              <w:t>W przypadku Schematu 1.2 B:</w:t>
            </w:r>
          </w:p>
          <w:p w:rsidR="00B5794C" w:rsidRPr="00BC3668" w:rsidRDefault="00B5794C" w:rsidP="00B5794C">
            <w:pPr>
              <w:jc w:val="center"/>
              <w:rPr>
                <w:rFonts w:ascii="Calibri" w:eastAsia="Calibri" w:hAnsi="Calibri" w:cs="Calibri"/>
                <w:color w:val="000000"/>
                <w:sz w:val="24"/>
              </w:rPr>
            </w:pPr>
          </w:p>
          <w:p w:rsidR="00B5794C" w:rsidRPr="00BC3668" w:rsidRDefault="00B5794C" w:rsidP="00B5794C">
            <w:pPr>
              <w:numPr>
                <w:ilvl w:val="0"/>
                <w:numId w:val="39"/>
              </w:numPr>
              <w:spacing w:line="239" w:lineRule="auto"/>
              <w:ind w:right="48" w:hanging="10"/>
              <w:jc w:val="center"/>
              <w:rPr>
                <w:rFonts w:ascii="Calibri" w:eastAsia="Calibri" w:hAnsi="Calibri" w:cs="Calibri"/>
                <w:color w:val="000000"/>
                <w:sz w:val="24"/>
              </w:rPr>
            </w:pPr>
            <w:r w:rsidRPr="00BC3668">
              <w:rPr>
                <w:rFonts w:ascii="Calibri" w:eastAsia="Calibri" w:hAnsi="Calibri" w:cs="Calibri"/>
                <w:color w:val="000000"/>
              </w:rPr>
              <w:t>większość wydatków (wartościowo) nie została odpowiednio uzasadniona (-2 pkt.)</w:t>
            </w:r>
          </w:p>
          <w:p w:rsidR="00B5794C" w:rsidRPr="00BC3668" w:rsidRDefault="00B5794C" w:rsidP="00B5794C">
            <w:pPr>
              <w:numPr>
                <w:ilvl w:val="0"/>
                <w:numId w:val="39"/>
              </w:numPr>
              <w:spacing w:line="239" w:lineRule="auto"/>
              <w:ind w:right="48" w:hanging="10"/>
              <w:jc w:val="center"/>
              <w:rPr>
                <w:rFonts w:ascii="Calibri" w:eastAsia="Calibri" w:hAnsi="Calibri" w:cs="Calibri"/>
                <w:color w:val="000000"/>
                <w:sz w:val="24"/>
              </w:rPr>
            </w:pPr>
            <w:r w:rsidRPr="00BC3668">
              <w:rPr>
                <w:rFonts w:ascii="Calibri" w:eastAsia="Calibri" w:hAnsi="Calibri" w:cs="Calibri"/>
                <w:color w:val="000000"/>
              </w:rPr>
              <w:t xml:space="preserve">niektóre wydatki nie zostały odpowiednio uzasadniona </w:t>
            </w:r>
            <w:r>
              <w:rPr>
                <w:rFonts w:ascii="Calibri" w:eastAsia="Calibri" w:hAnsi="Calibri" w:cs="Calibri"/>
                <w:color w:val="000000"/>
                <w:sz w:val="24"/>
              </w:rPr>
              <w:t xml:space="preserve">            </w:t>
            </w:r>
            <w:r w:rsidRPr="00BC3668">
              <w:rPr>
                <w:rFonts w:ascii="Calibri" w:eastAsia="Calibri" w:hAnsi="Calibri" w:cs="Calibri"/>
                <w:color w:val="000000"/>
              </w:rPr>
              <w:t>(-1 pkt.)</w:t>
            </w:r>
          </w:p>
          <w:p w:rsidR="00B5794C" w:rsidRDefault="00B5794C" w:rsidP="00B5794C">
            <w:pPr>
              <w:numPr>
                <w:ilvl w:val="0"/>
                <w:numId w:val="39"/>
              </w:numPr>
              <w:spacing w:line="239" w:lineRule="auto"/>
              <w:ind w:right="48" w:hanging="10"/>
              <w:jc w:val="center"/>
              <w:rPr>
                <w:rFonts w:ascii="Calibri" w:eastAsia="Calibri" w:hAnsi="Calibri" w:cs="Calibri"/>
                <w:color w:val="000000"/>
                <w:sz w:val="24"/>
              </w:rPr>
            </w:pPr>
            <w:r w:rsidRPr="00BC3668">
              <w:rPr>
                <w:rFonts w:ascii="Calibri" w:eastAsia="Calibri" w:hAnsi="Calibri" w:cs="Calibri"/>
                <w:color w:val="000000"/>
              </w:rPr>
              <w:t>wszystkie wydatki zostały właściwie uzasadnione (1pkt.)</w:t>
            </w:r>
          </w:p>
          <w:p w:rsidR="00B5794C" w:rsidRPr="00BC3668" w:rsidRDefault="00B5794C" w:rsidP="00B5794C">
            <w:pPr>
              <w:numPr>
                <w:ilvl w:val="0"/>
                <w:numId w:val="39"/>
              </w:numPr>
              <w:spacing w:line="239" w:lineRule="auto"/>
              <w:ind w:right="48" w:hanging="10"/>
              <w:jc w:val="center"/>
              <w:rPr>
                <w:rFonts w:ascii="Calibri" w:eastAsia="Calibri" w:hAnsi="Calibri" w:cs="Calibri"/>
                <w:color w:val="000000"/>
                <w:sz w:val="24"/>
              </w:rPr>
            </w:pPr>
            <w:r>
              <w:rPr>
                <w:rFonts w:ascii="Calibri" w:eastAsia="Calibri" w:hAnsi="Calibri" w:cs="Calibri"/>
                <w:color w:val="000000"/>
              </w:rPr>
              <w:lastRenderedPageBreak/>
              <w:t>w</w:t>
            </w:r>
            <w:r w:rsidRPr="00BC3668">
              <w:rPr>
                <w:rFonts w:ascii="Calibri" w:eastAsia="Calibri" w:hAnsi="Calibri" w:cs="Calibri"/>
                <w:color w:val="000000"/>
              </w:rPr>
              <w:t>ydatki zostały opisane zgodnie z wymogami kryterium, a ponadto przedstawiono załączniki przedstawiające porównania cenowe/jakościowe/funkcjonalne do innych konkurencyjnych rozwiązań (2 pkt.).</w:t>
            </w:r>
          </w:p>
          <w:p w:rsidR="00B5794C" w:rsidRDefault="00B5794C" w:rsidP="00B5794C">
            <w:pPr>
              <w:spacing w:line="259" w:lineRule="auto"/>
              <w:jc w:val="center"/>
            </w:pPr>
          </w:p>
          <w:p w:rsidR="00B5794C" w:rsidRDefault="00B5794C" w:rsidP="00B5794C">
            <w:pPr>
              <w:spacing w:line="259" w:lineRule="auto"/>
              <w:jc w:val="center"/>
            </w:pPr>
          </w:p>
        </w:tc>
        <w:tc>
          <w:tcPr>
            <w:tcW w:w="3970" w:type="dxa"/>
            <w:gridSpan w:val="2"/>
            <w:tcBorders>
              <w:top w:val="single" w:sz="4" w:space="0" w:color="000000"/>
              <w:left w:val="single" w:sz="4" w:space="0" w:color="000000"/>
              <w:bottom w:val="single" w:sz="4" w:space="0" w:color="000000"/>
              <w:right w:val="single" w:sz="4" w:space="0" w:color="000000"/>
            </w:tcBorders>
            <w:vAlign w:val="center"/>
          </w:tcPr>
          <w:p w:rsidR="00B5794C" w:rsidRDefault="00B5794C" w:rsidP="00B5794C">
            <w:pPr>
              <w:spacing w:line="259" w:lineRule="auto"/>
              <w:ind w:right="54"/>
              <w:jc w:val="center"/>
            </w:pPr>
            <w:r>
              <w:lastRenderedPageBreak/>
              <w:t>-2, -1; 1 ; +2 pkt.</w:t>
            </w:r>
          </w:p>
          <w:p w:rsidR="00B5794C" w:rsidRDefault="00B5794C" w:rsidP="00B5794C">
            <w:pPr>
              <w:spacing w:line="239" w:lineRule="auto"/>
              <w:jc w:val="center"/>
            </w:pPr>
            <w:r>
              <w:t>(-2 punkty w kryterium nie oznacza odrzucenia wniosku)</w:t>
            </w:r>
          </w:p>
          <w:p w:rsidR="00B5794C" w:rsidRDefault="00B5794C" w:rsidP="00B5794C">
            <w:pPr>
              <w:spacing w:line="259" w:lineRule="auto"/>
              <w:ind w:right="4"/>
              <w:jc w:val="center"/>
            </w:pPr>
          </w:p>
          <w:p w:rsidR="00B5794C" w:rsidRDefault="00B5794C" w:rsidP="00B5794C">
            <w:pPr>
              <w:spacing w:line="259" w:lineRule="auto"/>
              <w:ind w:right="4"/>
              <w:jc w:val="center"/>
            </w:pPr>
          </w:p>
        </w:tc>
      </w:tr>
      <w:tr w:rsidR="00B5794C" w:rsidTr="009B0C1B">
        <w:trPr>
          <w:gridAfter w:val="1"/>
          <w:wAfter w:w="26" w:type="dxa"/>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B5794C" w:rsidRPr="00C06FB2" w:rsidRDefault="00B5794C" w:rsidP="00B5794C">
            <w:pPr>
              <w:spacing w:line="259" w:lineRule="auto"/>
              <w:jc w:val="center"/>
            </w:pPr>
            <w:r>
              <w:lastRenderedPageBreak/>
              <w:t>10</w:t>
            </w:r>
            <w:r w:rsidRPr="00C06FB2">
              <w:t>.</w:t>
            </w:r>
          </w:p>
        </w:tc>
        <w:tc>
          <w:tcPr>
            <w:tcW w:w="3687" w:type="dxa"/>
            <w:tcBorders>
              <w:top w:val="single" w:sz="4" w:space="0" w:color="000000"/>
              <w:left w:val="single" w:sz="4" w:space="0" w:color="000000"/>
              <w:bottom w:val="single" w:sz="4" w:space="0" w:color="000000"/>
              <w:right w:val="single" w:sz="4" w:space="0" w:color="000000"/>
            </w:tcBorders>
            <w:vAlign w:val="center"/>
          </w:tcPr>
          <w:p w:rsidR="00B5794C" w:rsidRDefault="00B5794C" w:rsidP="00B5794C">
            <w:pPr>
              <w:spacing w:after="4" w:line="275" w:lineRule="auto"/>
              <w:ind w:right="993"/>
              <w:jc w:val="center"/>
            </w:pPr>
            <w:r>
              <w:rPr>
                <w:b/>
              </w:rPr>
              <w:t>Plan prac B+R -  przydatność (w przypadku inwestycji  w infrastrukturę)</w:t>
            </w:r>
          </w:p>
          <w:p w:rsidR="00B5794C" w:rsidRDefault="00B5794C" w:rsidP="00B5794C">
            <w:pPr>
              <w:spacing w:after="218" w:line="259" w:lineRule="auto"/>
              <w:jc w:val="center"/>
            </w:pPr>
          </w:p>
          <w:p w:rsidR="00B5794C" w:rsidRDefault="00B5794C" w:rsidP="00B5794C">
            <w:pPr>
              <w:spacing w:line="259" w:lineRule="auto"/>
              <w:jc w:val="center"/>
            </w:pPr>
          </w:p>
        </w:tc>
        <w:tc>
          <w:tcPr>
            <w:tcW w:w="6380" w:type="dxa"/>
            <w:tcBorders>
              <w:top w:val="single" w:sz="4" w:space="0" w:color="000000"/>
              <w:left w:val="single" w:sz="4" w:space="0" w:color="000000"/>
              <w:bottom w:val="single" w:sz="4" w:space="0" w:color="000000"/>
              <w:right w:val="single" w:sz="4" w:space="0" w:color="000000"/>
            </w:tcBorders>
            <w:vAlign w:val="center"/>
          </w:tcPr>
          <w:p w:rsidR="00B5794C" w:rsidRDefault="00B5794C" w:rsidP="00B5794C">
            <w:pPr>
              <w:spacing w:after="215" w:line="259" w:lineRule="auto"/>
              <w:jc w:val="center"/>
            </w:pPr>
            <w:r>
              <w:t>Czy przedłożona przez przedsiębiorcę strategia/Plan Prac B+R:</w:t>
            </w:r>
          </w:p>
          <w:p w:rsidR="00B5794C" w:rsidRDefault="00B5794C" w:rsidP="00B5794C">
            <w:pPr>
              <w:spacing w:after="19" w:line="259" w:lineRule="auto"/>
              <w:jc w:val="center"/>
            </w:pPr>
            <w:r>
              <w:t>- sporządzony został we współpracy z jednostką naukową</w:t>
            </w:r>
          </w:p>
          <w:p w:rsidR="00B5794C" w:rsidRDefault="00B5794C" w:rsidP="00B5794C">
            <w:pPr>
              <w:spacing w:after="215" w:line="259" w:lineRule="auto"/>
              <w:jc w:val="center"/>
            </w:pPr>
            <w:r>
              <w:t>(1 pkt.)</w:t>
            </w:r>
          </w:p>
          <w:p w:rsidR="00B5794C" w:rsidRDefault="00B5794C" w:rsidP="00B5794C">
            <w:pPr>
              <w:spacing w:after="196" w:line="277" w:lineRule="auto"/>
              <w:ind w:right="97"/>
              <w:jc w:val="center"/>
            </w:pPr>
            <w:r>
              <w:t>- sporządzony został we współpracy z jednostką naukową od której przedsiębiorca zakupił prawa własności przemysłowej lub są one ich wspólną własnością (3 pkt.)</w:t>
            </w:r>
          </w:p>
          <w:p w:rsidR="00B5794C" w:rsidRDefault="00B5794C" w:rsidP="00B5794C">
            <w:pPr>
              <w:spacing w:after="199" w:line="276" w:lineRule="auto"/>
              <w:jc w:val="center"/>
            </w:pPr>
            <w:r>
              <w:t>Oceniane na podstawie zapisów wniosku o dofinansowanie lub Planu Prac B+R.</w:t>
            </w:r>
          </w:p>
          <w:p w:rsidR="00B5794C" w:rsidRDefault="00B5794C" w:rsidP="00B5794C">
            <w:pPr>
              <w:spacing w:line="259" w:lineRule="auto"/>
              <w:jc w:val="center"/>
            </w:pPr>
          </w:p>
        </w:tc>
        <w:tc>
          <w:tcPr>
            <w:tcW w:w="3970" w:type="dxa"/>
            <w:gridSpan w:val="2"/>
            <w:tcBorders>
              <w:top w:val="single" w:sz="4" w:space="0" w:color="000000"/>
              <w:left w:val="single" w:sz="4" w:space="0" w:color="000000"/>
              <w:bottom w:val="single" w:sz="4" w:space="0" w:color="000000"/>
              <w:right w:val="single" w:sz="4" w:space="0" w:color="000000"/>
            </w:tcBorders>
            <w:vAlign w:val="center"/>
          </w:tcPr>
          <w:p w:rsidR="00B5794C" w:rsidRDefault="00B5794C" w:rsidP="00B5794C">
            <w:pPr>
              <w:spacing w:line="259" w:lineRule="auto"/>
              <w:ind w:right="100"/>
              <w:jc w:val="center"/>
            </w:pPr>
            <w:r>
              <w:t>1-3 pkt</w:t>
            </w:r>
          </w:p>
          <w:p w:rsidR="00B5794C" w:rsidRDefault="00B5794C" w:rsidP="00B5794C">
            <w:pPr>
              <w:spacing w:line="259" w:lineRule="auto"/>
              <w:jc w:val="center"/>
            </w:pPr>
            <w:r>
              <w:t>(0 punktów w kryterium nie oznacza odrzucenia wniosku)</w:t>
            </w:r>
          </w:p>
        </w:tc>
      </w:tr>
      <w:tr w:rsidR="00B5794C" w:rsidTr="0081617F">
        <w:trPr>
          <w:gridAfter w:val="1"/>
          <w:wAfter w:w="26" w:type="dxa"/>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B5794C" w:rsidRPr="00C06FB2" w:rsidRDefault="00B5794C" w:rsidP="00B5794C">
            <w:pPr>
              <w:spacing w:line="259" w:lineRule="auto"/>
              <w:jc w:val="center"/>
            </w:pPr>
            <w:r>
              <w:t>11</w:t>
            </w:r>
            <w:r w:rsidRPr="00C06FB2">
              <w:t>.</w:t>
            </w:r>
          </w:p>
        </w:tc>
        <w:tc>
          <w:tcPr>
            <w:tcW w:w="3687" w:type="dxa"/>
            <w:tcBorders>
              <w:top w:val="single" w:sz="4" w:space="0" w:color="000000"/>
              <w:left w:val="single" w:sz="4" w:space="0" w:color="000000"/>
              <w:bottom w:val="single" w:sz="4" w:space="0" w:color="000000"/>
              <w:right w:val="single" w:sz="4" w:space="0" w:color="000000"/>
            </w:tcBorders>
            <w:vAlign w:val="center"/>
          </w:tcPr>
          <w:p w:rsidR="00B5794C" w:rsidRDefault="00B5794C" w:rsidP="00B5794C">
            <w:pPr>
              <w:spacing w:line="259" w:lineRule="auto"/>
              <w:jc w:val="center"/>
            </w:pPr>
            <w:r>
              <w:rPr>
                <w:b/>
              </w:rPr>
              <w:t>Personel badawczy</w:t>
            </w:r>
          </w:p>
        </w:tc>
        <w:tc>
          <w:tcPr>
            <w:tcW w:w="6380" w:type="dxa"/>
            <w:tcBorders>
              <w:top w:val="single" w:sz="4" w:space="0" w:color="000000"/>
              <w:left w:val="single" w:sz="4" w:space="0" w:color="000000"/>
              <w:bottom w:val="single" w:sz="4" w:space="0" w:color="000000"/>
              <w:right w:val="single" w:sz="4" w:space="0" w:color="000000"/>
            </w:tcBorders>
            <w:vAlign w:val="center"/>
          </w:tcPr>
          <w:p w:rsidR="00B5794C" w:rsidRDefault="00B5794C" w:rsidP="00B5794C">
            <w:pPr>
              <w:spacing w:after="2" w:line="237" w:lineRule="auto"/>
              <w:jc w:val="center"/>
            </w:pPr>
            <w:r>
              <w:t>W ramach kryterium ocenie podlegać będzie dysponowanie przez Wnioskodawcę  personelem badawczym.</w:t>
            </w:r>
          </w:p>
          <w:p w:rsidR="00B5794C" w:rsidRDefault="00B5794C" w:rsidP="00B5794C">
            <w:pPr>
              <w:ind w:right="97"/>
              <w:jc w:val="center"/>
            </w:pPr>
            <w:r>
              <w:t>Jeśli część prac będzie realizowana min. przez partnera partnerstwa, Wnioskodawca zobowiązany jest wykazać we wniosku, że ww. podmioty posiadają odpowiedni potencjał do realizacji projektu.</w:t>
            </w:r>
          </w:p>
          <w:p w:rsidR="00B5794C" w:rsidRDefault="00B5794C" w:rsidP="00B5794C">
            <w:pPr>
              <w:spacing w:line="259" w:lineRule="auto"/>
              <w:jc w:val="center"/>
            </w:pPr>
          </w:p>
          <w:p w:rsidR="00B5794C" w:rsidRDefault="00B5794C" w:rsidP="00B5794C">
            <w:pPr>
              <w:spacing w:line="239" w:lineRule="auto"/>
              <w:jc w:val="center"/>
            </w:pPr>
            <w:r>
              <w:t>Czy zespół badawczy Wnioskodawcy zapewnia prawidłową realizację projektu:</w:t>
            </w:r>
          </w:p>
          <w:p w:rsidR="00B5794C" w:rsidRDefault="00B5794C" w:rsidP="00B5794C">
            <w:pPr>
              <w:spacing w:line="259" w:lineRule="auto"/>
              <w:jc w:val="center"/>
            </w:pPr>
          </w:p>
          <w:p w:rsidR="00B5794C" w:rsidRDefault="00B5794C" w:rsidP="00B5794C">
            <w:pPr>
              <w:spacing w:line="259" w:lineRule="auto"/>
              <w:jc w:val="center"/>
            </w:pPr>
            <w:r>
              <w:t>Wnioskodawca posiada  personel badawczy (2 pkt.)</w:t>
            </w:r>
          </w:p>
          <w:p w:rsidR="00B5794C" w:rsidRDefault="00B5794C" w:rsidP="00B5794C">
            <w:pPr>
              <w:spacing w:line="259" w:lineRule="auto"/>
              <w:jc w:val="center"/>
            </w:pPr>
          </w:p>
          <w:p w:rsidR="00B5794C" w:rsidRDefault="00B5794C" w:rsidP="00B5794C">
            <w:pPr>
              <w:spacing w:line="259" w:lineRule="auto"/>
              <w:jc w:val="center"/>
            </w:pPr>
            <w:r>
              <w:t>Wnioskodawca nie posiada personelu badawczego (0 pkt.)</w:t>
            </w:r>
          </w:p>
          <w:p w:rsidR="00B5794C" w:rsidRDefault="00B5794C" w:rsidP="00B5794C">
            <w:pPr>
              <w:spacing w:line="259" w:lineRule="auto"/>
              <w:jc w:val="center"/>
            </w:pPr>
          </w:p>
          <w:p w:rsidR="00B5794C" w:rsidRDefault="00B5794C" w:rsidP="00B5794C">
            <w:pPr>
              <w:spacing w:line="239" w:lineRule="auto"/>
              <w:ind w:right="96"/>
              <w:jc w:val="center"/>
            </w:pPr>
            <w:r>
              <w:t>Personel/Zespół badawczy – do zespołu badawczego zostaną zaliczeni pracownicy działów B+R, posiadające wykształcenie kierunkowe o stopniu co najmniej magistra w dziedzinie związanej z projektem.</w:t>
            </w:r>
          </w:p>
          <w:p w:rsidR="00B5794C" w:rsidRDefault="00B5794C" w:rsidP="00B5794C">
            <w:pPr>
              <w:spacing w:line="259" w:lineRule="auto"/>
              <w:jc w:val="center"/>
            </w:pPr>
          </w:p>
          <w:p w:rsidR="00B5794C" w:rsidRDefault="00B5794C" w:rsidP="00B5794C">
            <w:pPr>
              <w:spacing w:line="259" w:lineRule="auto"/>
              <w:jc w:val="center"/>
            </w:pPr>
            <w:r>
              <w:t>Oceniane na podstawie oświadczenia.</w:t>
            </w:r>
          </w:p>
        </w:tc>
        <w:tc>
          <w:tcPr>
            <w:tcW w:w="3970" w:type="dxa"/>
            <w:gridSpan w:val="2"/>
            <w:tcBorders>
              <w:top w:val="single" w:sz="4" w:space="0" w:color="000000"/>
              <w:left w:val="single" w:sz="4" w:space="0" w:color="000000"/>
              <w:bottom w:val="single" w:sz="4" w:space="0" w:color="000000"/>
              <w:right w:val="single" w:sz="4" w:space="0" w:color="000000"/>
            </w:tcBorders>
            <w:vAlign w:val="center"/>
          </w:tcPr>
          <w:p w:rsidR="00B5794C" w:rsidRDefault="00B5794C" w:rsidP="00B5794C">
            <w:pPr>
              <w:spacing w:line="259" w:lineRule="auto"/>
              <w:ind w:right="100"/>
              <w:jc w:val="center"/>
            </w:pPr>
            <w:r>
              <w:lastRenderedPageBreak/>
              <w:t>0-2 pkt</w:t>
            </w:r>
          </w:p>
          <w:p w:rsidR="00B5794C" w:rsidRDefault="00B5794C" w:rsidP="00B5794C">
            <w:pPr>
              <w:spacing w:line="259" w:lineRule="auto"/>
              <w:jc w:val="center"/>
            </w:pPr>
            <w:r>
              <w:t>(0 punktów w kryterium nie oznacza odrzucenia wniosku)</w:t>
            </w:r>
          </w:p>
        </w:tc>
      </w:tr>
      <w:tr w:rsidR="00B5794C" w:rsidTr="0081617F">
        <w:trPr>
          <w:gridAfter w:val="1"/>
          <w:wAfter w:w="26" w:type="dxa"/>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rsidR="00B5794C" w:rsidRPr="00C06FB2" w:rsidRDefault="00B5794C" w:rsidP="006D2B5A">
            <w:pPr>
              <w:spacing w:line="259" w:lineRule="auto"/>
              <w:ind w:left="110"/>
              <w:jc w:val="center"/>
            </w:pPr>
            <w:r>
              <w:lastRenderedPageBreak/>
              <w:t>1</w:t>
            </w:r>
            <w:r w:rsidR="006D2B5A">
              <w:t>2</w:t>
            </w:r>
            <w:bookmarkStart w:id="35" w:name="_GoBack"/>
            <w:bookmarkEnd w:id="35"/>
            <w:r w:rsidRPr="00C06FB2">
              <w:t>.</w:t>
            </w:r>
          </w:p>
        </w:tc>
        <w:tc>
          <w:tcPr>
            <w:tcW w:w="3687" w:type="dxa"/>
            <w:tcBorders>
              <w:top w:val="single" w:sz="4" w:space="0" w:color="000000"/>
              <w:left w:val="single" w:sz="4" w:space="0" w:color="000000"/>
              <w:bottom w:val="single" w:sz="4" w:space="0" w:color="000000"/>
              <w:right w:val="single" w:sz="4" w:space="0" w:color="000000"/>
            </w:tcBorders>
            <w:vAlign w:val="center"/>
          </w:tcPr>
          <w:p w:rsidR="00B5794C" w:rsidRDefault="00B5794C" w:rsidP="00B5794C">
            <w:pPr>
              <w:spacing w:line="259" w:lineRule="auto"/>
              <w:ind w:left="110"/>
              <w:jc w:val="center"/>
            </w:pPr>
            <w:r>
              <w:rPr>
                <w:b/>
              </w:rPr>
              <w:t>Doświadczenie w prowadzeniu prac B+R</w:t>
            </w:r>
          </w:p>
        </w:tc>
        <w:tc>
          <w:tcPr>
            <w:tcW w:w="6380" w:type="dxa"/>
            <w:tcBorders>
              <w:top w:val="single" w:sz="4" w:space="0" w:color="000000"/>
              <w:left w:val="single" w:sz="4" w:space="0" w:color="000000"/>
              <w:bottom w:val="single" w:sz="4" w:space="0" w:color="000000"/>
              <w:right w:val="single" w:sz="4" w:space="0" w:color="000000"/>
            </w:tcBorders>
            <w:vAlign w:val="center"/>
          </w:tcPr>
          <w:p w:rsidR="00B5794C" w:rsidRDefault="00B5794C" w:rsidP="00B5794C">
            <w:pPr>
              <w:spacing w:after="2" w:line="237" w:lineRule="auto"/>
              <w:jc w:val="center"/>
            </w:pPr>
            <w:r>
              <w:t>Czy wnioskodawca prowadzi/prowadził prace B+R poparte wynikami?</w:t>
            </w:r>
          </w:p>
          <w:p w:rsidR="00B5794C" w:rsidRDefault="00B5794C" w:rsidP="00B5794C">
            <w:pPr>
              <w:spacing w:line="259" w:lineRule="auto"/>
              <w:ind w:left="110"/>
              <w:jc w:val="center"/>
            </w:pPr>
            <w:r>
              <w:t>-tak (2 pkt.)</w:t>
            </w:r>
          </w:p>
          <w:p w:rsidR="00B5794C" w:rsidRDefault="00B5794C" w:rsidP="00B5794C">
            <w:pPr>
              <w:spacing w:line="259" w:lineRule="auto"/>
              <w:ind w:left="110"/>
              <w:jc w:val="center"/>
            </w:pPr>
            <w:r>
              <w:t>-nie (0 pkt.)</w:t>
            </w:r>
          </w:p>
          <w:p w:rsidR="00B5794C" w:rsidRDefault="00B5794C" w:rsidP="00B5794C">
            <w:pPr>
              <w:spacing w:after="2" w:line="237" w:lineRule="auto"/>
              <w:jc w:val="center"/>
            </w:pPr>
            <w:r>
              <w:t>Oceniane na podstawie oświadczenia.</w:t>
            </w:r>
          </w:p>
        </w:tc>
        <w:tc>
          <w:tcPr>
            <w:tcW w:w="3970" w:type="dxa"/>
            <w:gridSpan w:val="2"/>
            <w:tcBorders>
              <w:top w:val="single" w:sz="4" w:space="0" w:color="000000"/>
              <w:left w:val="single" w:sz="4" w:space="0" w:color="000000"/>
              <w:bottom w:val="single" w:sz="4" w:space="0" w:color="000000"/>
              <w:right w:val="single" w:sz="4" w:space="0" w:color="000000"/>
            </w:tcBorders>
            <w:vAlign w:val="center"/>
          </w:tcPr>
          <w:p w:rsidR="00B5794C" w:rsidRDefault="00B5794C" w:rsidP="00B5794C">
            <w:pPr>
              <w:spacing w:line="259" w:lineRule="auto"/>
              <w:ind w:left="61"/>
              <w:jc w:val="center"/>
            </w:pPr>
            <w:r>
              <w:t>0-2 pkt</w:t>
            </w:r>
          </w:p>
          <w:p w:rsidR="00B5794C" w:rsidRDefault="00B5794C" w:rsidP="00B5794C">
            <w:pPr>
              <w:ind w:right="100"/>
              <w:jc w:val="center"/>
            </w:pPr>
            <w:r>
              <w:t>(0 punktów w kryterium nie oznacza odrzucenia wniosku)</w:t>
            </w:r>
          </w:p>
        </w:tc>
      </w:tr>
      <w:tr w:rsidR="00B5794C" w:rsidTr="00325808">
        <w:trPr>
          <w:gridAfter w:val="1"/>
          <w:wAfter w:w="26" w:type="dxa"/>
          <w:trHeight w:val="524"/>
        </w:trPr>
        <w:tc>
          <w:tcPr>
            <w:tcW w:w="10634" w:type="dxa"/>
            <w:gridSpan w:val="3"/>
            <w:tcBorders>
              <w:top w:val="single" w:sz="4" w:space="0" w:color="000000"/>
              <w:left w:val="single" w:sz="4" w:space="0" w:color="000000"/>
              <w:bottom w:val="single" w:sz="4" w:space="0" w:color="000000"/>
              <w:right w:val="single" w:sz="4" w:space="0" w:color="000000"/>
            </w:tcBorders>
            <w:vAlign w:val="center"/>
          </w:tcPr>
          <w:p w:rsidR="00B5794C" w:rsidRPr="00E425D3" w:rsidRDefault="00B5794C" w:rsidP="00B5794C">
            <w:pPr>
              <w:spacing w:after="2" w:line="237" w:lineRule="auto"/>
              <w:jc w:val="right"/>
            </w:pPr>
            <w:r w:rsidRPr="00E425D3">
              <w:t>SUMA</w:t>
            </w:r>
          </w:p>
        </w:tc>
        <w:tc>
          <w:tcPr>
            <w:tcW w:w="3970" w:type="dxa"/>
            <w:gridSpan w:val="2"/>
            <w:tcBorders>
              <w:top w:val="single" w:sz="4" w:space="0" w:color="000000"/>
              <w:left w:val="single" w:sz="4" w:space="0" w:color="000000"/>
              <w:bottom w:val="single" w:sz="4" w:space="0" w:color="000000"/>
              <w:right w:val="single" w:sz="4" w:space="0" w:color="000000"/>
            </w:tcBorders>
            <w:vAlign w:val="center"/>
          </w:tcPr>
          <w:p w:rsidR="00B5794C" w:rsidRPr="00E425D3" w:rsidRDefault="00B5794C" w:rsidP="00B5794C">
            <w:pPr>
              <w:ind w:left="61"/>
              <w:jc w:val="center"/>
            </w:pPr>
            <w:r w:rsidRPr="00E425D3">
              <w:t>29 pkt.</w:t>
            </w:r>
          </w:p>
        </w:tc>
      </w:tr>
    </w:tbl>
    <w:p w:rsidR="00675C53" w:rsidRDefault="00675C53" w:rsidP="00FB25AE">
      <w:pPr>
        <w:spacing w:after="0"/>
        <w:ind w:right="3376"/>
        <w:rPr>
          <w:rFonts w:ascii="Calibri" w:eastAsia="Calibri" w:hAnsi="Calibri" w:cs="Calibri"/>
          <w:b/>
        </w:rPr>
      </w:pPr>
    </w:p>
    <w:tbl>
      <w:tblPr>
        <w:tblStyle w:val="TableGrid"/>
        <w:tblW w:w="14604" w:type="dxa"/>
        <w:tblInd w:w="142" w:type="dxa"/>
        <w:tblCellMar>
          <w:top w:w="46" w:type="dxa"/>
          <w:left w:w="110" w:type="dxa"/>
          <w:right w:w="59" w:type="dxa"/>
        </w:tblCellMar>
        <w:tblLook w:val="04A0" w:firstRow="1" w:lastRow="0" w:firstColumn="1" w:lastColumn="0" w:noHBand="0" w:noVBand="1"/>
      </w:tblPr>
      <w:tblGrid>
        <w:gridCol w:w="567"/>
        <w:gridCol w:w="3687"/>
        <w:gridCol w:w="6380"/>
        <w:gridCol w:w="3970"/>
      </w:tblGrid>
      <w:tr w:rsidR="001337F0" w:rsidTr="00703B9A">
        <w:trPr>
          <w:trHeight w:val="548"/>
        </w:trPr>
        <w:tc>
          <w:tcPr>
            <w:tcW w:w="567" w:type="dxa"/>
            <w:tcBorders>
              <w:top w:val="single" w:sz="4" w:space="0" w:color="000000"/>
              <w:left w:val="single" w:sz="4" w:space="0" w:color="000000"/>
              <w:bottom w:val="single" w:sz="4" w:space="0" w:color="000000"/>
              <w:right w:val="single" w:sz="4" w:space="0" w:color="000000"/>
            </w:tcBorders>
          </w:tcPr>
          <w:p w:rsidR="001337F0" w:rsidRDefault="001337F0" w:rsidP="00703B9A">
            <w:pPr>
              <w:spacing w:line="259" w:lineRule="auto"/>
              <w:ind w:left="41"/>
            </w:pPr>
            <w:r>
              <w:rPr>
                <w:b/>
              </w:rPr>
              <w:t xml:space="preserve">Lp. </w:t>
            </w:r>
          </w:p>
        </w:tc>
        <w:tc>
          <w:tcPr>
            <w:tcW w:w="3687" w:type="dxa"/>
            <w:tcBorders>
              <w:top w:val="single" w:sz="4" w:space="0" w:color="000000"/>
              <w:left w:val="single" w:sz="4" w:space="0" w:color="000000"/>
              <w:bottom w:val="single" w:sz="4" w:space="0" w:color="000000"/>
              <w:right w:val="single" w:sz="4" w:space="0" w:color="000000"/>
            </w:tcBorders>
          </w:tcPr>
          <w:p w:rsidR="001337F0" w:rsidRDefault="001337F0" w:rsidP="00703B9A">
            <w:pPr>
              <w:spacing w:line="259" w:lineRule="auto"/>
              <w:ind w:right="49"/>
              <w:jc w:val="center"/>
            </w:pPr>
            <w:r>
              <w:rPr>
                <w:b/>
              </w:rPr>
              <w:t xml:space="preserve">Nazwa kryterium </w:t>
            </w:r>
          </w:p>
        </w:tc>
        <w:tc>
          <w:tcPr>
            <w:tcW w:w="6380" w:type="dxa"/>
            <w:tcBorders>
              <w:top w:val="single" w:sz="4" w:space="0" w:color="000000"/>
              <w:left w:val="single" w:sz="4" w:space="0" w:color="000000"/>
              <w:bottom w:val="single" w:sz="4" w:space="0" w:color="000000"/>
              <w:right w:val="single" w:sz="4" w:space="0" w:color="000000"/>
            </w:tcBorders>
          </w:tcPr>
          <w:p w:rsidR="001337F0" w:rsidRDefault="001337F0" w:rsidP="00703B9A">
            <w:pPr>
              <w:spacing w:line="259" w:lineRule="auto"/>
              <w:ind w:right="46"/>
              <w:jc w:val="center"/>
            </w:pPr>
            <w:r>
              <w:rPr>
                <w:b/>
              </w:rPr>
              <w:t xml:space="preserve">Definicja kryterium  </w:t>
            </w:r>
          </w:p>
          <w:p w:rsidR="001337F0" w:rsidRDefault="001337F0" w:rsidP="00703B9A">
            <w:pPr>
              <w:spacing w:line="259" w:lineRule="auto"/>
              <w:ind w:left="3"/>
              <w:jc w:val="center"/>
            </w:pPr>
            <w:r>
              <w:rPr>
                <w:b/>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1337F0" w:rsidRDefault="001337F0" w:rsidP="00703B9A">
            <w:pPr>
              <w:spacing w:line="259" w:lineRule="auto"/>
              <w:ind w:right="53"/>
              <w:jc w:val="center"/>
            </w:pPr>
            <w:r>
              <w:rPr>
                <w:b/>
              </w:rPr>
              <w:t xml:space="preserve">Opis znaczenia kryterium  </w:t>
            </w:r>
          </w:p>
        </w:tc>
      </w:tr>
      <w:tr w:rsidR="001337F0" w:rsidTr="0081617F">
        <w:trPr>
          <w:trHeight w:val="2160"/>
        </w:trPr>
        <w:tc>
          <w:tcPr>
            <w:tcW w:w="567" w:type="dxa"/>
            <w:tcBorders>
              <w:top w:val="single" w:sz="4" w:space="0" w:color="000000"/>
              <w:left w:val="single" w:sz="4" w:space="0" w:color="000000"/>
              <w:bottom w:val="single" w:sz="4" w:space="0" w:color="000000"/>
              <w:right w:val="single" w:sz="4" w:space="0" w:color="000000"/>
            </w:tcBorders>
            <w:vAlign w:val="center"/>
          </w:tcPr>
          <w:p w:rsidR="001337F0" w:rsidRDefault="001337F0" w:rsidP="0081617F">
            <w:pPr>
              <w:spacing w:line="259" w:lineRule="auto"/>
              <w:jc w:val="center"/>
            </w:pPr>
            <w:r>
              <w:rPr>
                <w:b/>
              </w:rPr>
              <w:t>1.</w:t>
            </w:r>
          </w:p>
        </w:tc>
        <w:tc>
          <w:tcPr>
            <w:tcW w:w="3687" w:type="dxa"/>
            <w:tcBorders>
              <w:top w:val="single" w:sz="4" w:space="0" w:color="000000"/>
              <w:left w:val="single" w:sz="4" w:space="0" w:color="000000"/>
              <w:bottom w:val="single" w:sz="4" w:space="0" w:color="000000"/>
              <w:right w:val="single" w:sz="4" w:space="0" w:color="000000"/>
            </w:tcBorders>
            <w:vAlign w:val="center"/>
          </w:tcPr>
          <w:p w:rsidR="001337F0" w:rsidRDefault="001337F0" w:rsidP="0081617F">
            <w:pPr>
              <w:spacing w:line="259" w:lineRule="auto"/>
              <w:jc w:val="center"/>
            </w:pPr>
            <w:r>
              <w:rPr>
                <w:b/>
              </w:rPr>
              <w:t>Uzyskanie przez projekt minimum punktowego</w:t>
            </w:r>
          </w:p>
        </w:tc>
        <w:tc>
          <w:tcPr>
            <w:tcW w:w="6380" w:type="dxa"/>
            <w:tcBorders>
              <w:top w:val="single" w:sz="4" w:space="0" w:color="000000"/>
              <w:left w:val="single" w:sz="4" w:space="0" w:color="000000"/>
              <w:bottom w:val="single" w:sz="4" w:space="0" w:color="000000"/>
              <w:right w:val="single" w:sz="4" w:space="0" w:color="000000"/>
            </w:tcBorders>
            <w:vAlign w:val="center"/>
          </w:tcPr>
          <w:p w:rsidR="001337F0" w:rsidRDefault="001337F0" w:rsidP="0081617F">
            <w:pPr>
              <w:spacing w:line="259" w:lineRule="auto"/>
              <w:ind w:right="47"/>
              <w:jc w:val="center"/>
            </w:pPr>
            <w:r>
              <w:t>W ramach tego kryterium będzie sprawdzane czy, projekt otrzymał co najmniej 25% możliwych do uzyskania punktów za kryteria specyficzne merytoryczne</w:t>
            </w:r>
          </w:p>
        </w:tc>
        <w:tc>
          <w:tcPr>
            <w:tcW w:w="3970" w:type="dxa"/>
            <w:tcBorders>
              <w:top w:val="single" w:sz="4" w:space="0" w:color="000000"/>
              <w:left w:val="single" w:sz="4" w:space="0" w:color="000000"/>
              <w:bottom w:val="single" w:sz="4" w:space="0" w:color="000000"/>
              <w:right w:val="single" w:sz="4" w:space="0" w:color="000000"/>
            </w:tcBorders>
            <w:vAlign w:val="center"/>
          </w:tcPr>
          <w:p w:rsidR="001337F0" w:rsidRDefault="001337F0" w:rsidP="0081617F">
            <w:pPr>
              <w:spacing w:line="259" w:lineRule="auto"/>
              <w:ind w:right="1"/>
              <w:jc w:val="center"/>
            </w:pPr>
          </w:p>
          <w:p w:rsidR="001337F0" w:rsidRDefault="001337F0" w:rsidP="0081617F">
            <w:pPr>
              <w:spacing w:line="259" w:lineRule="auto"/>
              <w:ind w:right="52"/>
              <w:jc w:val="center"/>
            </w:pPr>
            <w:r>
              <w:t>Tak/Nie</w:t>
            </w:r>
          </w:p>
          <w:p w:rsidR="001337F0" w:rsidRDefault="001337F0" w:rsidP="0081617F">
            <w:pPr>
              <w:spacing w:line="259" w:lineRule="auto"/>
              <w:ind w:right="1"/>
              <w:jc w:val="center"/>
            </w:pPr>
          </w:p>
          <w:p w:rsidR="001337F0" w:rsidRDefault="001337F0" w:rsidP="0081617F">
            <w:pPr>
              <w:spacing w:line="259" w:lineRule="auto"/>
              <w:ind w:right="50"/>
              <w:jc w:val="center"/>
            </w:pPr>
            <w:r>
              <w:t>Kryterium obligatoryjne</w:t>
            </w:r>
          </w:p>
          <w:p w:rsidR="001337F0" w:rsidRDefault="001337F0" w:rsidP="0081617F">
            <w:pPr>
              <w:spacing w:line="259" w:lineRule="auto"/>
              <w:jc w:val="center"/>
            </w:pPr>
            <w:r>
              <w:t>(spełnienie jest niezbędne dla możliwości otrzymania dofinansowania). Niespełnienie oznacza odrzucenia wniosku.</w:t>
            </w:r>
          </w:p>
        </w:tc>
      </w:tr>
    </w:tbl>
    <w:p w:rsidR="001337F0" w:rsidRDefault="001337F0" w:rsidP="00FB25AE">
      <w:pPr>
        <w:spacing w:after="0"/>
        <w:ind w:right="3376"/>
        <w:rPr>
          <w:rFonts w:ascii="Calibri" w:eastAsia="Calibri" w:hAnsi="Calibri" w:cs="Calibri"/>
          <w:b/>
        </w:rPr>
      </w:pPr>
    </w:p>
    <w:p w:rsidR="00FB25AE" w:rsidRDefault="00FB25AE" w:rsidP="00FB25AE">
      <w:pPr>
        <w:spacing w:after="0"/>
        <w:ind w:right="3376"/>
        <w:rPr>
          <w:rFonts w:ascii="Calibri" w:eastAsia="Calibri" w:hAnsi="Calibri" w:cs="Calibri"/>
          <w:b/>
        </w:rPr>
      </w:pPr>
    </w:p>
    <w:p w:rsidR="00FB25AE" w:rsidRDefault="00FB25AE" w:rsidP="00FB25AE">
      <w:pPr>
        <w:spacing w:after="0"/>
        <w:ind w:right="3376"/>
        <w:rPr>
          <w:rFonts w:ascii="Calibri" w:eastAsia="Calibri" w:hAnsi="Calibri" w:cs="Calibri"/>
          <w:b/>
        </w:rPr>
      </w:pPr>
    </w:p>
    <w:p w:rsidR="00FB25AE" w:rsidRDefault="00FB25AE" w:rsidP="00FB25AE">
      <w:pPr>
        <w:spacing w:after="0"/>
        <w:ind w:right="3376"/>
        <w:rPr>
          <w:rFonts w:ascii="Calibri" w:eastAsia="Calibri" w:hAnsi="Calibri" w:cs="Calibri"/>
          <w:b/>
        </w:rPr>
      </w:pPr>
    </w:p>
    <w:p w:rsidR="00647F1C" w:rsidRDefault="00647F1C" w:rsidP="00313B4B">
      <w:pPr>
        <w:spacing w:after="0"/>
        <w:ind w:right="15472"/>
      </w:pPr>
    </w:p>
    <w:sectPr w:rsidR="00647F1C" w:rsidSect="0093216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B9A" w:rsidRDefault="00703B9A" w:rsidP="00CF1725">
      <w:pPr>
        <w:spacing w:after="0" w:line="240" w:lineRule="auto"/>
      </w:pPr>
      <w:r>
        <w:separator/>
      </w:r>
    </w:p>
  </w:endnote>
  <w:endnote w:type="continuationSeparator" w:id="0">
    <w:p w:rsidR="00703B9A" w:rsidRDefault="00703B9A" w:rsidP="00CF1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61002A87" w:usb1="80000000" w:usb2="00000008" w:usb3="00000000" w:csb0="000101FF" w:csb1="00000000"/>
  </w:font>
  <w:font w:name="Tahoma-Bold">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B9A" w:rsidRDefault="00703B9A" w:rsidP="00CF1725">
      <w:pPr>
        <w:spacing w:after="0" w:line="240" w:lineRule="auto"/>
      </w:pPr>
      <w:r>
        <w:separator/>
      </w:r>
    </w:p>
  </w:footnote>
  <w:footnote w:type="continuationSeparator" w:id="0">
    <w:p w:rsidR="00703B9A" w:rsidRDefault="00703B9A" w:rsidP="00CF1725">
      <w:pPr>
        <w:spacing w:after="0" w:line="240" w:lineRule="auto"/>
      </w:pPr>
      <w:r>
        <w:continuationSeparator/>
      </w:r>
    </w:p>
  </w:footnote>
  <w:footnote w:id="1">
    <w:p w:rsidR="003709F8" w:rsidRPr="00B20788" w:rsidRDefault="003709F8" w:rsidP="003709F8">
      <w:pPr>
        <w:pStyle w:val="Tekstprzypisudolnego"/>
      </w:pPr>
      <w:r>
        <w:rPr>
          <w:rStyle w:val="Odwoanieprzypisudolnego"/>
        </w:rPr>
        <w:footnoteRef/>
      </w:r>
      <w:r w:rsidRPr="00B20788">
        <w:t xml:space="preserve"> </w:t>
      </w:r>
      <w:r>
        <w:rPr>
          <w:rFonts w:cs="Tahoma"/>
          <w:b/>
          <w:kern w:val="1"/>
          <w:u w:val="single"/>
        </w:rPr>
        <w:t>Porozumienie</w:t>
      </w:r>
      <w:r w:rsidRPr="00B20788">
        <w:rPr>
          <w:rFonts w:cs="Tahoma"/>
          <w:b/>
          <w:kern w:val="1"/>
          <w:u w:val="single"/>
        </w:rPr>
        <w:t xml:space="preserve"> w sprawie powierzenia zadań w ramach instrumentu Zintegrowane Inwestycje Terytorialne Regionalnego Programu Operacyjnego Województwa Dolnośląskiego 2014-2020 przez Zarząd Województwa Dolnośląskiego</w:t>
      </w:r>
    </w:p>
  </w:footnote>
  <w:footnote w:id="2">
    <w:p w:rsidR="002E76EE" w:rsidRPr="002C0B0E" w:rsidRDefault="002E76EE" w:rsidP="0032251B">
      <w:pPr>
        <w:pStyle w:val="Tekstprzypisudolnego"/>
        <w:rPr>
          <w:sz w:val="14"/>
          <w:szCs w:val="14"/>
        </w:rPr>
      </w:pPr>
      <w:r>
        <w:rPr>
          <w:rStyle w:val="Odwoanieprzypisudolnego"/>
        </w:rPr>
        <w:footnoteRef/>
      </w:r>
      <w:r w:rsidRPr="00825A39">
        <w:t xml:space="preserve"> </w:t>
      </w:r>
      <w:r w:rsidRPr="002C0B0E">
        <w:rPr>
          <w:sz w:val="14"/>
          <w:szCs w:val="14"/>
        </w:rPr>
        <w:t>Należy zastosować kurs wymiany EUR/PLN, stanowiący średnią arytmetyczną</w:t>
      </w:r>
      <w:r w:rsidRPr="009D3FC6">
        <w:t xml:space="preserve"> </w:t>
      </w:r>
      <w:r w:rsidRPr="008D426A">
        <w:rPr>
          <w:sz w:val="14"/>
          <w:szCs w:val="14"/>
        </w:rPr>
        <w:t xml:space="preserve">miesięcznych kursów średnioważonych walut obcych w złotych </w:t>
      </w:r>
      <w:r w:rsidRPr="002C0B0E">
        <w:rPr>
          <w:sz w:val="14"/>
          <w:szCs w:val="14"/>
        </w:rPr>
        <w:t xml:space="preserve"> Narodowego Banku Polskiego, z ostatnich sześciu miesięcy poprzedzających miesiąc złożenia wniosku o dofinansowanie. Kursy publikowane są na stronie www: http://www.nbp.pl/home.aspx?f=/kursy/kursy_archiwum.html  </w:t>
      </w:r>
    </w:p>
  </w:footnote>
  <w:footnote w:id="3">
    <w:p w:rsidR="002E76EE" w:rsidRPr="00912598" w:rsidRDefault="002E76EE" w:rsidP="00033414">
      <w:pPr>
        <w:pStyle w:val="Tekstprzypisudolnego"/>
        <w:rPr>
          <w:sz w:val="14"/>
          <w:szCs w:val="14"/>
        </w:rPr>
      </w:pPr>
      <w:r>
        <w:rPr>
          <w:rStyle w:val="Odwoanieprzypisudolnego"/>
        </w:rPr>
        <w:footnoteRef/>
      </w:r>
      <w:r w:rsidRPr="00960DA6">
        <w:t xml:space="preserve"> </w:t>
      </w:r>
      <w:r w:rsidRPr="00912598">
        <w:rPr>
          <w:sz w:val="14"/>
          <w:szCs w:val="14"/>
        </w:rPr>
        <w:t xml:space="preserve">Zgodnie z art. 61 ust. 7 oraz art. 61 ust. 8 Rozporządzenia nr 1303/2013 </w:t>
      </w:r>
      <w:r w:rsidRPr="002C0B0E">
        <w:rPr>
          <w:sz w:val="14"/>
          <w:szCs w:val="14"/>
        </w:rPr>
        <w:t>do kategorii projektów generujących dochód nie zalicza się</w:t>
      </w:r>
      <w:r w:rsidRPr="00912598">
        <w:rPr>
          <w:b/>
          <w:bCs/>
          <w:sz w:val="14"/>
          <w:szCs w:val="14"/>
        </w:rPr>
        <w:t xml:space="preserve">: </w:t>
      </w:r>
    </w:p>
    <w:p w:rsidR="002E76EE" w:rsidRPr="00912598" w:rsidRDefault="002E76EE" w:rsidP="00033414">
      <w:pPr>
        <w:pStyle w:val="Tekstprzypisudolnego"/>
        <w:rPr>
          <w:sz w:val="14"/>
          <w:szCs w:val="14"/>
        </w:rPr>
      </w:pPr>
      <w:r w:rsidRPr="00912598">
        <w:rPr>
          <w:sz w:val="14"/>
          <w:szCs w:val="14"/>
        </w:rPr>
        <w:t xml:space="preserve">a) operacji lub części operacji finansowanych wyłącznie z Europejskiego Funduszu Społecznego; </w:t>
      </w:r>
    </w:p>
    <w:p w:rsidR="002E76EE" w:rsidRPr="00912598" w:rsidRDefault="002E76EE" w:rsidP="00033414">
      <w:pPr>
        <w:pStyle w:val="Tekstprzypisudolnego"/>
        <w:rPr>
          <w:sz w:val="14"/>
          <w:szCs w:val="14"/>
        </w:rPr>
      </w:pPr>
      <w:r w:rsidRPr="00912598">
        <w:rPr>
          <w:sz w:val="14"/>
          <w:szCs w:val="14"/>
        </w:rPr>
        <w:t xml:space="preserve">b) operacji, których całkowity kwalifikowalny koszt przed zastosowaniem art. 61 ust. 1-6 rozporządzenia nr 1303/2013 nie przekracza 1 000 000 EUR; </w:t>
      </w:r>
    </w:p>
    <w:p w:rsidR="002E76EE" w:rsidRPr="00912598" w:rsidRDefault="002E76EE" w:rsidP="00033414">
      <w:pPr>
        <w:pStyle w:val="Tekstprzypisudolnego"/>
        <w:rPr>
          <w:sz w:val="14"/>
          <w:szCs w:val="14"/>
        </w:rPr>
      </w:pPr>
      <w:r w:rsidRPr="00912598">
        <w:rPr>
          <w:sz w:val="14"/>
          <w:szCs w:val="14"/>
        </w:rPr>
        <w:t xml:space="preserve">c) pomocy zwrotnej udzielonej z zastrzeżeniem obowiązku spłaty w całości ani nagród; </w:t>
      </w:r>
    </w:p>
    <w:p w:rsidR="002E76EE" w:rsidRPr="00912598" w:rsidRDefault="002E76EE" w:rsidP="00033414">
      <w:pPr>
        <w:pStyle w:val="Tekstprzypisudolnego"/>
        <w:rPr>
          <w:sz w:val="14"/>
          <w:szCs w:val="14"/>
        </w:rPr>
      </w:pPr>
      <w:r w:rsidRPr="00912598">
        <w:rPr>
          <w:sz w:val="14"/>
          <w:szCs w:val="14"/>
        </w:rPr>
        <w:t xml:space="preserve">d) pomocy technicznej; </w:t>
      </w:r>
    </w:p>
    <w:p w:rsidR="002E76EE" w:rsidRPr="00912598" w:rsidRDefault="002E76EE" w:rsidP="00033414">
      <w:pPr>
        <w:pStyle w:val="Tekstprzypisudolnego"/>
        <w:rPr>
          <w:sz w:val="14"/>
          <w:szCs w:val="14"/>
        </w:rPr>
      </w:pPr>
      <w:r w:rsidRPr="00912598">
        <w:rPr>
          <w:sz w:val="14"/>
          <w:szCs w:val="14"/>
        </w:rPr>
        <w:t xml:space="preserve">e) wparcia udzielanego instrumentom finansowym lub przez instrumenty finansowe; </w:t>
      </w:r>
    </w:p>
    <w:p w:rsidR="002E76EE" w:rsidRPr="00912598" w:rsidRDefault="002E76EE" w:rsidP="00033414">
      <w:pPr>
        <w:pStyle w:val="Tekstprzypisudolnego"/>
        <w:rPr>
          <w:sz w:val="14"/>
          <w:szCs w:val="14"/>
        </w:rPr>
      </w:pPr>
      <w:r w:rsidRPr="00912598">
        <w:rPr>
          <w:sz w:val="14"/>
          <w:szCs w:val="14"/>
        </w:rPr>
        <w:t xml:space="preserve">f) operacji, dla których wydatki publiczne przyjmują postać kwot ryczałtowych lub standardowych stawek jednostkowych; </w:t>
      </w:r>
    </w:p>
    <w:p w:rsidR="002E76EE" w:rsidRPr="00912598" w:rsidRDefault="002E76EE" w:rsidP="00033414">
      <w:pPr>
        <w:pStyle w:val="Tekstprzypisudolnego"/>
        <w:rPr>
          <w:sz w:val="14"/>
          <w:szCs w:val="14"/>
        </w:rPr>
      </w:pPr>
      <w:r w:rsidRPr="00912598">
        <w:rPr>
          <w:sz w:val="14"/>
          <w:szCs w:val="14"/>
        </w:rPr>
        <w:t>g) operacji realizowanych w ramach wspólnego planu działania;</w:t>
      </w:r>
    </w:p>
    <w:p w:rsidR="002E76EE" w:rsidRPr="00912598" w:rsidRDefault="002E76EE" w:rsidP="00033414">
      <w:pPr>
        <w:pStyle w:val="Tekstprzypisudolnego"/>
        <w:rPr>
          <w:sz w:val="14"/>
          <w:szCs w:val="14"/>
        </w:rPr>
      </w:pPr>
      <w:r w:rsidRPr="00912598">
        <w:rPr>
          <w:sz w:val="14"/>
          <w:szCs w:val="14"/>
        </w:rPr>
        <w:t xml:space="preserve">i) operacji, dla których wsparcie w ramach programu stanowi: </w:t>
      </w:r>
    </w:p>
    <w:p w:rsidR="002E76EE" w:rsidRPr="00912598" w:rsidRDefault="002E76EE" w:rsidP="00033414">
      <w:pPr>
        <w:pStyle w:val="Tekstprzypisudolnego"/>
        <w:rPr>
          <w:sz w:val="14"/>
          <w:szCs w:val="14"/>
        </w:rPr>
      </w:pPr>
      <w:r w:rsidRPr="00912598">
        <w:rPr>
          <w:sz w:val="14"/>
          <w:szCs w:val="14"/>
        </w:rPr>
        <w:t xml:space="preserve">-  pomoc </w:t>
      </w:r>
      <w:r w:rsidRPr="00912598">
        <w:rPr>
          <w:i/>
          <w:iCs/>
          <w:sz w:val="14"/>
          <w:szCs w:val="14"/>
        </w:rPr>
        <w:t xml:space="preserve">de minimis; </w:t>
      </w:r>
    </w:p>
    <w:p w:rsidR="002E76EE" w:rsidRPr="00912598" w:rsidRDefault="002E76EE" w:rsidP="00033414">
      <w:pPr>
        <w:pStyle w:val="Tekstprzypisudolnego"/>
        <w:rPr>
          <w:sz w:val="14"/>
          <w:szCs w:val="14"/>
        </w:rPr>
      </w:pPr>
      <w:r w:rsidRPr="00912598">
        <w:rPr>
          <w:i/>
          <w:iCs/>
          <w:sz w:val="14"/>
          <w:szCs w:val="14"/>
        </w:rPr>
        <w:t xml:space="preserve">-  </w:t>
      </w:r>
      <w:r w:rsidRPr="00912598">
        <w:rPr>
          <w:sz w:val="14"/>
          <w:szCs w:val="14"/>
        </w:rPr>
        <w:t xml:space="preserve">zgodną z rynkiem wewnętrznym pomoc państwa dla MŚP, gdy stosuje się limit w zakresie dopuszczalnej intensywności lub kwoty pomocy państwa; </w:t>
      </w:r>
    </w:p>
    <w:p w:rsidR="002E76EE" w:rsidRPr="00033414" w:rsidRDefault="002E76EE" w:rsidP="00033414">
      <w:pPr>
        <w:pStyle w:val="Tekstprzypisudolnego"/>
      </w:pPr>
      <w:r w:rsidRPr="00912598">
        <w:rPr>
          <w:sz w:val="14"/>
          <w:szCs w:val="14"/>
        </w:rPr>
        <w:t>- zgodną z rynkiem wewnętrznym pomoc państwa, gdy przeprowadzono indywidualną weryfikację potrzeb w zakresie finansowania zgodnie z mającymi zastosowanie przepisami dotyczącymi pomocy państwa.</w:t>
      </w:r>
    </w:p>
  </w:footnote>
  <w:footnote w:id="4">
    <w:p w:rsidR="002E76EE" w:rsidRDefault="002E76EE" w:rsidP="00CF1725">
      <w:pPr>
        <w:pStyle w:val="footnotedescription"/>
      </w:pPr>
      <w:r>
        <w:rPr>
          <w:rStyle w:val="footnotemark"/>
        </w:rPr>
        <w:footnoteRef/>
      </w:r>
      <w:r>
        <w:rPr>
          <w:sz w:val="20"/>
        </w:rPr>
        <w:t xml:space="preserve"> </w:t>
      </w:r>
      <w: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Pr>
          <w:sz w:val="20"/>
        </w:rPr>
        <w:t xml:space="preserve"> </w:t>
      </w:r>
      <w: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proofErr w:type="spellStart"/>
      <w:r>
        <w:t>ooś</w:t>
      </w:r>
      <w:proofErr w:type="spellEnd"/>
      <w:r>
        <w:t xml:space="preserve"> niezbędnych do podpisania umowy.</w:t>
      </w:r>
      <w:r>
        <w:rPr>
          <w:sz w:val="20"/>
        </w:rPr>
        <w:t xml:space="preserve"> </w:t>
      </w:r>
    </w:p>
  </w:footnote>
  <w:footnote w:id="5">
    <w:p w:rsidR="00703B9A" w:rsidRDefault="00703B9A" w:rsidP="00B96740">
      <w:pPr>
        <w:pStyle w:val="footnotedescription"/>
        <w:spacing w:line="296" w:lineRule="auto"/>
      </w:pPr>
      <w:r>
        <w:rPr>
          <w:rStyle w:val="footnotemark"/>
        </w:rPr>
        <w:footnoteRef/>
      </w:r>
      <w:r>
        <w:t xml:space="preserve"> </w:t>
      </w:r>
      <w:r>
        <w:rPr>
          <w:rFonts w:ascii="Times New Roman" w:eastAsia="Times New Roman" w:hAnsi="Times New Roman" w:cs="Times New Roman"/>
          <w:sz w:val="20"/>
        </w:rPr>
        <w:t xml:space="preserve">Posiadanie promesy kredytowej, umowy kredytowej, promesy leasingowej na minimalną kwotę równą wartości dofinansowania, oznaczać będzie spełnienie kryterium. W pozostałych przypadkach dokonana zostanie ocena sytuacji  finansowej.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0028"/>
    <w:multiLevelType w:val="hybridMultilevel"/>
    <w:tmpl w:val="3594C938"/>
    <w:lvl w:ilvl="0" w:tplc="FC74B5A8">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AC6D9A">
      <w:start w:val="1"/>
      <w:numFmt w:val="bullet"/>
      <w:lvlText w:val="o"/>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26DA94">
      <w:start w:val="1"/>
      <w:numFmt w:val="bullet"/>
      <w:lvlText w:val="▪"/>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18EA6A">
      <w:start w:val="1"/>
      <w:numFmt w:val="bullet"/>
      <w:lvlText w:val="•"/>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A453DA">
      <w:start w:val="1"/>
      <w:numFmt w:val="bullet"/>
      <w:lvlText w:val="o"/>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AEF00A">
      <w:start w:val="1"/>
      <w:numFmt w:val="bullet"/>
      <w:lvlText w:val="▪"/>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20A792">
      <w:start w:val="1"/>
      <w:numFmt w:val="bullet"/>
      <w:lvlText w:val="•"/>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3EDF1A">
      <w:start w:val="1"/>
      <w:numFmt w:val="bullet"/>
      <w:lvlText w:val="o"/>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90FCFC">
      <w:start w:val="1"/>
      <w:numFmt w:val="bullet"/>
      <w:lvlText w:val="▪"/>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74506B"/>
    <w:multiLevelType w:val="hybridMultilevel"/>
    <w:tmpl w:val="B2DAC9D2"/>
    <w:lvl w:ilvl="0" w:tplc="33E8CAB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886006">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E22BD6">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5C5772">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48927A">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968BA2">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BAFF66">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9C6B0E">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B87156">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8A7725"/>
    <w:multiLevelType w:val="hybridMultilevel"/>
    <w:tmpl w:val="31ECB6B8"/>
    <w:lvl w:ilvl="0" w:tplc="40EC319A">
      <w:start w:val="2"/>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2A91D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5AFC7A">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24767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16C326">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E62598">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E831C2">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C05118">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D0A5C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AB4B61"/>
    <w:multiLevelType w:val="hybridMultilevel"/>
    <w:tmpl w:val="0AFCA09A"/>
    <w:lvl w:ilvl="0" w:tplc="CEA62B36">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527536">
      <w:start w:val="1"/>
      <w:numFmt w:val="bullet"/>
      <w:lvlText w:val="o"/>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D4EA60">
      <w:start w:val="1"/>
      <w:numFmt w:val="bullet"/>
      <w:lvlText w:val="▪"/>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BA1A58">
      <w:start w:val="1"/>
      <w:numFmt w:val="bullet"/>
      <w:lvlText w:val="•"/>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B040C6">
      <w:start w:val="1"/>
      <w:numFmt w:val="bullet"/>
      <w:lvlText w:val="o"/>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2AEF32">
      <w:start w:val="1"/>
      <w:numFmt w:val="bullet"/>
      <w:lvlText w:val="▪"/>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B6AF62">
      <w:start w:val="1"/>
      <w:numFmt w:val="bullet"/>
      <w:lvlText w:val="•"/>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369AAA">
      <w:start w:val="1"/>
      <w:numFmt w:val="bullet"/>
      <w:lvlText w:val="o"/>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365F2C">
      <w:start w:val="1"/>
      <w:numFmt w:val="bullet"/>
      <w:lvlText w:val="▪"/>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FD6915"/>
    <w:multiLevelType w:val="hybridMultilevel"/>
    <w:tmpl w:val="BF887EA8"/>
    <w:lvl w:ilvl="0" w:tplc="3EC69A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4704B1"/>
    <w:multiLevelType w:val="hybridMultilevel"/>
    <w:tmpl w:val="DB084958"/>
    <w:lvl w:ilvl="0" w:tplc="910AC0A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5C667A"/>
    <w:multiLevelType w:val="hybridMultilevel"/>
    <w:tmpl w:val="49E8CA78"/>
    <w:lvl w:ilvl="0" w:tplc="091CF4A8">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3CDA50">
      <w:start w:val="1"/>
      <w:numFmt w:val="lowerLetter"/>
      <w:lvlText w:val="%2"/>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1EB95A">
      <w:start w:val="1"/>
      <w:numFmt w:val="lowerRoman"/>
      <w:lvlText w:val="%3"/>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A24B72">
      <w:start w:val="1"/>
      <w:numFmt w:val="decimal"/>
      <w:lvlText w:val="%4"/>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70E63A">
      <w:start w:val="1"/>
      <w:numFmt w:val="lowerLetter"/>
      <w:lvlText w:val="%5"/>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142930">
      <w:start w:val="1"/>
      <w:numFmt w:val="lowerRoman"/>
      <w:lvlText w:val="%6"/>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4EB368">
      <w:start w:val="1"/>
      <w:numFmt w:val="decimal"/>
      <w:lvlText w:val="%7"/>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4E4918">
      <w:start w:val="1"/>
      <w:numFmt w:val="lowerLetter"/>
      <w:lvlText w:val="%8"/>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7EAF8C">
      <w:start w:val="1"/>
      <w:numFmt w:val="lowerRoman"/>
      <w:lvlText w:val="%9"/>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644EE5"/>
    <w:multiLevelType w:val="hybridMultilevel"/>
    <w:tmpl w:val="88C68BE8"/>
    <w:lvl w:ilvl="0" w:tplc="EA08B6AA">
      <w:start w:val="1"/>
      <w:numFmt w:val="decimal"/>
      <w:lvlText w:val="%1"/>
      <w:lvlJc w:val="left"/>
      <w:pPr>
        <w:ind w:left="0"/>
      </w:pPr>
      <w:rPr>
        <w:rFonts w:asciiTheme="minorHAnsi" w:eastAsiaTheme="minorEastAsia" w:hAnsiTheme="minorHAnsi" w:cstheme="minorBidi"/>
        <w:b w:val="0"/>
        <w:i w:val="0"/>
        <w:strike w:val="0"/>
        <w:dstrike w:val="0"/>
        <w:color w:val="000000"/>
        <w:sz w:val="22"/>
        <w:szCs w:val="22"/>
        <w:u w:val="none" w:color="000000"/>
        <w:bdr w:val="none" w:sz="0" w:space="0" w:color="auto"/>
        <w:shd w:val="clear" w:color="auto" w:fill="auto"/>
        <w:vertAlign w:val="baseline"/>
      </w:rPr>
    </w:lvl>
    <w:lvl w:ilvl="1" w:tplc="687AA0A6">
      <w:start w:val="1"/>
      <w:numFmt w:val="lowerLetter"/>
      <w:lvlText w:val="%2"/>
      <w:lvlJc w:val="left"/>
      <w:pPr>
        <w:ind w:left="1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C002A2">
      <w:start w:val="1"/>
      <w:numFmt w:val="lowerRoman"/>
      <w:lvlText w:val="%3"/>
      <w:lvlJc w:val="left"/>
      <w:pPr>
        <w:ind w:left="2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8C6A2C">
      <w:start w:val="1"/>
      <w:numFmt w:val="decimal"/>
      <w:lvlText w:val="%4"/>
      <w:lvlJc w:val="left"/>
      <w:pPr>
        <w:ind w:left="2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BCEDF6">
      <w:start w:val="1"/>
      <w:numFmt w:val="lowerLetter"/>
      <w:lvlText w:val="%5"/>
      <w:lvlJc w:val="left"/>
      <w:pPr>
        <w:ind w:left="3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9055D8">
      <w:start w:val="1"/>
      <w:numFmt w:val="lowerRoman"/>
      <w:lvlText w:val="%6"/>
      <w:lvlJc w:val="left"/>
      <w:pPr>
        <w:ind w:left="4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80B0D8">
      <w:start w:val="1"/>
      <w:numFmt w:val="decimal"/>
      <w:lvlText w:val="%7"/>
      <w:lvlJc w:val="left"/>
      <w:pPr>
        <w:ind w:left="4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12AC5C">
      <w:start w:val="1"/>
      <w:numFmt w:val="lowerLetter"/>
      <w:lvlText w:val="%8"/>
      <w:lvlJc w:val="left"/>
      <w:pPr>
        <w:ind w:left="5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18D680">
      <w:start w:val="1"/>
      <w:numFmt w:val="lowerRoman"/>
      <w:lvlText w:val="%9"/>
      <w:lvlJc w:val="left"/>
      <w:pPr>
        <w:ind w:left="6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A223102"/>
    <w:multiLevelType w:val="hybridMultilevel"/>
    <w:tmpl w:val="BB286E0C"/>
    <w:lvl w:ilvl="0" w:tplc="520CE8A0">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3E197C">
      <w:start w:val="1"/>
      <w:numFmt w:val="bullet"/>
      <w:lvlText w:val="o"/>
      <w:lvlJc w:val="left"/>
      <w:pPr>
        <w:ind w:left="1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68D3A2">
      <w:start w:val="1"/>
      <w:numFmt w:val="bullet"/>
      <w:lvlText w:val="▪"/>
      <w:lvlJc w:val="left"/>
      <w:pPr>
        <w:ind w:left="2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24572E">
      <w:start w:val="1"/>
      <w:numFmt w:val="bullet"/>
      <w:lvlText w:val="•"/>
      <w:lvlJc w:val="left"/>
      <w:pPr>
        <w:ind w:left="2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DA46E4">
      <w:start w:val="1"/>
      <w:numFmt w:val="bullet"/>
      <w:lvlText w:val="o"/>
      <w:lvlJc w:val="left"/>
      <w:pPr>
        <w:ind w:left="3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B4FA9C">
      <w:start w:val="1"/>
      <w:numFmt w:val="bullet"/>
      <w:lvlText w:val="▪"/>
      <w:lvlJc w:val="left"/>
      <w:pPr>
        <w:ind w:left="4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062F6E">
      <w:start w:val="1"/>
      <w:numFmt w:val="bullet"/>
      <w:lvlText w:val="•"/>
      <w:lvlJc w:val="left"/>
      <w:pPr>
        <w:ind w:left="5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48D59A">
      <w:start w:val="1"/>
      <w:numFmt w:val="bullet"/>
      <w:lvlText w:val="o"/>
      <w:lvlJc w:val="left"/>
      <w:pPr>
        <w:ind w:left="5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4EECCC">
      <w:start w:val="1"/>
      <w:numFmt w:val="bullet"/>
      <w:lvlText w:val="▪"/>
      <w:lvlJc w:val="left"/>
      <w:pPr>
        <w:ind w:left="6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545758B"/>
    <w:multiLevelType w:val="hybridMultilevel"/>
    <w:tmpl w:val="48FEA8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9747CC6"/>
    <w:multiLevelType w:val="hybridMultilevel"/>
    <w:tmpl w:val="8A2AF3A6"/>
    <w:lvl w:ilvl="0" w:tplc="DF766EDA">
      <w:start w:val="1"/>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364FBF8">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01A3310">
      <w:start w:val="1"/>
      <w:numFmt w:val="bullet"/>
      <w:lvlText w:val="▪"/>
      <w:lvlJc w:val="left"/>
      <w:pPr>
        <w:ind w:left="15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5E40726">
      <w:start w:val="1"/>
      <w:numFmt w:val="bullet"/>
      <w:lvlText w:val="•"/>
      <w:lvlJc w:val="left"/>
      <w:pPr>
        <w:ind w:left="22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AE89C40">
      <w:start w:val="1"/>
      <w:numFmt w:val="bullet"/>
      <w:lvlText w:val="o"/>
      <w:lvlJc w:val="left"/>
      <w:pPr>
        <w:ind w:left="29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AEC3E1C">
      <w:start w:val="1"/>
      <w:numFmt w:val="bullet"/>
      <w:lvlText w:val="▪"/>
      <w:lvlJc w:val="left"/>
      <w:pPr>
        <w:ind w:left="37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A84A372">
      <w:start w:val="1"/>
      <w:numFmt w:val="bullet"/>
      <w:lvlText w:val="•"/>
      <w:lvlJc w:val="left"/>
      <w:pPr>
        <w:ind w:left="44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D8CBBB8">
      <w:start w:val="1"/>
      <w:numFmt w:val="bullet"/>
      <w:lvlText w:val="o"/>
      <w:lvlJc w:val="left"/>
      <w:pPr>
        <w:ind w:left="51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E5CB3BA">
      <w:start w:val="1"/>
      <w:numFmt w:val="bullet"/>
      <w:lvlText w:val="▪"/>
      <w:lvlJc w:val="left"/>
      <w:pPr>
        <w:ind w:left="5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2DE1522E"/>
    <w:multiLevelType w:val="hybridMultilevel"/>
    <w:tmpl w:val="DDB88D96"/>
    <w:lvl w:ilvl="0" w:tplc="573638EA">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BB60E8A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3AE6D83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555AD2A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9232EC6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48FC5E4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F53228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72E8B1E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9F90C2A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2"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F968BA"/>
    <w:multiLevelType w:val="hybridMultilevel"/>
    <w:tmpl w:val="F4D67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F5F1215"/>
    <w:multiLevelType w:val="hybridMultilevel"/>
    <w:tmpl w:val="BBAEB386"/>
    <w:lvl w:ilvl="0" w:tplc="AE88356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A458C8">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D29D8E">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BE7A62">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62326E">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7A57AA">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8072CC">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D4737A">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EA744C">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4F67DF2"/>
    <w:multiLevelType w:val="hybridMultilevel"/>
    <w:tmpl w:val="FFB08636"/>
    <w:lvl w:ilvl="0" w:tplc="3656EA2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BE070C">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DC015C">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BA1C6E">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0A076A">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84330E">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525F86">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BE374C">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28FDEC">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89F6958"/>
    <w:multiLevelType w:val="hybridMultilevel"/>
    <w:tmpl w:val="2234A3EE"/>
    <w:lvl w:ilvl="0" w:tplc="78D03F50">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8074B2">
      <w:start w:val="1"/>
      <w:numFmt w:val="bullet"/>
      <w:lvlText w:val="o"/>
      <w:lvlJc w:val="left"/>
      <w:pPr>
        <w:ind w:left="1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D6334A">
      <w:start w:val="1"/>
      <w:numFmt w:val="bullet"/>
      <w:lvlText w:val="▪"/>
      <w:lvlJc w:val="left"/>
      <w:pPr>
        <w:ind w:left="2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E0464E">
      <w:start w:val="1"/>
      <w:numFmt w:val="bullet"/>
      <w:lvlText w:val="•"/>
      <w:lvlJc w:val="left"/>
      <w:pPr>
        <w:ind w:left="2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E0E3D6">
      <w:start w:val="1"/>
      <w:numFmt w:val="bullet"/>
      <w:lvlText w:val="o"/>
      <w:lvlJc w:val="left"/>
      <w:pPr>
        <w:ind w:left="3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EEC074">
      <w:start w:val="1"/>
      <w:numFmt w:val="bullet"/>
      <w:lvlText w:val="▪"/>
      <w:lvlJc w:val="left"/>
      <w:pPr>
        <w:ind w:left="4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D6DB8C">
      <w:start w:val="1"/>
      <w:numFmt w:val="bullet"/>
      <w:lvlText w:val="•"/>
      <w:lvlJc w:val="left"/>
      <w:pPr>
        <w:ind w:left="5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0605CC">
      <w:start w:val="1"/>
      <w:numFmt w:val="bullet"/>
      <w:lvlText w:val="o"/>
      <w:lvlJc w:val="left"/>
      <w:pPr>
        <w:ind w:left="5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A2CC16">
      <w:start w:val="1"/>
      <w:numFmt w:val="bullet"/>
      <w:lvlText w:val="▪"/>
      <w:lvlJc w:val="left"/>
      <w:pPr>
        <w:ind w:left="6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C606A10"/>
    <w:multiLevelType w:val="hybridMultilevel"/>
    <w:tmpl w:val="6424439A"/>
    <w:lvl w:ilvl="0" w:tplc="CC06B80E">
      <w:start w:val="5"/>
      <w:numFmt w:val="lowerLetter"/>
      <w:lvlText w:val="%1)"/>
      <w:lvlJc w:val="left"/>
      <w:pPr>
        <w:ind w:left="144"/>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8A042072">
      <w:start w:val="1"/>
      <w:numFmt w:val="lowerLetter"/>
      <w:lvlText w:val="%2"/>
      <w:lvlJc w:val="left"/>
      <w:pPr>
        <w:ind w:left="108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228A6A6E">
      <w:start w:val="1"/>
      <w:numFmt w:val="lowerRoman"/>
      <w:lvlText w:val="%3"/>
      <w:lvlJc w:val="left"/>
      <w:pPr>
        <w:ind w:left="180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8EDC0FF4">
      <w:start w:val="1"/>
      <w:numFmt w:val="decimal"/>
      <w:lvlText w:val="%4"/>
      <w:lvlJc w:val="left"/>
      <w:pPr>
        <w:ind w:left="252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7DCC91BE">
      <w:start w:val="1"/>
      <w:numFmt w:val="lowerLetter"/>
      <w:lvlText w:val="%5"/>
      <w:lvlJc w:val="left"/>
      <w:pPr>
        <w:ind w:left="324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D2BACCBC">
      <w:start w:val="1"/>
      <w:numFmt w:val="lowerRoman"/>
      <w:lvlText w:val="%6"/>
      <w:lvlJc w:val="left"/>
      <w:pPr>
        <w:ind w:left="396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BDA60604">
      <w:start w:val="1"/>
      <w:numFmt w:val="decimal"/>
      <w:lvlText w:val="%7"/>
      <w:lvlJc w:val="left"/>
      <w:pPr>
        <w:ind w:left="468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067C0BA8">
      <w:start w:val="1"/>
      <w:numFmt w:val="lowerLetter"/>
      <w:lvlText w:val="%8"/>
      <w:lvlJc w:val="left"/>
      <w:pPr>
        <w:ind w:left="540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A5EE3E78">
      <w:start w:val="1"/>
      <w:numFmt w:val="lowerRoman"/>
      <w:lvlText w:val="%9"/>
      <w:lvlJc w:val="left"/>
      <w:pPr>
        <w:ind w:left="612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18" w15:restartNumberingAfterBreak="0">
    <w:nsid w:val="3C8E49D4"/>
    <w:multiLevelType w:val="hybridMultilevel"/>
    <w:tmpl w:val="24D21282"/>
    <w:lvl w:ilvl="0" w:tplc="718EE5AA">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C66236">
      <w:start w:val="1"/>
      <w:numFmt w:val="bullet"/>
      <w:lvlText w:val="o"/>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586116">
      <w:start w:val="1"/>
      <w:numFmt w:val="bullet"/>
      <w:lvlText w:val="▪"/>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B24310">
      <w:start w:val="1"/>
      <w:numFmt w:val="bullet"/>
      <w:lvlText w:val="•"/>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A4D620">
      <w:start w:val="1"/>
      <w:numFmt w:val="bullet"/>
      <w:lvlText w:val="o"/>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489876">
      <w:start w:val="1"/>
      <w:numFmt w:val="bullet"/>
      <w:lvlText w:val="▪"/>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EED3B0">
      <w:start w:val="1"/>
      <w:numFmt w:val="bullet"/>
      <w:lvlText w:val="•"/>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BEB014">
      <w:start w:val="1"/>
      <w:numFmt w:val="bullet"/>
      <w:lvlText w:val="o"/>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0E30E2">
      <w:start w:val="1"/>
      <w:numFmt w:val="bullet"/>
      <w:lvlText w:val="▪"/>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DD257A7"/>
    <w:multiLevelType w:val="hybridMultilevel"/>
    <w:tmpl w:val="D4566CA6"/>
    <w:lvl w:ilvl="0" w:tplc="82383AC4">
      <w:start w:val="1"/>
      <w:numFmt w:val="bullet"/>
      <w:lvlText w:val="-"/>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84FB22">
      <w:start w:val="1"/>
      <w:numFmt w:val="bullet"/>
      <w:lvlText w:val="o"/>
      <w:lvlJc w:val="left"/>
      <w:pPr>
        <w:ind w:left="1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CC8CA6">
      <w:start w:val="1"/>
      <w:numFmt w:val="bullet"/>
      <w:lvlText w:val="▪"/>
      <w:lvlJc w:val="left"/>
      <w:pPr>
        <w:ind w:left="1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3ABBD6">
      <w:start w:val="1"/>
      <w:numFmt w:val="bullet"/>
      <w:lvlText w:val="•"/>
      <w:lvlJc w:val="left"/>
      <w:pPr>
        <w:ind w:left="26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4699EC">
      <w:start w:val="1"/>
      <w:numFmt w:val="bullet"/>
      <w:lvlText w:val="o"/>
      <w:lvlJc w:val="left"/>
      <w:pPr>
        <w:ind w:left="33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0E9B8A">
      <w:start w:val="1"/>
      <w:numFmt w:val="bullet"/>
      <w:lvlText w:val="▪"/>
      <w:lvlJc w:val="left"/>
      <w:pPr>
        <w:ind w:left="40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A09136">
      <w:start w:val="1"/>
      <w:numFmt w:val="bullet"/>
      <w:lvlText w:val="•"/>
      <w:lvlJc w:val="left"/>
      <w:pPr>
        <w:ind w:left="4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E67B9A">
      <w:start w:val="1"/>
      <w:numFmt w:val="bullet"/>
      <w:lvlText w:val="o"/>
      <w:lvlJc w:val="left"/>
      <w:pPr>
        <w:ind w:left="5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AA5B70">
      <w:start w:val="1"/>
      <w:numFmt w:val="bullet"/>
      <w:lvlText w:val="▪"/>
      <w:lvlJc w:val="left"/>
      <w:pPr>
        <w:ind w:left="6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E8E166E"/>
    <w:multiLevelType w:val="hybridMultilevel"/>
    <w:tmpl w:val="EACEA7DC"/>
    <w:lvl w:ilvl="0" w:tplc="5332405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FDF1612"/>
    <w:multiLevelType w:val="hybridMultilevel"/>
    <w:tmpl w:val="BE4844CA"/>
    <w:lvl w:ilvl="0" w:tplc="8D6C0872">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66EF70">
      <w:start w:val="1"/>
      <w:numFmt w:val="bullet"/>
      <w:lvlText w:val="o"/>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32EC24">
      <w:start w:val="1"/>
      <w:numFmt w:val="bullet"/>
      <w:lvlText w:val="▪"/>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667E6A">
      <w:start w:val="1"/>
      <w:numFmt w:val="bullet"/>
      <w:lvlText w:val="•"/>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961376">
      <w:start w:val="1"/>
      <w:numFmt w:val="bullet"/>
      <w:lvlText w:val="o"/>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F8C7B6">
      <w:start w:val="1"/>
      <w:numFmt w:val="bullet"/>
      <w:lvlText w:val="▪"/>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EC811C">
      <w:start w:val="1"/>
      <w:numFmt w:val="bullet"/>
      <w:lvlText w:val="•"/>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0E8DAE">
      <w:start w:val="1"/>
      <w:numFmt w:val="bullet"/>
      <w:lvlText w:val="o"/>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FA5B9C">
      <w:start w:val="1"/>
      <w:numFmt w:val="bullet"/>
      <w:lvlText w:val="▪"/>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22F4D9F"/>
    <w:multiLevelType w:val="hybridMultilevel"/>
    <w:tmpl w:val="137868CC"/>
    <w:lvl w:ilvl="0" w:tplc="DE4487B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0C54FE">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482FA0">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26D158">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CE4BDC">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86BB38">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AC4752">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E8667C">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689738">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2794DF2"/>
    <w:multiLevelType w:val="hybridMultilevel"/>
    <w:tmpl w:val="F54631D6"/>
    <w:lvl w:ilvl="0" w:tplc="439C233C">
      <w:start w:val="1"/>
      <w:numFmt w:val="bullet"/>
      <w:lvlText w:val="-"/>
      <w:lvlJc w:val="left"/>
      <w:pPr>
        <w:ind w:left="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3F74BC6E">
      <w:start w:val="1"/>
      <w:numFmt w:val="bullet"/>
      <w:lvlText w:val="o"/>
      <w:lvlJc w:val="left"/>
      <w:pPr>
        <w:ind w:left="118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46DE4098">
      <w:start w:val="1"/>
      <w:numFmt w:val="bullet"/>
      <w:lvlText w:val="▪"/>
      <w:lvlJc w:val="left"/>
      <w:pPr>
        <w:ind w:left="190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90A814B2">
      <w:start w:val="1"/>
      <w:numFmt w:val="bullet"/>
      <w:lvlText w:val="•"/>
      <w:lvlJc w:val="left"/>
      <w:pPr>
        <w:ind w:left="262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71A42912">
      <w:start w:val="1"/>
      <w:numFmt w:val="bullet"/>
      <w:lvlText w:val="o"/>
      <w:lvlJc w:val="left"/>
      <w:pPr>
        <w:ind w:left="334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E6341C0C">
      <w:start w:val="1"/>
      <w:numFmt w:val="bullet"/>
      <w:lvlText w:val="▪"/>
      <w:lvlJc w:val="left"/>
      <w:pPr>
        <w:ind w:left="406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3AC61010">
      <w:start w:val="1"/>
      <w:numFmt w:val="bullet"/>
      <w:lvlText w:val="•"/>
      <w:lvlJc w:val="left"/>
      <w:pPr>
        <w:ind w:left="478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AA54D874">
      <w:start w:val="1"/>
      <w:numFmt w:val="bullet"/>
      <w:lvlText w:val="o"/>
      <w:lvlJc w:val="left"/>
      <w:pPr>
        <w:ind w:left="550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9498F18C">
      <w:start w:val="1"/>
      <w:numFmt w:val="bullet"/>
      <w:lvlText w:val="▪"/>
      <w:lvlJc w:val="left"/>
      <w:pPr>
        <w:ind w:left="622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4" w15:restartNumberingAfterBreak="0">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8B339E1"/>
    <w:multiLevelType w:val="hybridMultilevel"/>
    <w:tmpl w:val="57524764"/>
    <w:lvl w:ilvl="0" w:tplc="143241A2">
      <w:start w:val="1"/>
      <w:numFmt w:val="bullet"/>
      <w:lvlText w:val="•"/>
      <w:lvlJc w:val="left"/>
      <w:pPr>
        <w:ind w:left="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BE7344">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9CAB50">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8A970E">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F2DE00">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366792">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84359A">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FAE62C">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207B70">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0D71274"/>
    <w:multiLevelType w:val="hybridMultilevel"/>
    <w:tmpl w:val="55B2E302"/>
    <w:lvl w:ilvl="0" w:tplc="653620A0">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4422DC">
      <w:start w:val="1"/>
      <w:numFmt w:val="lowerLetter"/>
      <w:lvlText w:val="%2"/>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EE17CA">
      <w:start w:val="1"/>
      <w:numFmt w:val="lowerRoman"/>
      <w:lvlText w:val="%3"/>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C20D70">
      <w:start w:val="1"/>
      <w:numFmt w:val="decimal"/>
      <w:lvlText w:val="%4"/>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40EBE6">
      <w:start w:val="1"/>
      <w:numFmt w:val="lowerLetter"/>
      <w:lvlText w:val="%5"/>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F00264">
      <w:start w:val="1"/>
      <w:numFmt w:val="lowerRoman"/>
      <w:lvlText w:val="%6"/>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50ED0A">
      <w:start w:val="1"/>
      <w:numFmt w:val="decimal"/>
      <w:lvlText w:val="%7"/>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60632E">
      <w:start w:val="1"/>
      <w:numFmt w:val="lowerLetter"/>
      <w:lvlText w:val="%8"/>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F45180">
      <w:start w:val="1"/>
      <w:numFmt w:val="lowerRoman"/>
      <w:lvlText w:val="%9"/>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472651C"/>
    <w:multiLevelType w:val="hybridMultilevel"/>
    <w:tmpl w:val="8200C960"/>
    <w:lvl w:ilvl="0" w:tplc="FB2698D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EC8ED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9C32BA">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602C14">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16E2A6">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063B10">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2C8D52">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6478D2">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72352C">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6AC5BC6"/>
    <w:multiLevelType w:val="hybridMultilevel"/>
    <w:tmpl w:val="F4FE7BD6"/>
    <w:lvl w:ilvl="0" w:tplc="38EC3DE8">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CCBD16">
      <w:start w:val="1"/>
      <w:numFmt w:val="bullet"/>
      <w:lvlText w:val="o"/>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5654E0">
      <w:start w:val="1"/>
      <w:numFmt w:val="bullet"/>
      <w:lvlText w:val="▪"/>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320B72">
      <w:start w:val="1"/>
      <w:numFmt w:val="bullet"/>
      <w:lvlText w:val="•"/>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780B18">
      <w:start w:val="1"/>
      <w:numFmt w:val="bullet"/>
      <w:lvlText w:val="o"/>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14FA0E">
      <w:start w:val="1"/>
      <w:numFmt w:val="bullet"/>
      <w:lvlText w:val="▪"/>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3A9700">
      <w:start w:val="1"/>
      <w:numFmt w:val="bullet"/>
      <w:lvlText w:val="•"/>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FA271E">
      <w:start w:val="1"/>
      <w:numFmt w:val="bullet"/>
      <w:lvlText w:val="o"/>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1C18A2">
      <w:start w:val="1"/>
      <w:numFmt w:val="bullet"/>
      <w:lvlText w:val="▪"/>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9E450D1"/>
    <w:multiLevelType w:val="hybridMultilevel"/>
    <w:tmpl w:val="3D869DE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5EFD6705"/>
    <w:multiLevelType w:val="hybridMultilevel"/>
    <w:tmpl w:val="0616BE16"/>
    <w:lvl w:ilvl="0" w:tplc="03A2D354">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6ADC2A">
      <w:start w:val="1"/>
      <w:numFmt w:val="bullet"/>
      <w:lvlText w:val="o"/>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C89FCE">
      <w:start w:val="1"/>
      <w:numFmt w:val="bullet"/>
      <w:lvlText w:val="▪"/>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40EF64">
      <w:start w:val="1"/>
      <w:numFmt w:val="bullet"/>
      <w:lvlText w:val="•"/>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AC9F3C">
      <w:start w:val="1"/>
      <w:numFmt w:val="bullet"/>
      <w:lvlText w:val="o"/>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F487A0">
      <w:start w:val="1"/>
      <w:numFmt w:val="bullet"/>
      <w:lvlText w:val="▪"/>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582FDE">
      <w:start w:val="1"/>
      <w:numFmt w:val="bullet"/>
      <w:lvlText w:val="•"/>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B86A14">
      <w:start w:val="1"/>
      <w:numFmt w:val="bullet"/>
      <w:lvlText w:val="o"/>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34B3F6">
      <w:start w:val="1"/>
      <w:numFmt w:val="bullet"/>
      <w:lvlText w:val="▪"/>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FF7606B"/>
    <w:multiLevelType w:val="hybridMultilevel"/>
    <w:tmpl w:val="55AC3F90"/>
    <w:lvl w:ilvl="0" w:tplc="CD82AB7A">
      <w:start w:val="1"/>
      <w:numFmt w:val="lowerLetter"/>
      <w:lvlText w:val="%1)"/>
      <w:lvlJc w:val="left"/>
      <w:pPr>
        <w:ind w:left="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0C2EBF20">
      <w:start w:val="1"/>
      <w:numFmt w:val="lowerLetter"/>
      <w:lvlText w:val="%2"/>
      <w:lvlJc w:val="left"/>
      <w:pPr>
        <w:ind w:left="119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D214E62E">
      <w:start w:val="1"/>
      <w:numFmt w:val="lowerRoman"/>
      <w:lvlText w:val="%3"/>
      <w:lvlJc w:val="left"/>
      <w:pPr>
        <w:ind w:left="191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0276B1FA">
      <w:start w:val="1"/>
      <w:numFmt w:val="decimal"/>
      <w:lvlText w:val="%4"/>
      <w:lvlJc w:val="left"/>
      <w:pPr>
        <w:ind w:left="263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34889DDA">
      <w:start w:val="1"/>
      <w:numFmt w:val="lowerLetter"/>
      <w:lvlText w:val="%5"/>
      <w:lvlJc w:val="left"/>
      <w:pPr>
        <w:ind w:left="335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6484796A">
      <w:start w:val="1"/>
      <w:numFmt w:val="lowerRoman"/>
      <w:lvlText w:val="%6"/>
      <w:lvlJc w:val="left"/>
      <w:pPr>
        <w:ind w:left="407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347AB2E6">
      <w:start w:val="1"/>
      <w:numFmt w:val="decimal"/>
      <w:lvlText w:val="%7"/>
      <w:lvlJc w:val="left"/>
      <w:pPr>
        <w:ind w:left="479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A282DDE2">
      <w:start w:val="1"/>
      <w:numFmt w:val="lowerLetter"/>
      <w:lvlText w:val="%8"/>
      <w:lvlJc w:val="left"/>
      <w:pPr>
        <w:ind w:left="551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E3084A3E">
      <w:start w:val="1"/>
      <w:numFmt w:val="lowerRoman"/>
      <w:lvlText w:val="%9"/>
      <w:lvlJc w:val="left"/>
      <w:pPr>
        <w:ind w:left="623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32" w15:restartNumberingAfterBreak="0">
    <w:nsid w:val="6B585F4F"/>
    <w:multiLevelType w:val="hybridMultilevel"/>
    <w:tmpl w:val="232831B2"/>
    <w:lvl w:ilvl="0" w:tplc="E4CADB0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30B86E">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4E8926">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D2F980">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584FC6">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4C7C10">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F4B47A">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340054">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F808E4">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D313894"/>
    <w:multiLevelType w:val="hybridMultilevel"/>
    <w:tmpl w:val="8B8E6584"/>
    <w:lvl w:ilvl="0" w:tplc="DFEABBE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7A253E">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DCA3DC">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A65676">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1A23AE">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BE1C5C">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6A71F6">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8CAFB2">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CC3CCA">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1006671"/>
    <w:multiLevelType w:val="hybridMultilevel"/>
    <w:tmpl w:val="74B004DC"/>
    <w:lvl w:ilvl="0" w:tplc="E398B9CA">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326A78">
      <w:start w:val="1"/>
      <w:numFmt w:val="lowerLetter"/>
      <w:lvlText w:val="%2"/>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04B740">
      <w:start w:val="1"/>
      <w:numFmt w:val="lowerRoman"/>
      <w:lvlText w:val="%3"/>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A2DCBC">
      <w:start w:val="1"/>
      <w:numFmt w:val="decimal"/>
      <w:lvlText w:val="%4"/>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7A05DC">
      <w:start w:val="1"/>
      <w:numFmt w:val="lowerLetter"/>
      <w:lvlText w:val="%5"/>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A279EE">
      <w:start w:val="1"/>
      <w:numFmt w:val="lowerRoman"/>
      <w:lvlText w:val="%6"/>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66683C">
      <w:start w:val="1"/>
      <w:numFmt w:val="decimal"/>
      <w:lvlText w:val="%7"/>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5E2D42">
      <w:start w:val="1"/>
      <w:numFmt w:val="lowerLetter"/>
      <w:lvlText w:val="%8"/>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303BF6">
      <w:start w:val="1"/>
      <w:numFmt w:val="lowerRoman"/>
      <w:lvlText w:val="%9"/>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10E7256"/>
    <w:multiLevelType w:val="hybridMultilevel"/>
    <w:tmpl w:val="33549EDC"/>
    <w:lvl w:ilvl="0" w:tplc="E5C6701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048000">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204DF4">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8EF52C">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760276">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54BE28">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F2BD82">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747FB8">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D617AC">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33F7919"/>
    <w:multiLevelType w:val="hybridMultilevel"/>
    <w:tmpl w:val="E72C0D70"/>
    <w:lvl w:ilvl="0" w:tplc="C9381DFE">
      <w:start w:val="1"/>
      <w:numFmt w:val="bullet"/>
      <w:lvlText w:val="•"/>
      <w:lvlJc w:val="left"/>
      <w:pPr>
        <w:ind w:left="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241D1E">
      <w:start w:val="1"/>
      <w:numFmt w:val="bullet"/>
      <w:lvlText w:val="o"/>
      <w:lvlJc w:val="left"/>
      <w:pPr>
        <w:ind w:left="1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84978E">
      <w:start w:val="1"/>
      <w:numFmt w:val="bullet"/>
      <w:lvlText w:val="▪"/>
      <w:lvlJc w:val="left"/>
      <w:pPr>
        <w:ind w:left="19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062A96">
      <w:start w:val="1"/>
      <w:numFmt w:val="bullet"/>
      <w:lvlText w:val="•"/>
      <w:lvlJc w:val="left"/>
      <w:pPr>
        <w:ind w:left="2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2A5808">
      <w:start w:val="1"/>
      <w:numFmt w:val="bullet"/>
      <w:lvlText w:val="o"/>
      <w:lvlJc w:val="left"/>
      <w:pPr>
        <w:ind w:left="34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5A4A0E">
      <w:start w:val="1"/>
      <w:numFmt w:val="bullet"/>
      <w:lvlText w:val="▪"/>
      <w:lvlJc w:val="left"/>
      <w:pPr>
        <w:ind w:left="41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040968">
      <w:start w:val="1"/>
      <w:numFmt w:val="bullet"/>
      <w:lvlText w:val="•"/>
      <w:lvlJc w:val="left"/>
      <w:pPr>
        <w:ind w:left="4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46B40C">
      <w:start w:val="1"/>
      <w:numFmt w:val="bullet"/>
      <w:lvlText w:val="o"/>
      <w:lvlJc w:val="left"/>
      <w:pPr>
        <w:ind w:left="55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94BE44">
      <w:start w:val="1"/>
      <w:numFmt w:val="bullet"/>
      <w:lvlText w:val="▪"/>
      <w:lvlJc w:val="left"/>
      <w:pPr>
        <w:ind w:left="62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5947E57"/>
    <w:multiLevelType w:val="hybridMultilevel"/>
    <w:tmpl w:val="3E4E8A94"/>
    <w:lvl w:ilvl="0" w:tplc="E85EE180">
      <w:start w:val="1"/>
      <w:numFmt w:val="bullet"/>
      <w:lvlText w:val="-"/>
      <w:lvlJc w:val="left"/>
      <w:pPr>
        <w:ind w:left="11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A042A358">
      <w:start w:val="1"/>
      <w:numFmt w:val="bullet"/>
      <w:lvlText w:val="o"/>
      <w:lvlJc w:val="left"/>
      <w:pPr>
        <w:ind w:left="108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F5FA3828">
      <w:start w:val="1"/>
      <w:numFmt w:val="bullet"/>
      <w:lvlText w:val="▪"/>
      <w:lvlJc w:val="left"/>
      <w:pPr>
        <w:ind w:left="180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B6F0905A">
      <w:start w:val="1"/>
      <w:numFmt w:val="bullet"/>
      <w:lvlText w:val="•"/>
      <w:lvlJc w:val="left"/>
      <w:pPr>
        <w:ind w:left="252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661CAC5E">
      <w:start w:val="1"/>
      <w:numFmt w:val="bullet"/>
      <w:lvlText w:val="o"/>
      <w:lvlJc w:val="left"/>
      <w:pPr>
        <w:ind w:left="324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0520EBCC">
      <w:start w:val="1"/>
      <w:numFmt w:val="bullet"/>
      <w:lvlText w:val="▪"/>
      <w:lvlJc w:val="left"/>
      <w:pPr>
        <w:ind w:left="396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7B166194">
      <w:start w:val="1"/>
      <w:numFmt w:val="bullet"/>
      <w:lvlText w:val="•"/>
      <w:lvlJc w:val="left"/>
      <w:pPr>
        <w:ind w:left="468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F36E5750">
      <w:start w:val="1"/>
      <w:numFmt w:val="bullet"/>
      <w:lvlText w:val="o"/>
      <w:lvlJc w:val="left"/>
      <w:pPr>
        <w:ind w:left="540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0B785CEC">
      <w:start w:val="1"/>
      <w:numFmt w:val="bullet"/>
      <w:lvlText w:val="▪"/>
      <w:lvlJc w:val="left"/>
      <w:pPr>
        <w:ind w:left="612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38" w15:restartNumberingAfterBreak="0">
    <w:nsid w:val="768A548A"/>
    <w:multiLevelType w:val="hybridMultilevel"/>
    <w:tmpl w:val="D074ADAE"/>
    <w:lvl w:ilvl="0" w:tplc="98DE2B4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B452F6">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C603CC">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0EE2AE">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DC44D6">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C69592">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745424">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54864E">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C22A38">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79C6AF0"/>
    <w:multiLevelType w:val="hybridMultilevel"/>
    <w:tmpl w:val="D4426B22"/>
    <w:lvl w:ilvl="0" w:tplc="4B94DE08">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F06F28">
      <w:start w:val="1"/>
      <w:numFmt w:val="bullet"/>
      <w:lvlText w:val="o"/>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24F184">
      <w:start w:val="1"/>
      <w:numFmt w:val="bullet"/>
      <w:lvlText w:val="▪"/>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A43512">
      <w:start w:val="1"/>
      <w:numFmt w:val="bullet"/>
      <w:lvlText w:val="•"/>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46B082">
      <w:start w:val="1"/>
      <w:numFmt w:val="bullet"/>
      <w:lvlText w:val="o"/>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AA0680">
      <w:start w:val="1"/>
      <w:numFmt w:val="bullet"/>
      <w:lvlText w:val="▪"/>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965798">
      <w:start w:val="1"/>
      <w:numFmt w:val="bullet"/>
      <w:lvlText w:val="•"/>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F050A4">
      <w:start w:val="1"/>
      <w:numFmt w:val="bullet"/>
      <w:lvlText w:val="o"/>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7AEB98">
      <w:start w:val="1"/>
      <w:numFmt w:val="bullet"/>
      <w:lvlText w:val="▪"/>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D0E4A5F"/>
    <w:multiLevelType w:val="hybridMultilevel"/>
    <w:tmpl w:val="BC56E704"/>
    <w:lvl w:ilvl="0" w:tplc="38A69AFA">
      <w:start w:val="1"/>
      <w:numFmt w:val="bullet"/>
      <w:lvlText w:val="•"/>
      <w:lvlJc w:val="left"/>
      <w:pPr>
        <w:ind w:left="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2AC7C4">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10993A">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7C0FA8">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CCEC58">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20167E">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566E92">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94E2DE">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4C139E">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F71639E"/>
    <w:multiLevelType w:val="hybridMultilevel"/>
    <w:tmpl w:val="CEAAC562"/>
    <w:lvl w:ilvl="0" w:tplc="D840B68A">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4EAD5A">
      <w:start w:val="1"/>
      <w:numFmt w:val="bullet"/>
      <w:lvlText w:val="o"/>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CA90E2">
      <w:start w:val="1"/>
      <w:numFmt w:val="bullet"/>
      <w:lvlText w:val="▪"/>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28356E">
      <w:start w:val="1"/>
      <w:numFmt w:val="bullet"/>
      <w:lvlText w:val="•"/>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30F1CA">
      <w:start w:val="1"/>
      <w:numFmt w:val="bullet"/>
      <w:lvlText w:val="o"/>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C27FEE">
      <w:start w:val="1"/>
      <w:numFmt w:val="bullet"/>
      <w:lvlText w:val="▪"/>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029DA4">
      <w:start w:val="1"/>
      <w:numFmt w:val="bullet"/>
      <w:lvlText w:val="•"/>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7E2EF2">
      <w:start w:val="1"/>
      <w:numFmt w:val="bullet"/>
      <w:lvlText w:val="o"/>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32400E">
      <w:start w:val="1"/>
      <w:numFmt w:val="bullet"/>
      <w:lvlText w:val="▪"/>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17"/>
  </w:num>
  <w:num w:numId="3">
    <w:abstractNumId w:val="37"/>
  </w:num>
  <w:num w:numId="4">
    <w:abstractNumId w:val="2"/>
  </w:num>
  <w:num w:numId="5">
    <w:abstractNumId w:val="23"/>
  </w:num>
  <w:num w:numId="6">
    <w:abstractNumId w:val="10"/>
  </w:num>
  <w:num w:numId="7">
    <w:abstractNumId w:val="8"/>
  </w:num>
  <w:num w:numId="8">
    <w:abstractNumId w:val="35"/>
  </w:num>
  <w:num w:numId="9">
    <w:abstractNumId w:val="27"/>
  </w:num>
  <w:num w:numId="10">
    <w:abstractNumId w:val="15"/>
  </w:num>
  <w:num w:numId="11">
    <w:abstractNumId w:val="34"/>
  </w:num>
  <w:num w:numId="12">
    <w:abstractNumId w:val="31"/>
  </w:num>
  <w:num w:numId="13">
    <w:abstractNumId w:val="33"/>
  </w:num>
  <w:num w:numId="14">
    <w:abstractNumId w:val="22"/>
  </w:num>
  <w:num w:numId="15">
    <w:abstractNumId w:val="32"/>
  </w:num>
  <w:num w:numId="16">
    <w:abstractNumId w:val="25"/>
  </w:num>
  <w:num w:numId="17">
    <w:abstractNumId w:val="40"/>
  </w:num>
  <w:num w:numId="18">
    <w:abstractNumId w:val="1"/>
  </w:num>
  <w:num w:numId="19">
    <w:abstractNumId w:val="14"/>
  </w:num>
  <w:num w:numId="20">
    <w:abstractNumId w:val="36"/>
  </w:num>
  <w:num w:numId="21">
    <w:abstractNumId w:val="38"/>
  </w:num>
  <w:num w:numId="22">
    <w:abstractNumId w:val="7"/>
  </w:num>
  <w:num w:numId="23">
    <w:abstractNumId w:val="9"/>
  </w:num>
  <w:num w:numId="24">
    <w:abstractNumId w:val="29"/>
  </w:num>
  <w:num w:numId="25">
    <w:abstractNumId w:val="13"/>
  </w:num>
  <w:num w:numId="26">
    <w:abstractNumId w:val="28"/>
  </w:num>
  <w:num w:numId="27">
    <w:abstractNumId w:val="21"/>
  </w:num>
  <w:num w:numId="28">
    <w:abstractNumId w:val="39"/>
  </w:num>
  <w:num w:numId="29">
    <w:abstractNumId w:val="30"/>
  </w:num>
  <w:num w:numId="30">
    <w:abstractNumId w:val="18"/>
  </w:num>
  <w:num w:numId="31">
    <w:abstractNumId w:val="26"/>
  </w:num>
  <w:num w:numId="32">
    <w:abstractNumId w:val="6"/>
  </w:num>
  <w:num w:numId="33">
    <w:abstractNumId w:val="3"/>
  </w:num>
  <w:num w:numId="34">
    <w:abstractNumId w:val="16"/>
  </w:num>
  <w:num w:numId="35">
    <w:abstractNumId w:val="0"/>
  </w:num>
  <w:num w:numId="36">
    <w:abstractNumId w:val="19"/>
  </w:num>
  <w:num w:numId="37">
    <w:abstractNumId w:val="4"/>
  </w:num>
  <w:num w:numId="38">
    <w:abstractNumId w:val="5"/>
  </w:num>
  <w:num w:numId="39">
    <w:abstractNumId w:val="41"/>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3216A"/>
    <w:rsid w:val="000036AD"/>
    <w:rsid w:val="00011332"/>
    <w:rsid w:val="00047A4C"/>
    <w:rsid w:val="00076C22"/>
    <w:rsid w:val="000C31B9"/>
    <w:rsid w:val="000D0BBE"/>
    <w:rsid w:val="000E68ED"/>
    <w:rsid w:val="00114FF7"/>
    <w:rsid w:val="00120EFE"/>
    <w:rsid w:val="001337F0"/>
    <w:rsid w:val="00145DDB"/>
    <w:rsid w:val="00170330"/>
    <w:rsid w:val="00275FB0"/>
    <w:rsid w:val="002B074A"/>
    <w:rsid w:val="002C07CB"/>
    <w:rsid w:val="002E76EE"/>
    <w:rsid w:val="003052F0"/>
    <w:rsid w:val="00305CE7"/>
    <w:rsid w:val="003131DA"/>
    <w:rsid w:val="00313B4B"/>
    <w:rsid w:val="00325808"/>
    <w:rsid w:val="003304A1"/>
    <w:rsid w:val="00345ADF"/>
    <w:rsid w:val="003465E0"/>
    <w:rsid w:val="003709F8"/>
    <w:rsid w:val="004020DA"/>
    <w:rsid w:val="00444CC2"/>
    <w:rsid w:val="004D7D01"/>
    <w:rsid w:val="004F79B7"/>
    <w:rsid w:val="00566053"/>
    <w:rsid w:val="00570DA8"/>
    <w:rsid w:val="005A2674"/>
    <w:rsid w:val="005A5ABB"/>
    <w:rsid w:val="00647F1C"/>
    <w:rsid w:val="00657EE7"/>
    <w:rsid w:val="00663F12"/>
    <w:rsid w:val="006673C1"/>
    <w:rsid w:val="0066742E"/>
    <w:rsid w:val="00675C53"/>
    <w:rsid w:val="00696BCA"/>
    <w:rsid w:val="006B771E"/>
    <w:rsid w:val="006D289C"/>
    <w:rsid w:val="006D2B5A"/>
    <w:rsid w:val="006E6B57"/>
    <w:rsid w:val="006F72A4"/>
    <w:rsid w:val="00703B9A"/>
    <w:rsid w:val="00722647"/>
    <w:rsid w:val="00727570"/>
    <w:rsid w:val="00780C00"/>
    <w:rsid w:val="00782B34"/>
    <w:rsid w:val="007B5862"/>
    <w:rsid w:val="0081119D"/>
    <w:rsid w:val="0081617F"/>
    <w:rsid w:val="00824BD9"/>
    <w:rsid w:val="00855FCC"/>
    <w:rsid w:val="00882CF2"/>
    <w:rsid w:val="0088436C"/>
    <w:rsid w:val="0089646A"/>
    <w:rsid w:val="00896759"/>
    <w:rsid w:val="008C0A86"/>
    <w:rsid w:val="008E424F"/>
    <w:rsid w:val="0093216A"/>
    <w:rsid w:val="009405D6"/>
    <w:rsid w:val="009757D7"/>
    <w:rsid w:val="009B0C1B"/>
    <w:rsid w:val="009D5DAD"/>
    <w:rsid w:val="009D6CA6"/>
    <w:rsid w:val="009E507C"/>
    <w:rsid w:val="009F4DC7"/>
    <w:rsid w:val="00A26575"/>
    <w:rsid w:val="00A745B8"/>
    <w:rsid w:val="00A74AC4"/>
    <w:rsid w:val="00AA713A"/>
    <w:rsid w:val="00AB5631"/>
    <w:rsid w:val="00AE6478"/>
    <w:rsid w:val="00B24545"/>
    <w:rsid w:val="00B405C2"/>
    <w:rsid w:val="00B5794C"/>
    <w:rsid w:val="00B707CC"/>
    <w:rsid w:val="00B72787"/>
    <w:rsid w:val="00B810E8"/>
    <w:rsid w:val="00B90BEB"/>
    <w:rsid w:val="00B96740"/>
    <w:rsid w:val="00BA759E"/>
    <w:rsid w:val="00BC3668"/>
    <w:rsid w:val="00C06FB2"/>
    <w:rsid w:val="00C7153C"/>
    <w:rsid w:val="00C74491"/>
    <w:rsid w:val="00C87FA2"/>
    <w:rsid w:val="00C92A1D"/>
    <w:rsid w:val="00CE2FF0"/>
    <w:rsid w:val="00CF1725"/>
    <w:rsid w:val="00D31C6D"/>
    <w:rsid w:val="00DD2665"/>
    <w:rsid w:val="00E32FD8"/>
    <w:rsid w:val="00E425D3"/>
    <w:rsid w:val="00E6093B"/>
    <w:rsid w:val="00EA52F8"/>
    <w:rsid w:val="00EB7396"/>
    <w:rsid w:val="00EE54E0"/>
    <w:rsid w:val="00F04C7B"/>
    <w:rsid w:val="00F21239"/>
    <w:rsid w:val="00F43D38"/>
    <w:rsid w:val="00FB25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CA1D69-BA85-4854-AA06-2F8937E34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52F0"/>
  </w:style>
  <w:style w:type="paragraph" w:styleId="Nagwek1">
    <w:name w:val="heading 1"/>
    <w:basedOn w:val="Normalny"/>
    <w:next w:val="Normalny"/>
    <w:link w:val="Nagwek1Znak"/>
    <w:uiPriority w:val="9"/>
    <w:qFormat/>
    <w:rsid w:val="003709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next w:val="Normalny"/>
    <w:link w:val="Nagwek3Znak"/>
    <w:uiPriority w:val="9"/>
    <w:unhideWhenUsed/>
    <w:qFormat/>
    <w:rsid w:val="00CF1725"/>
    <w:pPr>
      <w:keepNext/>
      <w:keepLines/>
      <w:spacing w:after="0"/>
      <w:ind w:left="10" w:hanging="10"/>
      <w:outlineLvl w:val="2"/>
    </w:pPr>
    <w:rPr>
      <w:rFonts w:ascii="Calibri" w:eastAsia="Calibri" w:hAnsi="Calibri" w:cs="Calibri"/>
      <w:b/>
      <w:color w:val="000000"/>
      <w:sz w:val="28"/>
      <w:u w:val="single"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CF1725"/>
    <w:rPr>
      <w:rFonts w:ascii="Calibri" w:eastAsia="Calibri" w:hAnsi="Calibri" w:cs="Calibri"/>
      <w:b/>
      <w:color w:val="000000"/>
      <w:sz w:val="28"/>
      <w:u w:val="single" w:color="000000"/>
      <w:lang w:eastAsia="pl-PL"/>
    </w:rPr>
  </w:style>
  <w:style w:type="paragraph" w:customStyle="1" w:styleId="footnotedescription">
    <w:name w:val="footnote description"/>
    <w:next w:val="Normalny"/>
    <w:link w:val="footnotedescriptionChar"/>
    <w:hidden/>
    <w:rsid w:val="00CF1725"/>
    <w:pPr>
      <w:spacing w:after="0"/>
    </w:pPr>
    <w:rPr>
      <w:rFonts w:ascii="Calibri" w:eastAsia="Calibri" w:hAnsi="Calibri" w:cs="Calibri"/>
      <w:color w:val="000000"/>
      <w:sz w:val="16"/>
      <w:lang w:eastAsia="pl-PL"/>
    </w:rPr>
  </w:style>
  <w:style w:type="character" w:customStyle="1" w:styleId="footnotedescriptionChar">
    <w:name w:val="footnote description Char"/>
    <w:link w:val="footnotedescription"/>
    <w:rsid w:val="00CF1725"/>
    <w:rPr>
      <w:rFonts w:ascii="Calibri" w:eastAsia="Calibri" w:hAnsi="Calibri" w:cs="Calibri"/>
      <w:color w:val="000000"/>
      <w:sz w:val="16"/>
      <w:lang w:eastAsia="pl-PL"/>
    </w:rPr>
  </w:style>
  <w:style w:type="character" w:customStyle="1" w:styleId="footnotemark">
    <w:name w:val="footnote mark"/>
    <w:hidden/>
    <w:rsid w:val="00CF1725"/>
    <w:rPr>
      <w:rFonts w:ascii="Calibri" w:eastAsia="Calibri" w:hAnsi="Calibri" w:cs="Calibri"/>
      <w:color w:val="000000"/>
      <w:sz w:val="16"/>
      <w:vertAlign w:val="superscript"/>
    </w:rPr>
  </w:style>
  <w:style w:type="table" w:customStyle="1" w:styleId="TableGrid">
    <w:name w:val="TableGrid"/>
    <w:rsid w:val="00CF1725"/>
    <w:pPr>
      <w:spacing w:after="0" w:line="240" w:lineRule="auto"/>
    </w:pPr>
    <w:rPr>
      <w:rFonts w:eastAsiaTheme="minorEastAsia"/>
      <w:lang w:eastAsia="pl-PL"/>
    </w:rPr>
    <w:tblPr>
      <w:tblCellMar>
        <w:top w:w="0" w:type="dxa"/>
        <w:left w:w="0" w:type="dxa"/>
        <w:bottom w:w="0" w:type="dxa"/>
        <w:right w:w="0" w:type="dxa"/>
      </w:tblCellMar>
    </w:tbl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semiHidden/>
    <w:unhideWhenUsed/>
    <w:rsid w:val="00B72787"/>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semiHidden/>
    <w:rsid w:val="00B72787"/>
    <w:rPr>
      <w:sz w:val="20"/>
      <w:szCs w:val="20"/>
    </w:rPr>
  </w:style>
  <w:style w:type="character" w:styleId="Odwoanieprzypisudolnego">
    <w:name w:val="footnote reference"/>
    <w:aliases w:val="Footnote Reference Number"/>
    <w:basedOn w:val="Domylnaczcionkaakapitu"/>
    <w:uiPriority w:val="99"/>
    <w:semiHidden/>
    <w:unhideWhenUsed/>
    <w:rsid w:val="00B72787"/>
    <w:rPr>
      <w:vertAlign w:val="superscript"/>
    </w:rPr>
  </w:style>
  <w:style w:type="paragraph" w:styleId="Akapitzlist">
    <w:name w:val="List Paragraph"/>
    <w:basedOn w:val="Normalny"/>
    <w:link w:val="AkapitzlistZnak"/>
    <w:uiPriority w:val="34"/>
    <w:qFormat/>
    <w:rsid w:val="00F04C7B"/>
    <w:pPr>
      <w:ind w:left="720"/>
      <w:contextualSpacing/>
    </w:pPr>
  </w:style>
  <w:style w:type="paragraph" w:styleId="Tekstdymka">
    <w:name w:val="Balloon Text"/>
    <w:basedOn w:val="Normalny"/>
    <w:link w:val="TekstdymkaZnak"/>
    <w:uiPriority w:val="99"/>
    <w:semiHidden/>
    <w:unhideWhenUsed/>
    <w:rsid w:val="00047A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7A4C"/>
    <w:rPr>
      <w:rFonts w:ascii="Tahoma" w:hAnsi="Tahoma" w:cs="Tahoma"/>
      <w:sz w:val="16"/>
      <w:szCs w:val="16"/>
    </w:rPr>
  </w:style>
  <w:style w:type="character" w:customStyle="1" w:styleId="Nagwek1Znak">
    <w:name w:val="Nagłówek 1 Znak"/>
    <w:basedOn w:val="Domylnaczcionkaakapitu"/>
    <w:link w:val="Nagwek1"/>
    <w:uiPriority w:val="9"/>
    <w:rsid w:val="003709F8"/>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link w:val="Akapitzlist"/>
    <w:uiPriority w:val="34"/>
    <w:locked/>
    <w:rsid w:val="002E7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C9EB3-E24E-46AB-B6B7-51F39027C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37</Pages>
  <Words>7927</Words>
  <Characters>47567</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Radziwiłł-Wróbel</dc:creator>
  <cp:keywords/>
  <dc:description/>
  <cp:lastModifiedBy>Barbara Radziwiłł-Wróbel</cp:lastModifiedBy>
  <cp:revision>54</cp:revision>
  <dcterms:created xsi:type="dcterms:W3CDTF">2015-08-10T05:58:00Z</dcterms:created>
  <dcterms:modified xsi:type="dcterms:W3CDTF">2015-09-17T11:56:00Z</dcterms:modified>
</cp:coreProperties>
</file>